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FEF0B" w14:textId="77777777" w:rsidR="00C22E32" w:rsidRDefault="00C22E32">
      <w:pPr>
        <w:rPr>
          <w:rFonts w:eastAsia="仿宋_GB2312"/>
          <w:b/>
          <w:bCs/>
          <w:sz w:val="44"/>
          <w:szCs w:val="44"/>
        </w:rPr>
      </w:pPr>
    </w:p>
    <w:p w14:paraId="4A11CD6E" w14:textId="72F47392" w:rsidR="00C22E32" w:rsidRDefault="00096DC0" w:rsidP="00207881">
      <w:pPr>
        <w:spacing w:line="360" w:lineRule="auto"/>
        <w:jc w:val="center"/>
      </w:pPr>
      <w:r w:rsidRPr="00096DC0">
        <w:rPr>
          <w:rFonts w:ascii="新宋体" w:eastAsia="新宋体" w:hAnsi="新宋体" w:cs="新宋体" w:hint="eastAsia"/>
          <w:b/>
          <w:bCs/>
          <w:sz w:val="36"/>
          <w:szCs w:val="36"/>
        </w:rPr>
        <w:t>贺阳教育集团202</w:t>
      </w:r>
      <w:r w:rsidR="00515F8A">
        <w:rPr>
          <w:rFonts w:ascii="新宋体" w:eastAsia="新宋体" w:hAnsi="新宋体" w:cs="新宋体"/>
          <w:b/>
          <w:bCs/>
          <w:sz w:val="36"/>
          <w:szCs w:val="36"/>
        </w:rPr>
        <w:t>1</w:t>
      </w:r>
      <w:r w:rsidRPr="00096DC0">
        <w:rPr>
          <w:rFonts w:ascii="新宋体" w:eastAsia="新宋体" w:hAnsi="新宋体" w:cs="新宋体" w:hint="eastAsia"/>
          <w:b/>
          <w:bCs/>
          <w:sz w:val="36"/>
          <w:szCs w:val="36"/>
        </w:rPr>
        <w:t>年春季电子设备</w:t>
      </w:r>
      <w:r w:rsidR="000765BA">
        <w:rPr>
          <w:rFonts w:ascii="新宋体" w:eastAsia="新宋体" w:hAnsi="新宋体" w:cs="新宋体" w:hint="eastAsia"/>
          <w:b/>
          <w:bCs/>
          <w:sz w:val="36"/>
          <w:szCs w:val="36"/>
        </w:rPr>
        <w:t>采购</w:t>
      </w:r>
      <w:r w:rsidR="00627F9E">
        <w:rPr>
          <w:rFonts w:ascii="新宋体" w:eastAsia="新宋体" w:hAnsi="新宋体" w:cs="新宋体" w:hint="eastAsia"/>
          <w:b/>
          <w:bCs/>
          <w:sz w:val="36"/>
          <w:szCs w:val="36"/>
        </w:rPr>
        <w:t>项目</w:t>
      </w:r>
    </w:p>
    <w:p w14:paraId="2802D505" w14:textId="77777777" w:rsidR="00C22E32" w:rsidRDefault="00C22E32">
      <w:pPr>
        <w:spacing w:line="360" w:lineRule="auto"/>
        <w:jc w:val="center"/>
        <w:rPr>
          <w:rFonts w:ascii="新宋体" w:eastAsia="新宋体" w:hAnsi="新宋体" w:cs="新宋体"/>
          <w:b/>
          <w:bCs/>
          <w:sz w:val="44"/>
          <w:szCs w:val="44"/>
        </w:rPr>
      </w:pPr>
    </w:p>
    <w:p w14:paraId="0FB2F56A" w14:textId="77777777" w:rsidR="00C22E32" w:rsidRDefault="00627F9E">
      <w:pPr>
        <w:autoSpaceDE w:val="0"/>
        <w:autoSpaceDN w:val="0"/>
        <w:adjustRightInd w:val="0"/>
        <w:spacing w:beforeLines="150" w:before="360" w:afterLines="50" w:after="120"/>
        <w:jc w:val="center"/>
        <w:rPr>
          <w:rFonts w:ascii="新宋体" w:eastAsia="新宋体" w:hAnsi="新宋体" w:cs="新宋体"/>
          <w:b/>
          <w:kern w:val="24"/>
          <w:sz w:val="84"/>
          <w:szCs w:val="90"/>
        </w:rPr>
      </w:pPr>
      <w:r>
        <w:rPr>
          <w:rFonts w:ascii="新宋体" w:eastAsia="新宋体" w:hAnsi="新宋体" w:cs="新宋体" w:hint="eastAsia"/>
          <w:b/>
          <w:kern w:val="24"/>
          <w:sz w:val="84"/>
          <w:szCs w:val="90"/>
        </w:rPr>
        <w:t>招 标 文 件</w:t>
      </w:r>
    </w:p>
    <w:p w14:paraId="5F7D99C1" w14:textId="77777777" w:rsidR="00C22E32" w:rsidRDefault="00C22E32">
      <w:pPr>
        <w:autoSpaceDE w:val="0"/>
        <w:autoSpaceDN w:val="0"/>
        <w:adjustRightInd w:val="0"/>
        <w:jc w:val="center"/>
        <w:rPr>
          <w:rFonts w:ascii="新宋体" w:eastAsia="新宋体" w:hAnsi="新宋体" w:cs="新宋体"/>
          <w:b/>
          <w:kern w:val="24"/>
          <w:sz w:val="28"/>
        </w:rPr>
      </w:pPr>
    </w:p>
    <w:p w14:paraId="70806E6E" w14:textId="77777777" w:rsidR="00C22E32" w:rsidRDefault="00627F9E">
      <w:pPr>
        <w:autoSpaceDE w:val="0"/>
        <w:autoSpaceDN w:val="0"/>
        <w:adjustRightInd w:val="0"/>
        <w:jc w:val="center"/>
        <w:rPr>
          <w:rFonts w:ascii="新宋体" w:eastAsia="新宋体" w:hAnsi="新宋体" w:cs="新宋体"/>
          <w:b/>
          <w:kern w:val="24"/>
          <w:sz w:val="28"/>
        </w:rPr>
      </w:pPr>
      <w:r>
        <w:rPr>
          <w:rFonts w:ascii="新宋体" w:eastAsia="新宋体" w:hAnsi="新宋体" w:cs="新宋体" w:hint="eastAsia"/>
          <w:b/>
          <w:kern w:val="24"/>
          <w:sz w:val="28"/>
        </w:rPr>
        <w:t>项目编号：CFDKJ</w:t>
      </w:r>
      <w:r>
        <w:rPr>
          <w:rFonts w:ascii="新宋体" w:eastAsia="新宋体" w:hAnsi="新宋体" w:cs="新宋体"/>
          <w:b/>
          <w:kern w:val="24"/>
          <w:sz w:val="28"/>
        </w:rPr>
        <w:t>XY</w:t>
      </w:r>
      <w:r>
        <w:rPr>
          <w:rFonts w:ascii="新宋体" w:eastAsia="新宋体" w:hAnsi="新宋体" w:cs="新宋体" w:hint="eastAsia"/>
          <w:b/>
          <w:kern w:val="24"/>
          <w:sz w:val="28"/>
        </w:rPr>
        <w:t>XJZX-202</w:t>
      </w:r>
      <w:r w:rsidR="008836A1">
        <w:rPr>
          <w:rFonts w:ascii="新宋体" w:eastAsia="新宋体" w:hAnsi="新宋体" w:cs="新宋体" w:hint="eastAsia"/>
          <w:b/>
          <w:kern w:val="24"/>
          <w:sz w:val="28"/>
        </w:rPr>
        <w:t>1</w:t>
      </w:r>
      <w:r>
        <w:rPr>
          <w:rFonts w:ascii="新宋体" w:eastAsia="新宋体" w:hAnsi="新宋体" w:cs="新宋体" w:hint="eastAsia"/>
          <w:b/>
          <w:kern w:val="24"/>
          <w:sz w:val="28"/>
        </w:rPr>
        <w:t>-00</w:t>
      </w:r>
      <w:r w:rsidR="008836A1">
        <w:rPr>
          <w:rFonts w:ascii="新宋体" w:eastAsia="新宋体" w:hAnsi="新宋体" w:cs="新宋体" w:hint="eastAsia"/>
          <w:b/>
          <w:kern w:val="24"/>
          <w:sz w:val="28"/>
        </w:rPr>
        <w:t>1</w:t>
      </w:r>
    </w:p>
    <w:p w14:paraId="0A1972B1" w14:textId="77777777" w:rsidR="00C22E32" w:rsidRPr="008836A1" w:rsidRDefault="00C22E32">
      <w:pPr>
        <w:autoSpaceDE w:val="0"/>
        <w:autoSpaceDN w:val="0"/>
        <w:adjustRightInd w:val="0"/>
        <w:jc w:val="center"/>
        <w:rPr>
          <w:rFonts w:ascii="新宋体" w:eastAsia="新宋体" w:hAnsi="新宋体" w:cs="新宋体"/>
          <w:b/>
          <w:kern w:val="24"/>
          <w:sz w:val="28"/>
        </w:rPr>
      </w:pPr>
    </w:p>
    <w:p w14:paraId="0D51A62D" w14:textId="77777777" w:rsidR="00C22E32" w:rsidRDefault="00C22E32">
      <w:pPr>
        <w:autoSpaceDE w:val="0"/>
        <w:autoSpaceDN w:val="0"/>
        <w:adjustRightInd w:val="0"/>
        <w:jc w:val="center"/>
        <w:rPr>
          <w:rFonts w:ascii="新宋体" w:eastAsia="新宋体" w:hAnsi="新宋体" w:cs="新宋体"/>
          <w:b/>
          <w:kern w:val="24"/>
          <w:sz w:val="18"/>
          <w:szCs w:val="18"/>
          <w:u w:val="single"/>
        </w:rPr>
      </w:pPr>
    </w:p>
    <w:p w14:paraId="1060D6D4" w14:textId="77777777" w:rsidR="00C22E32" w:rsidRDefault="00C22E32">
      <w:pPr>
        <w:autoSpaceDE w:val="0"/>
        <w:autoSpaceDN w:val="0"/>
        <w:adjustRightInd w:val="0"/>
        <w:jc w:val="center"/>
        <w:rPr>
          <w:rFonts w:ascii="新宋体" w:eastAsia="新宋体" w:hAnsi="新宋体" w:cs="新宋体"/>
          <w:b/>
          <w:kern w:val="24"/>
          <w:sz w:val="18"/>
          <w:szCs w:val="18"/>
          <w:u w:val="single"/>
        </w:rPr>
      </w:pPr>
    </w:p>
    <w:p w14:paraId="6E1E4B9E" w14:textId="77777777" w:rsidR="00C22E32" w:rsidRDefault="00C22E32">
      <w:pPr>
        <w:autoSpaceDE w:val="0"/>
        <w:autoSpaceDN w:val="0"/>
        <w:adjustRightInd w:val="0"/>
        <w:jc w:val="center"/>
        <w:rPr>
          <w:rFonts w:ascii="新宋体" w:eastAsia="新宋体" w:hAnsi="新宋体" w:cs="新宋体"/>
          <w:b/>
          <w:kern w:val="24"/>
          <w:sz w:val="18"/>
          <w:szCs w:val="18"/>
          <w:u w:val="single"/>
        </w:rPr>
      </w:pPr>
    </w:p>
    <w:p w14:paraId="1B47ECFA" w14:textId="77777777" w:rsidR="00C22E32" w:rsidRDefault="00C22E32">
      <w:pPr>
        <w:autoSpaceDE w:val="0"/>
        <w:autoSpaceDN w:val="0"/>
        <w:adjustRightInd w:val="0"/>
        <w:jc w:val="center"/>
        <w:rPr>
          <w:rFonts w:ascii="新宋体" w:eastAsia="新宋体" w:hAnsi="新宋体" w:cs="新宋体"/>
          <w:b/>
          <w:kern w:val="24"/>
          <w:sz w:val="18"/>
          <w:szCs w:val="18"/>
          <w:u w:val="single"/>
        </w:rPr>
      </w:pPr>
    </w:p>
    <w:p w14:paraId="315B00F9" w14:textId="77777777" w:rsidR="00C22E32" w:rsidRDefault="00C22E32">
      <w:pPr>
        <w:autoSpaceDE w:val="0"/>
        <w:autoSpaceDN w:val="0"/>
        <w:adjustRightInd w:val="0"/>
        <w:jc w:val="center"/>
        <w:rPr>
          <w:rFonts w:ascii="新宋体" w:eastAsia="新宋体" w:hAnsi="新宋体" w:cs="新宋体"/>
          <w:b/>
          <w:kern w:val="24"/>
          <w:sz w:val="18"/>
          <w:szCs w:val="18"/>
          <w:u w:val="single"/>
        </w:rPr>
      </w:pPr>
    </w:p>
    <w:p w14:paraId="0B41153F" w14:textId="77777777" w:rsidR="00C22E32" w:rsidRDefault="00C22E32">
      <w:pPr>
        <w:autoSpaceDE w:val="0"/>
        <w:autoSpaceDN w:val="0"/>
        <w:adjustRightInd w:val="0"/>
        <w:jc w:val="center"/>
        <w:rPr>
          <w:rFonts w:ascii="新宋体" w:eastAsia="新宋体" w:hAnsi="新宋体" w:cs="新宋体"/>
          <w:b/>
          <w:kern w:val="24"/>
          <w:sz w:val="18"/>
          <w:szCs w:val="18"/>
          <w:u w:val="single"/>
        </w:rPr>
      </w:pPr>
    </w:p>
    <w:p w14:paraId="5AD8BB9F" w14:textId="77777777" w:rsidR="00C22E32" w:rsidRDefault="00C22E32">
      <w:pPr>
        <w:autoSpaceDE w:val="0"/>
        <w:autoSpaceDN w:val="0"/>
        <w:adjustRightInd w:val="0"/>
        <w:jc w:val="center"/>
        <w:rPr>
          <w:rFonts w:ascii="新宋体" w:eastAsia="新宋体" w:hAnsi="新宋体" w:cs="新宋体"/>
          <w:b/>
          <w:kern w:val="24"/>
          <w:sz w:val="18"/>
          <w:szCs w:val="18"/>
          <w:u w:val="single"/>
        </w:rPr>
      </w:pPr>
    </w:p>
    <w:p w14:paraId="47A2A345" w14:textId="77777777" w:rsidR="00C22E32" w:rsidRDefault="00C22E32">
      <w:pPr>
        <w:autoSpaceDE w:val="0"/>
        <w:autoSpaceDN w:val="0"/>
        <w:adjustRightInd w:val="0"/>
        <w:jc w:val="center"/>
        <w:rPr>
          <w:rFonts w:ascii="新宋体" w:eastAsia="新宋体" w:hAnsi="新宋体" w:cs="新宋体"/>
          <w:b/>
          <w:kern w:val="24"/>
          <w:sz w:val="18"/>
          <w:szCs w:val="18"/>
          <w:u w:val="single"/>
        </w:rPr>
      </w:pPr>
    </w:p>
    <w:p w14:paraId="455E661B" w14:textId="77777777" w:rsidR="00C22E32" w:rsidRDefault="00C22E32">
      <w:pPr>
        <w:autoSpaceDE w:val="0"/>
        <w:autoSpaceDN w:val="0"/>
        <w:adjustRightInd w:val="0"/>
        <w:snapToGrid w:val="0"/>
        <w:jc w:val="center"/>
        <w:rPr>
          <w:rFonts w:ascii="新宋体" w:eastAsia="新宋体" w:hAnsi="新宋体" w:cs="新宋体"/>
          <w:kern w:val="24"/>
          <w:sz w:val="18"/>
          <w:szCs w:val="18"/>
        </w:rPr>
      </w:pPr>
    </w:p>
    <w:p w14:paraId="5180040E" w14:textId="77777777" w:rsidR="00C22E32" w:rsidRDefault="00C22E32">
      <w:pPr>
        <w:autoSpaceDE w:val="0"/>
        <w:autoSpaceDN w:val="0"/>
        <w:adjustRightInd w:val="0"/>
        <w:snapToGrid w:val="0"/>
        <w:jc w:val="center"/>
        <w:rPr>
          <w:rFonts w:ascii="新宋体" w:eastAsia="新宋体" w:hAnsi="新宋体" w:cs="新宋体"/>
          <w:kern w:val="24"/>
          <w:sz w:val="18"/>
          <w:szCs w:val="18"/>
        </w:rPr>
      </w:pPr>
    </w:p>
    <w:p w14:paraId="37287CA8" w14:textId="77777777" w:rsidR="00C22E32" w:rsidRDefault="00C22E32">
      <w:pPr>
        <w:autoSpaceDE w:val="0"/>
        <w:autoSpaceDN w:val="0"/>
        <w:adjustRightInd w:val="0"/>
        <w:snapToGrid w:val="0"/>
        <w:jc w:val="center"/>
        <w:rPr>
          <w:rFonts w:ascii="新宋体" w:eastAsia="新宋体" w:hAnsi="新宋体" w:cs="新宋体"/>
          <w:kern w:val="24"/>
          <w:sz w:val="18"/>
          <w:szCs w:val="18"/>
        </w:rPr>
      </w:pPr>
    </w:p>
    <w:p w14:paraId="2742FE44" w14:textId="77777777" w:rsidR="00C22E32" w:rsidRDefault="00C22E32">
      <w:pPr>
        <w:autoSpaceDE w:val="0"/>
        <w:autoSpaceDN w:val="0"/>
        <w:adjustRightInd w:val="0"/>
        <w:snapToGrid w:val="0"/>
        <w:jc w:val="center"/>
        <w:rPr>
          <w:rFonts w:ascii="新宋体" w:eastAsia="新宋体" w:hAnsi="新宋体" w:cs="新宋体"/>
          <w:kern w:val="24"/>
          <w:sz w:val="18"/>
          <w:szCs w:val="18"/>
        </w:rPr>
      </w:pPr>
    </w:p>
    <w:p w14:paraId="50214A3F" w14:textId="77777777" w:rsidR="00C22E32" w:rsidRDefault="00C22E32">
      <w:pPr>
        <w:autoSpaceDE w:val="0"/>
        <w:autoSpaceDN w:val="0"/>
        <w:adjustRightInd w:val="0"/>
        <w:snapToGrid w:val="0"/>
        <w:jc w:val="center"/>
        <w:rPr>
          <w:rFonts w:ascii="新宋体" w:eastAsia="新宋体" w:hAnsi="新宋体" w:cs="新宋体"/>
          <w:kern w:val="24"/>
          <w:sz w:val="18"/>
          <w:szCs w:val="18"/>
        </w:rPr>
      </w:pPr>
    </w:p>
    <w:p w14:paraId="282A4108" w14:textId="77777777" w:rsidR="00C22E32" w:rsidRDefault="00C22E32">
      <w:pPr>
        <w:autoSpaceDE w:val="0"/>
        <w:autoSpaceDN w:val="0"/>
        <w:adjustRightInd w:val="0"/>
        <w:snapToGrid w:val="0"/>
        <w:jc w:val="center"/>
        <w:rPr>
          <w:rFonts w:ascii="新宋体" w:eastAsia="新宋体" w:hAnsi="新宋体" w:cs="新宋体"/>
          <w:kern w:val="24"/>
          <w:sz w:val="18"/>
          <w:szCs w:val="18"/>
        </w:rPr>
      </w:pPr>
    </w:p>
    <w:p w14:paraId="780DAA31" w14:textId="77777777" w:rsidR="00C22E32" w:rsidRDefault="00C22E32">
      <w:pPr>
        <w:pStyle w:val="Default"/>
        <w:rPr>
          <w:rFonts w:ascii="新宋体" w:eastAsia="新宋体" w:hAnsi="新宋体" w:cs="新宋体"/>
          <w:kern w:val="24"/>
          <w:sz w:val="18"/>
          <w:szCs w:val="18"/>
        </w:rPr>
      </w:pPr>
    </w:p>
    <w:p w14:paraId="3F471548" w14:textId="77777777" w:rsidR="00C22E32" w:rsidRDefault="00C22E32">
      <w:pPr>
        <w:pStyle w:val="Default"/>
        <w:rPr>
          <w:rFonts w:ascii="新宋体" w:eastAsia="新宋体" w:hAnsi="新宋体" w:cs="新宋体"/>
          <w:kern w:val="24"/>
          <w:sz w:val="18"/>
          <w:szCs w:val="18"/>
        </w:rPr>
      </w:pPr>
    </w:p>
    <w:p w14:paraId="2508522F" w14:textId="4FC9B002" w:rsidR="00C22E32" w:rsidRDefault="00627F9E">
      <w:pPr>
        <w:wordWrap w:val="0"/>
        <w:spacing w:line="1000" w:lineRule="exact"/>
        <w:ind w:firstLineChars="500" w:firstLine="1405"/>
        <w:jc w:val="left"/>
        <w:rPr>
          <w:rFonts w:ascii="新宋体" w:eastAsia="新宋体" w:hAnsi="新宋体" w:cs="新宋体"/>
          <w:b/>
          <w:bCs/>
          <w:sz w:val="28"/>
          <w:szCs w:val="28"/>
        </w:rPr>
      </w:pPr>
      <w:r>
        <w:rPr>
          <w:rFonts w:ascii="新宋体" w:eastAsia="新宋体" w:hAnsi="新宋体" w:cs="新宋体" w:hint="eastAsia"/>
          <w:b/>
          <w:bCs/>
          <w:sz w:val="28"/>
          <w:szCs w:val="28"/>
        </w:rPr>
        <w:t>招  标 单 位</w:t>
      </w:r>
      <w:r>
        <w:rPr>
          <w:rFonts w:ascii="新宋体" w:eastAsia="新宋体" w:hAnsi="新宋体" w:cs="新宋体" w:hint="eastAsia"/>
          <w:b/>
          <w:bCs/>
          <w:color w:val="000000" w:themeColor="text1"/>
          <w:sz w:val="28"/>
          <w:szCs w:val="28"/>
        </w:rPr>
        <w:t xml:space="preserve">:   </w:t>
      </w:r>
      <w:r w:rsidR="00AB48C5">
        <w:rPr>
          <w:rFonts w:ascii="新宋体" w:eastAsia="新宋体" w:hAnsi="新宋体" w:cs="新宋体" w:hint="eastAsia"/>
          <w:b/>
          <w:bCs/>
          <w:color w:val="000000" w:themeColor="text1"/>
          <w:sz w:val="28"/>
          <w:szCs w:val="28"/>
        </w:rPr>
        <w:t>贺阳</w:t>
      </w:r>
      <w:r w:rsidR="009A4AF6">
        <w:rPr>
          <w:rFonts w:ascii="新宋体" w:eastAsia="新宋体" w:hAnsi="新宋体" w:cs="新宋体" w:hint="eastAsia"/>
          <w:b/>
          <w:bCs/>
          <w:color w:val="000000" w:themeColor="text1"/>
          <w:sz w:val="28"/>
          <w:szCs w:val="28"/>
        </w:rPr>
        <w:t>教育</w:t>
      </w:r>
      <w:r w:rsidR="00AB48C5">
        <w:rPr>
          <w:rFonts w:ascii="新宋体" w:eastAsia="新宋体" w:hAnsi="新宋体" w:cs="新宋体" w:hint="eastAsia"/>
          <w:b/>
          <w:bCs/>
          <w:color w:val="000000" w:themeColor="text1"/>
          <w:sz w:val="28"/>
          <w:szCs w:val="28"/>
        </w:rPr>
        <w:t>集团</w:t>
      </w:r>
    </w:p>
    <w:p w14:paraId="4B45A58C" w14:textId="77777777" w:rsidR="00C22E32" w:rsidRDefault="00627F9E">
      <w:pPr>
        <w:wordWrap w:val="0"/>
        <w:spacing w:line="1000" w:lineRule="exact"/>
        <w:ind w:left="840" w:hangingChars="300" w:hanging="840"/>
        <w:jc w:val="left"/>
        <w:rPr>
          <w:rFonts w:asciiTheme="minorEastAsia" w:eastAsia="新宋体" w:hAnsiTheme="minorEastAsia" w:cstheme="minorEastAsia"/>
          <w:sz w:val="28"/>
          <w:szCs w:val="28"/>
        </w:rPr>
        <w:sectPr w:rsidR="00C22E32">
          <w:endnotePr>
            <w:numFmt w:val="decimal"/>
          </w:endnotePr>
          <w:pgSz w:w="11906" w:h="16838"/>
          <w:pgMar w:top="1440" w:right="1701" w:bottom="1440" w:left="1701" w:header="720" w:footer="992" w:gutter="0"/>
          <w:pgNumType w:start="1"/>
          <w:cols w:space="720" w:equalWidth="0">
            <w:col w:w="8504"/>
          </w:cols>
        </w:sectPr>
      </w:pPr>
      <w:r>
        <w:rPr>
          <w:rFonts w:ascii="新宋体" w:eastAsia="新宋体" w:hAnsi="新宋体" w:cs="新宋体" w:hint="eastAsia"/>
          <w:sz w:val="28"/>
          <w:szCs w:val="28"/>
        </w:rPr>
        <w:t xml:space="preserve">                       </w:t>
      </w:r>
      <w:r w:rsidR="00617F3C" w:rsidRPr="00617F3C">
        <w:rPr>
          <w:rFonts w:ascii="新宋体" w:eastAsia="新宋体" w:hAnsi="新宋体" w:cs="新宋体" w:hint="eastAsia"/>
          <w:b/>
          <w:bCs/>
          <w:sz w:val="28"/>
          <w:szCs w:val="28"/>
        </w:rPr>
        <w:t>二〇二一</w:t>
      </w:r>
      <w:r>
        <w:rPr>
          <w:rFonts w:ascii="新宋体" w:eastAsia="新宋体" w:hAnsi="新宋体" w:cs="新宋体" w:hint="eastAsia"/>
          <w:b/>
          <w:bCs/>
          <w:sz w:val="28"/>
          <w:szCs w:val="28"/>
        </w:rPr>
        <w:t>年</w:t>
      </w:r>
      <w:r w:rsidR="007C1C17">
        <w:rPr>
          <w:rFonts w:ascii="新宋体" w:eastAsia="新宋体" w:hAnsi="新宋体" w:cs="新宋体" w:hint="eastAsia"/>
          <w:b/>
          <w:bCs/>
          <w:sz w:val="28"/>
          <w:szCs w:val="28"/>
        </w:rPr>
        <w:t>三</w:t>
      </w:r>
      <w:r>
        <w:rPr>
          <w:rFonts w:ascii="新宋体" w:eastAsia="新宋体" w:hAnsi="新宋体" w:cs="新宋体" w:hint="eastAsia"/>
          <w:b/>
          <w:bCs/>
          <w:sz w:val="28"/>
          <w:szCs w:val="28"/>
        </w:rPr>
        <w:t>月</w:t>
      </w:r>
      <w:r w:rsidR="007C1C17">
        <w:rPr>
          <w:rFonts w:ascii="新宋体" w:eastAsia="新宋体" w:hAnsi="新宋体" w:cs="新宋体" w:hint="eastAsia"/>
          <w:b/>
          <w:bCs/>
          <w:sz w:val="28"/>
          <w:szCs w:val="28"/>
        </w:rPr>
        <w:t>三十</w:t>
      </w:r>
      <w:r>
        <w:rPr>
          <w:rFonts w:ascii="新宋体" w:eastAsia="新宋体" w:hAnsi="新宋体" w:cs="新宋体" w:hint="eastAsia"/>
          <w:b/>
          <w:bCs/>
          <w:sz w:val="28"/>
          <w:szCs w:val="28"/>
        </w:rPr>
        <w:t>号</w:t>
      </w:r>
    </w:p>
    <w:p w14:paraId="49ECC8D8" w14:textId="41BF5988" w:rsidR="00C22E32" w:rsidRDefault="00627F9E">
      <w:pPr>
        <w:pStyle w:val="a6"/>
        <w:spacing w:line="360" w:lineRule="auto"/>
        <w:ind w:firstLineChars="200" w:firstLine="560"/>
        <w:rPr>
          <w:rFonts w:ascii="宋体" w:hAnsi="宋体"/>
          <w:bCs/>
          <w:szCs w:val="28"/>
        </w:rPr>
      </w:pPr>
      <w:r>
        <w:rPr>
          <w:rFonts w:ascii="宋体" w:hAnsi="宋体" w:hint="eastAsia"/>
          <w:szCs w:val="28"/>
        </w:rPr>
        <w:lastRenderedPageBreak/>
        <w:t>根据</w:t>
      </w:r>
      <w:r w:rsidR="00147F11">
        <w:rPr>
          <w:rFonts w:ascii="宋体" w:hAnsi="宋体" w:hint="eastAsia"/>
          <w:szCs w:val="28"/>
        </w:rPr>
        <w:t>贺阳教育集团各校区</w:t>
      </w:r>
      <w:r w:rsidR="0091315F">
        <w:rPr>
          <w:rFonts w:ascii="宋体" w:hAnsi="宋体" w:hint="eastAsia"/>
          <w:szCs w:val="28"/>
        </w:rPr>
        <w:t>对</w:t>
      </w:r>
      <w:r w:rsidR="00C25B73">
        <w:rPr>
          <w:rFonts w:ascii="宋体" w:hAnsi="宋体" w:hint="eastAsia"/>
          <w:szCs w:val="28"/>
        </w:rPr>
        <w:t>电子</w:t>
      </w:r>
      <w:r w:rsidR="0091315F">
        <w:rPr>
          <w:rFonts w:ascii="宋体" w:hAnsi="宋体" w:hint="eastAsia"/>
          <w:szCs w:val="28"/>
        </w:rPr>
        <w:t>设备</w:t>
      </w:r>
      <w:r w:rsidR="001B1D91">
        <w:rPr>
          <w:rFonts w:ascii="宋体" w:hAnsi="宋体" w:hint="eastAsia"/>
          <w:szCs w:val="28"/>
        </w:rPr>
        <w:t>的</w:t>
      </w:r>
      <w:r w:rsidR="00EC03C7">
        <w:rPr>
          <w:rFonts w:ascii="宋体" w:hAnsi="宋体" w:hint="eastAsia"/>
          <w:szCs w:val="28"/>
        </w:rPr>
        <w:t>需求</w:t>
      </w:r>
      <w:r>
        <w:rPr>
          <w:rFonts w:ascii="宋体" w:hAnsi="宋体"/>
          <w:szCs w:val="28"/>
        </w:rPr>
        <w:t>，</w:t>
      </w:r>
      <w:r w:rsidR="009F6F35">
        <w:rPr>
          <w:rFonts w:ascii="宋体" w:hAnsi="宋体" w:hint="eastAsia"/>
          <w:szCs w:val="28"/>
        </w:rPr>
        <w:t>需新购电脑和多媒体</w:t>
      </w:r>
      <w:r w:rsidR="009B28FA">
        <w:rPr>
          <w:rFonts w:ascii="宋体" w:hAnsi="宋体" w:hint="eastAsia"/>
          <w:szCs w:val="28"/>
        </w:rPr>
        <w:t>等</w:t>
      </w:r>
      <w:r w:rsidR="009F6F35">
        <w:rPr>
          <w:rFonts w:ascii="宋体" w:hAnsi="宋体" w:hint="eastAsia"/>
          <w:szCs w:val="28"/>
        </w:rPr>
        <w:t>设备一批，</w:t>
      </w:r>
      <w:r>
        <w:rPr>
          <w:rFonts w:ascii="宋体" w:hAnsi="宋体"/>
          <w:szCs w:val="28"/>
        </w:rPr>
        <w:t>现采用公开招标方式邀请</w:t>
      </w:r>
      <w:r>
        <w:rPr>
          <w:rFonts w:ascii="宋体" w:hAnsi="宋体" w:hint="eastAsia"/>
          <w:szCs w:val="28"/>
        </w:rPr>
        <w:t>有实力的公司</w:t>
      </w:r>
      <w:r>
        <w:rPr>
          <w:rFonts w:ascii="宋体" w:hAnsi="宋体"/>
          <w:szCs w:val="28"/>
        </w:rPr>
        <w:t>参加该设备的投标。具体要求如下：</w:t>
      </w:r>
    </w:p>
    <w:p w14:paraId="1BE1F045" w14:textId="77777777" w:rsidR="00C22E32" w:rsidRDefault="00627F9E" w:rsidP="00124DD9">
      <w:pPr>
        <w:spacing w:line="360" w:lineRule="auto"/>
        <w:ind w:firstLineChars="200" w:firstLine="560"/>
        <w:rPr>
          <w:rFonts w:ascii="宋体" w:hAnsi="宋体"/>
          <w:sz w:val="28"/>
          <w:szCs w:val="28"/>
        </w:rPr>
      </w:pPr>
      <w:r>
        <w:rPr>
          <w:rFonts w:ascii="宋体" w:hAnsi="宋体"/>
          <w:sz w:val="28"/>
          <w:szCs w:val="28"/>
        </w:rPr>
        <w:t>1．提供公司法人营业执照</w:t>
      </w:r>
      <w:r>
        <w:rPr>
          <w:rFonts w:ascii="宋体" w:hAnsi="宋体" w:hint="eastAsia"/>
          <w:sz w:val="28"/>
          <w:szCs w:val="28"/>
        </w:rPr>
        <w:t>、税务登记证、组织机构代码证</w:t>
      </w:r>
      <w:r>
        <w:rPr>
          <w:rFonts w:ascii="宋体" w:hAnsi="宋体"/>
          <w:sz w:val="28"/>
          <w:szCs w:val="28"/>
        </w:rPr>
        <w:t>及与本</w:t>
      </w:r>
      <w:r>
        <w:rPr>
          <w:rFonts w:ascii="宋体" w:hAnsi="宋体" w:hint="eastAsia"/>
          <w:sz w:val="28"/>
          <w:szCs w:val="28"/>
        </w:rPr>
        <w:t>邀请书所购</w:t>
      </w:r>
      <w:r>
        <w:rPr>
          <w:rFonts w:ascii="宋体" w:hAnsi="宋体" w:hint="eastAsia"/>
          <w:kern w:val="0"/>
          <w:sz w:val="28"/>
          <w:szCs w:val="28"/>
        </w:rPr>
        <w:t>设备生产厂商针对该项目的销售代理授权委托书</w:t>
      </w:r>
      <w:r>
        <w:rPr>
          <w:rFonts w:ascii="宋体" w:hAnsi="宋体" w:hint="eastAsia"/>
          <w:sz w:val="28"/>
          <w:szCs w:val="28"/>
        </w:rPr>
        <w:t>。</w:t>
      </w:r>
    </w:p>
    <w:p w14:paraId="45CB4CD3" w14:textId="77777777" w:rsidR="00C22E32" w:rsidRDefault="00627F9E">
      <w:pPr>
        <w:spacing w:line="360" w:lineRule="auto"/>
        <w:ind w:firstLine="570"/>
        <w:rPr>
          <w:rFonts w:ascii="宋体" w:hAnsi="宋体"/>
          <w:sz w:val="28"/>
          <w:szCs w:val="28"/>
        </w:rPr>
      </w:pPr>
      <w:r>
        <w:rPr>
          <w:rFonts w:ascii="宋体" w:hAnsi="宋体"/>
          <w:sz w:val="28"/>
          <w:szCs w:val="28"/>
        </w:rPr>
        <w:t>2</w:t>
      </w:r>
      <w:r>
        <w:rPr>
          <w:rFonts w:ascii="宋体" w:hAnsi="宋体" w:hint="eastAsia"/>
          <w:sz w:val="28"/>
          <w:szCs w:val="28"/>
        </w:rPr>
        <w:t>．提供公司简介及与本采购类似的近期业绩情况。</w:t>
      </w:r>
    </w:p>
    <w:p w14:paraId="234F189D" w14:textId="77777777" w:rsidR="00C22E32" w:rsidRDefault="00627F9E">
      <w:pPr>
        <w:spacing w:line="360" w:lineRule="auto"/>
        <w:ind w:firstLine="570"/>
        <w:rPr>
          <w:rFonts w:ascii="宋体" w:hAnsi="宋体"/>
          <w:sz w:val="28"/>
          <w:szCs w:val="28"/>
        </w:rPr>
      </w:pPr>
      <w:r>
        <w:rPr>
          <w:rFonts w:ascii="宋体" w:hAnsi="宋体"/>
          <w:sz w:val="28"/>
          <w:szCs w:val="28"/>
        </w:rPr>
        <w:t>3</w:t>
      </w:r>
      <w:r>
        <w:rPr>
          <w:rFonts w:ascii="宋体" w:hAnsi="宋体" w:hint="eastAsia"/>
          <w:sz w:val="28"/>
          <w:szCs w:val="28"/>
        </w:rPr>
        <w:t>．提供公司法人投标委托书原件（需有法人及投标人签字并加盖公章），以及被委托人身份证复印件（投标时投标人需要带上身份证原件备查）。</w:t>
      </w:r>
    </w:p>
    <w:p w14:paraId="2C701055" w14:textId="77777777" w:rsidR="00C22E32" w:rsidRDefault="00627F9E">
      <w:pPr>
        <w:spacing w:line="360" w:lineRule="auto"/>
        <w:ind w:firstLine="570"/>
        <w:rPr>
          <w:rFonts w:ascii="宋体" w:hAnsi="宋体"/>
          <w:sz w:val="28"/>
          <w:szCs w:val="28"/>
        </w:rPr>
      </w:pPr>
      <w:r>
        <w:rPr>
          <w:rFonts w:ascii="宋体" w:hAnsi="宋体"/>
          <w:sz w:val="28"/>
          <w:szCs w:val="28"/>
        </w:rPr>
        <w:t>4</w:t>
      </w:r>
      <w:r>
        <w:rPr>
          <w:rFonts w:ascii="宋体" w:hAnsi="宋体" w:hint="eastAsia"/>
          <w:sz w:val="28"/>
          <w:szCs w:val="28"/>
        </w:rPr>
        <w:t>．按本邀请书附件各标段所列技术要求报价。报价中应包括单价、复价、总价，并都应为最终成交价（含税）。</w:t>
      </w:r>
    </w:p>
    <w:p w14:paraId="622F69CA" w14:textId="77777777" w:rsidR="00C22E32" w:rsidRDefault="00627F9E">
      <w:pPr>
        <w:spacing w:line="360" w:lineRule="auto"/>
        <w:ind w:firstLine="570"/>
        <w:rPr>
          <w:rFonts w:ascii="宋体" w:hAnsi="宋体"/>
          <w:sz w:val="28"/>
          <w:szCs w:val="28"/>
        </w:rPr>
      </w:pPr>
      <w:r>
        <w:rPr>
          <w:rFonts w:ascii="宋体" w:hAnsi="宋体"/>
          <w:sz w:val="28"/>
          <w:szCs w:val="28"/>
        </w:rPr>
        <w:t>5</w:t>
      </w:r>
      <w:r>
        <w:rPr>
          <w:rFonts w:ascii="宋体" w:hAnsi="宋体" w:hint="eastAsia"/>
          <w:sz w:val="28"/>
          <w:szCs w:val="28"/>
        </w:rPr>
        <w:t>．交货及安装地点</w:t>
      </w:r>
      <w:r w:rsidR="00981710">
        <w:rPr>
          <w:rFonts w:ascii="宋体" w:hAnsi="宋体" w:hint="eastAsia"/>
          <w:sz w:val="28"/>
          <w:szCs w:val="28"/>
        </w:rPr>
        <w:t>为甲方指定</w:t>
      </w:r>
      <w:r w:rsidR="005A120D">
        <w:rPr>
          <w:rFonts w:ascii="宋体" w:hAnsi="宋体" w:hint="eastAsia"/>
          <w:sz w:val="28"/>
          <w:szCs w:val="28"/>
        </w:rPr>
        <w:t>的</w:t>
      </w:r>
      <w:r w:rsidR="00981710">
        <w:rPr>
          <w:rFonts w:ascii="宋体" w:hAnsi="宋体" w:hint="eastAsia"/>
          <w:sz w:val="28"/>
          <w:szCs w:val="28"/>
        </w:rPr>
        <w:t>地点</w:t>
      </w:r>
      <w:r>
        <w:rPr>
          <w:rFonts w:ascii="宋体" w:hAnsi="宋体" w:hint="eastAsia"/>
          <w:sz w:val="28"/>
          <w:szCs w:val="28"/>
        </w:rPr>
        <w:t>，设备的搬运、安装等不另行付费。</w:t>
      </w:r>
    </w:p>
    <w:p w14:paraId="4FFA4D36" w14:textId="77777777" w:rsidR="00C22E32" w:rsidRDefault="00627F9E">
      <w:pPr>
        <w:spacing w:line="360" w:lineRule="auto"/>
        <w:ind w:firstLine="570"/>
        <w:rPr>
          <w:rFonts w:ascii="宋体" w:hAnsi="宋体"/>
          <w:sz w:val="28"/>
          <w:szCs w:val="28"/>
        </w:rPr>
      </w:pPr>
      <w:r>
        <w:rPr>
          <w:rFonts w:ascii="宋体" w:hAnsi="宋体"/>
          <w:sz w:val="28"/>
          <w:szCs w:val="28"/>
        </w:rPr>
        <w:t>6</w:t>
      </w:r>
      <w:r>
        <w:rPr>
          <w:rFonts w:ascii="宋体" w:hAnsi="宋体" w:hint="eastAsia"/>
          <w:sz w:val="28"/>
          <w:szCs w:val="28"/>
        </w:rPr>
        <w:t>．交货期：合同签订后</w:t>
      </w:r>
      <w:r>
        <w:rPr>
          <w:rFonts w:ascii="宋体" w:hAnsi="宋体"/>
          <w:color w:val="000000"/>
          <w:sz w:val="28"/>
          <w:szCs w:val="28"/>
        </w:rPr>
        <w:t>20</w:t>
      </w:r>
      <w:r>
        <w:rPr>
          <w:rFonts w:ascii="宋体" w:hAnsi="宋体" w:hint="eastAsia"/>
          <w:sz w:val="28"/>
          <w:szCs w:val="28"/>
        </w:rPr>
        <w:t>天内设备安装调试合格。</w:t>
      </w:r>
    </w:p>
    <w:p w14:paraId="1CD759F8" w14:textId="77777777" w:rsidR="00F45D71" w:rsidRDefault="00627F9E">
      <w:pPr>
        <w:spacing w:line="360" w:lineRule="auto"/>
        <w:ind w:firstLine="570"/>
        <w:rPr>
          <w:rFonts w:ascii="宋体" w:hAnsi="宋体"/>
          <w:sz w:val="28"/>
          <w:szCs w:val="28"/>
        </w:rPr>
      </w:pPr>
      <w:r>
        <w:rPr>
          <w:rFonts w:ascii="宋体" w:hAnsi="宋体"/>
          <w:sz w:val="28"/>
          <w:szCs w:val="28"/>
        </w:rPr>
        <w:t>7</w:t>
      </w:r>
      <w:r>
        <w:rPr>
          <w:rFonts w:ascii="宋体" w:hAnsi="宋体" w:hint="eastAsia"/>
          <w:sz w:val="28"/>
          <w:szCs w:val="28"/>
        </w:rPr>
        <w:t>．付款方式：</w:t>
      </w:r>
    </w:p>
    <w:p w14:paraId="0CA33053" w14:textId="77777777" w:rsidR="00F45D71" w:rsidRPr="00F45D71" w:rsidRDefault="00F45D71" w:rsidP="00F45D71">
      <w:pPr>
        <w:spacing w:line="360" w:lineRule="auto"/>
        <w:ind w:firstLine="570"/>
        <w:rPr>
          <w:rFonts w:ascii="宋体" w:hAnsi="宋体"/>
          <w:sz w:val="28"/>
          <w:szCs w:val="28"/>
        </w:rPr>
      </w:pPr>
      <w:r w:rsidRPr="00F45D71">
        <w:rPr>
          <w:rFonts w:ascii="宋体" w:hAnsi="宋体" w:hint="eastAsia"/>
          <w:sz w:val="28"/>
          <w:szCs w:val="28"/>
        </w:rPr>
        <w:t>（1）、</w:t>
      </w:r>
      <w:r>
        <w:rPr>
          <w:rFonts w:ascii="宋体" w:hAnsi="宋体" w:hint="eastAsia"/>
          <w:sz w:val="28"/>
          <w:szCs w:val="28"/>
        </w:rPr>
        <w:t>项目招标结束后签订采购合同，</w:t>
      </w:r>
      <w:r w:rsidRPr="00F45D71">
        <w:rPr>
          <w:rFonts w:ascii="宋体" w:hAnsi="宋体"/>
          <w:sz w:val="28"/>
          <w:szCs w:val="28"/>
        </w:rPr>
        <w:t>合同生效后，甲方支付价款的30%作为定金</w:t>
      </w:r>
      <w:r w:rsidRPr="00F45D71">
        <w:rPr>
          <w:rFonts w:ascii="宋体" w:hAnsi="宋体" w:hint="eastAsia"/>
          <w:sz w:val="28"/>
          <w:szCs w:val="28"/>
        </w:rPr>
        <w:t>。</w:t>
      </w:r>
    </w:p>
    <w:p w14:paraId="6B81A097" w14:textId="77777777" w:rsidR="00F45D71" w:rsidRPr="00F45D71" w:rsidRDefault="00F45D71" w:rsidP="00F45D71">
      <w:pPr>
        <w:spacing w:line="360" w:lineRule="auto"/>
        <w:ind w:firstLine="570"/>
        <w:rPr>
          <w:rFonts w:ascii="宋体" w:hAnsi="宋体"/>
          <w:sz w:val="28"/>
          <w:szCs w:val="28"/>
        </w:rPr>
      </w:pPr>
      <w:r w:rsidRPr="00F45D71">
        <w:rPr>
          <w:rFonts w:ascii="宋体" w:hAnsi="宋体" w:hint="eastAsia"/>
          <w:sz w:val="28"/>
          <w:szCs w:val="28"/>
        </w:rPr>
        <w:t>（2）、</w:t>
      </w:r>
      <w:r w:rsidRPr="00F45D71">
        <w:rPr>
          <w:rFonts w:ascii="宋体" w:hAnsi="宋体"/>
          <w:sz w:val="28"/>
          <w:szCs w:val="28"/>
        </w:rPr>
        <w:t>甲方收到乙方标的物，</w:t>
      </w:r>
      <w:r w:rsidRPr="00F45D71">
        <w:rPr>
          <w:rFonts w:ascii="宋体" w:hAnsi="宋体" w:hint="eastAsia"/>
          <w:sz w:val="28"/>
          <w:szCs w:val="28"/>
        </w:rPr>
        <w:t>数量无误后，支付价款40%。</w:t>
      </w:r>
    </w:p>
    <w:p w14:paraId="66FAA2C9" w14:textId="77777777" w:rsidR="00F45D71" w:rsidRPr="00F45D71" w:rsidRDefault="00F45D71" w:rsidP="00F45D71">
      <w:pPr>
        <w:spacing w:line="360" w:lineRule="auto"/>
        <w:ind w:firstLine="570"/>
        <w:rPr>
          <w:rFonts w:ascii="宋体" w:hAnsi="宋体"/>
          <w:sz w:val="28"/>
          <w:szCs w:val="28"/>
        </w:rPr>
      </w:pPr>
      <w:r w:rsidRPr="00F45D71">
        <w:rPr>
          <w:rFonts w:ascii="宋体" w:hAnsi="宋体" w:hint="eastAsia"/>
          <w:sz w:val="28"/>
          <w:szCs w:val="28"/>
        </w:rPr>
        <w:t>（3）、标的物安装完毕后，甲方验收合格，支付价款的25%。</w:t>
      </w:r>
    </w:p>
    <w:p w14:paraId="507100DC" w14:textId="6C2DAC58" w:rsidR="00C22E32" w:rsidRDefault="00F45D71">
      <w:pPr>
        <w:spacing w:line="360" w:lineRule="auto"/>
        <w:ind w:firstLine="570"/>
        <w:rPr>
          <w:rFonts w:ascii="宋体" w:hAnsi="宋体"/>
          <w:sz w:val="28"/>
          <w:szCs w:val="28"/>
        </w:rPr>
      </w:pPr>
      <w:r w:rsidRPr="00F45D71">
        <w:rPr>
          <w:rFonts w:ascii="宋体" w:hAnsi="宋体" w:hint="eastAsia"/>
          <w:sz w:val="28"/>
          <w:szCs w:val="28"/>
        </w:rPr>
        <w:t>（4）、剩余价款5%，为合同质保金，一年后无质量问题，无息退还乙方。</w:t>
      </w:r>
      <w:r>
        <w:rPr>
          <w:rFonts w:ascii="宋体" w:hAnsi="宋体"/>
          <w:sz w:val="28"/>
          <w:szCs w:val="28"/>
        </w:rPr>
        <w:t xml:space="preserve"> </w:t>
      </w:r>
    </w:p>
    <w:p w14:paraId="1A3AD583" w14:textId="77777777" w:rsidR="00C22E32" w:rsidRDefault="00627F9E">
      <w:pPr>
        <w:spacing w:line="360" w:lineRule="auto"/>
        <w:ind w:firstLine="570"/>
        <w:rPr>
          <w:rFonts w:ascii="宋体" w:hAnsi="宋体"/>
          <w:color w:val="000000" w:themeColor="text1"/>
          <w:sz w:val="28"/>
          <w:szCs w:val="28"/>
        </w:rPr>
      </w:pPr>
      <w:r>
        <w:rPr>
          <w:rFonts w:ascii="宋体" w:hAnsi="宋体"/>
          <w:color w:val="000000" w:themeColor="text1"/>
          <w:sz w:val="28"/>
          <w:szCs w:val="28"/>
        </w:rPr>
        <w:t>8</w:t>
      </w:r>
      <w:r>
        <w:rPr>
          <w:rFonts w:ascii="宋体" w:hAnsi="宋体" w:hint="eastAsia"/>
          <w:color w:val="000000" w:themeColor="text1"/>
          <w:sz w:val="28"/>
          <w:szCs w:val="28"/>
        </w:rPr>
        <w:t>．投标公司需提供质量保证承诺及维修响应承诺，质保期内免费上门质保，设备故障报修后</w:t>
      </w:r>
      <w:r>
        <w:rPr>
          <w:rFonts w:ascii="宋体" w:hAnsi="宋体"/>
          <w:color w:val="000000" w:themeColor="text1"/>
          <w:sz w:val="28"/>
          <w:szCs w:val="28"/>
        </w:rPr>
        <w:t>24</w:t>
      </w:r>
      <w:r>
        <w:rPr>
          <w:rFonts w:ascii="宋体" w:hAnsi="宋体" w:hint="eastAsia"/>
          <w:color w:val="000000" w:themeColor="text1"/>
          <w:sz w:val="28"/>
          <w:szCs w:val="28"/>
        </w:rPr>
        <w:t>小时内响应，质保期后供货商应负责上门维修。</w:t>
      </w:r>
    </w:p>
    <w:p w14:paraId="5E1DB10B" w14:textId="77777777" w:rsidR="00C22E32" w:rsidRDefault="00627F9E">
      <w:pPr>
        <w:spacing w:line="360" w:lineRule="auto"/>
        <w:ind w:firstLine="570"/>
        <w:rPr>
          <w:rFonts w:ascii="宋体" w:hAnsi="宋体"/>
          <w:color w:val="000000"/>
          <w:sz w:val="28"/>
          <w:szCs w:val="28"/>
        </w:rPr>
      </w:pPr>
      <w:r>
        <w:rPr>
          <w:rFonts w:ascii="宋体" w:hAnsi="宋体"/>
          <w:color w:val="000000"/>
          <w:sz w:val="28"/>
          <w:szCs w:val="28"/>
        </w:rPr>
        <w:t>9</w:t>
      </w:r>
      <w:r>
        <w:rPr>
          <w:rFonts w:ascii="宋体" w:hAnsi="宋体" w:hint="eastAsia"/>
          <w:color w:val="000000"/>
          <w:sz w:val="28"/>
          <w:szCs w:val="28"/>
        </w:rPr>
        <w:t>．所有报价及承诺事项须加盖公司印章。</w:t>
      </w:r>
    </w:p>
    <w:p w14:paraId="341DE483" w14:textId="77777777" w:rsidR="00C22E32" w:rsidRDefault="00627F9E">
      <w:pPr>
        <w:spacing w:line="360" w:lineRule="auto"/>
        <w:ind w:firstLine="570"/>
        <w:rPr>
          <w:rFonts w:ascii="宋体" w:hAnsi="宋体"/>
          <w:color w:val="000000"/>
          <w:sz w:val="28"/>
          <w:szCs w:val="28"/>
        </w:rPr>
      </w:pPr>
      <w:r>
        <w:rPr>
          <w:rFonts w:ascii="宋体" w:hAnsi="宋体"/>
          <w:color w:val="000000"/>
          <w:sz w:val="28"/>
          <w:szCs w:val="28"/>
        </w:rPr>
        <w:lastRenderedPageBreak/>
        <w:t>10</w:t>
      </w:r>
      <w:r>
        <w:rPr>
          <w:rFonts w:ascii="宋体" w:hAnsi="宋体" w:hint="eastAsia"/>
          <w:color w:val="000000"/>
          <w:sz w:val="28"/>
          <w:szCs w:val="28"/>
        </w:rPr>
        <w:t>．投标人自行承担所有参与投标的有关费用。</w:t>
      </w:r>
    </w:p>
    <w:p w14:paraId="79D4568B" w14:textId="77777777" w:rsidR="00C22E32" w:rsidRDefault="00627F9E">
      <w:pPr>
        <w:spacing w:line="360" w:lineRule="auto"/>
        <w:ind w:firstLine="570"/>
        <w:rPr>
          <w:rFonts w:ascii="宋体" w:hAnsi="宋体"/>
          <w:color w:val="000000"/>
          <w:sz w:val="28"/>
          <w:szCs w:val="28"/>
        </w:rPr>
      </w:pPr>
      <w:r>
        <w:rPr>
          <w:rFonts w:ascii="宋体" w:hAnsi="宋体"/>
          <w:color w:val="000000"/>
          <w:sz w:val="28"/>
          <w:szCs w:val="28"/>
        </w:rPr>
        <w:t>11</w:t>
      </w:r>
      <w:r>
        <w:rPr>
          <w:rFonts w:ascii="宋体" w:hAnsi="宋体" w:hint="eastAsia"/>
          <w:color w:val="000000"/>
          <w:sz w:val="28"/>
          <w:szCs w:val="28"/>
        </w:rPr>
        <w:t>．投标人一旦购买了本次招标文件并参加投标，即被认为接受了本次招标文件的所有条件和规定。</w:t>
      </w:r>
    </w:p>
    <w:p w14:paraId="62091458" w14:textId="77777777" w:rsidR="00C22E32" w:rsidRDefault="00627F9E">
      <w:pPr>
        <w:spacing w:line="360" w:lineRule="auto"/>
        <w:ind w:firstLine="570"/>
        <w:rPr>
          <w:rFonts w:ascii="宋体" w:hAnsi="宋体"/>
          <w:color w:val="000000" w:themeColor="text1"/>
          <w:sz w:val="28"/>
          <w:szCs w:val="28"/>
        </w:rPr>
      </w:pPr>
      <w:r>
        <w:rPr>
          <w:rFonts w:ascii="宋体" w:hAnsi="宋体"/>
          <w:color w:val="000000" w:themeColor="text1"/>
          <w:sz w:val="28"/>
          <w:szCs w:val="28"/>
        </w:rPr>
        <w:t>12</w:t>
      </w:r>
      <w:r>
        <w:rPr>
          <w:rFonts w:ascii="宋体" w:hAnsi="宋体" w:hint="eastAsia"/>
          <w:color w:val="000000" w:themeColor="text1"/>
          <w:sz w:val="28"/>
          <w:szCs w:val="28"/>
        </w:rPr>
        <w:t>．投标有效期：3</w:t>
      </w:r>
      <w:r>
        <w:rPr>
          <w:rFonts w:ascii="宋体" w:hAnsi="宋体"/>
          <w:color w:val="000000" w:themeColor="text1"/>
          <w:sz w:val="28"/>
          <w:szCs w:val="28"/>
        </w:rPr>
        <w:t>0</w:t>
      </w:r>
      <w:r>
        <w:rPr>
          <w:rFonts w:ascii="宋体" w:hAnsi="宋体" w:hint="eastAsia"/>
          <w:color w:val="000000" w:themeColor="text1"/>
          <w:sz w:val="28"/>
          <w:szCs w:val="28"/>
        </w:rPr>
        <w:t>天。</w:t>
      </w:r>
    </w:p>
    <w:p w14:paraId="115E6BEF" w14:textId="589787B5" w:rsidR="00C22E32" w:rsidRDefault="00627F9E">
      <w:pPr>
        <w:spacing w:line="360" w:lineRule="auto"/>
        <w:ind w:firstLine="570"/>
        <w:rPr>
          <w:rFonts w:ascii="宋体" w:hAnsi="宋体"/>
          <w:color w:val="000000" w:themeColor="text1"/>
          <w:sz w:val="28"/>
          <w:szCs w:val="28"/>
        </w:rPr>
      </w:pPr>
      <w:r>
        <w:rPr>
          <w:rFonts w:ascii="宋体" w:hAnsi="宋体"/>
          <w:color w:val="000000" w:themeColor="text1"/>
          <w:sz w:val="28"/>
          <w:szCs w:val="28"/>
        </w:rPr>
        <w:t>13</w:t>
      </w:r>
      <w:r>
        <w:rPr>
          <w:rFonts w:ascii="宋体" w:hAnsi="宋体" w:hint="eastAsia"/>
          <w:color w:val="000000" w:themeColor="text1"/>
          <w:sz w:val="28"/>
          <w:szCs w:val="28"/>
        </w:rPr>
        <w:t>．投标单位请于202</w:t>
      </w:r>
      <w:r w:rsidR="00875878">
        <w:rPr>
          <w:rFonts w:ascii="宋体" w:hAnsi="宋体"/>
          <w:color w:val="000000" w:themeColor="text1"/>
          <w:sz w:val="28"/>
          <w:szCs w:val="28"/>
        </w:rPr>
        <w:t>1</w:t>
      </w:r>
      <w:r>
        <w:rPr>
          <w:rFonts w:ascii="宋体" w:hAnsi="宋体" w:hint="eastAsia"/>
          <w:bCs/>
          <w:color w:val="000000" w:themeColor="text1"/>
          <w:sz w:val="28"/>
          <w:szCs w:val="28"/>
        </w:rPr>
        <w:t>年</w:t>
      </w:r>
      <w:r>
        <w:rPr>
          <w:rFonts w:ascii="宋体" w:hAnsi="宋体"/>
          <w:bCs/>
          <w:color w:val="000000" w:themeColor="text1"/>
          <w:sz w:val="28"/>
          <w:szCs w:val="28"/>
        </w:rPr>
        <w:t xml:space="preserve"> </w:t>
      </w:r>
      <w:r w:rsidR="00567F40">
        <w:rPr>
          <w:rFonts w:ascii="宋体" w:hAnsi="宋体"/>
          <w:bCs/>
          <w:color w:val="000000" w:themeColor="text1"/>
          <w:sz w:val="28"/>
          <w:szCs w:val="28"/>
        </w:rPr>
        <w:t>4</w:t>
      </w:r>
      <w:r>
        <w:rPr>
          <w:rFonts w:ascii="宋体" w:hAnsi="宋体" w:hint="eastAsia"/>
          <w:bCs/>
          <w:color w:val="000000" w:themeColor="text1"/>
          <w:sz w:val="28"/>
          <w:szCs w:val="28"/>
        </w:rPr>
        <w:t>月</w:t>
      </w:r>
      <w:r w:rsidR="008D6DAB">
        <w:rPr>
          <w:rFonts w:ascii="宋体" w:hAnsi="宋体"/>
          <w:bCs/>
          <w:color w:val="000000" w:themeColor="text1"/>
          <w:sz w:val="28"/>
          <w:szCs w:val="28"/>
        </w:rPr>
        <w:t>13</w:t>
      </w:r>
      <w:r>
        <w:rPr>
          <w:rFonts w:ascii="宋体" w:hAnsi="宋体" w:hint="eastAsia"/>
          <w:bCs/>
          <w:color w:val="000000" w:themeColor="text1"/>
          <w:sz w:val="28"/>
          <w:szCs w:val="28"/>
        </w:rPr>
        <w:t>日前到公司资产管理部现场报名，或者电话报名确认</w:t>
      </w:r>
      <w:r>
        <w:rPr>
          <w:rFonts w:ascii="宋体" w:hAnsi="宋体" w:hint="eastAsia"/>
          <w:color w:val="000000" w:themeColor="text1"/>
          <w:sz w:val="28"/>
          <w:szCs w:val="28"/>
        </w:rPr>
        <w:t>。</w:t>
      </w:r>
    </w:p>
    <w:p w14:paraId="6E5F5BE1" w14:textId="77777777" w:rsidR="00C22E32" w:rsidRDefault="00627F9E">
      <w:pPr>
        <w:spacing w:line="360" w:lineRule="auto"/>
        <w:ind w:firstLine="570"/>
        <w:rPr>
          <w:rFonts w:ascii="宋体" w:hAnsi="宋体"/>
          <w:color w:val="000000"/>
          <w:sz w:val="28"/>
          <w:szCs w:val="28"/>
        </w:rPr>
      </w:pPr>
      <w:r>
        <w:rPr>
          <w:rFonts w:ascii="宋体" w:hAnsi="宋体"/>
          <w:color w:val="000000"/>
          <w:sz w:val="28"/>
          <w:szCs w:val="28"/>
        </w:rPr>
        <w:t>14</w:t>
      </w:r>
      <w:r>
        <w:rPr>
          <w:rFonts w:ascii="宋体" w:hAnsi="宋体" w:hint="eastAsia"/>
          <w:color w:val="000000"/>
          <w:sz w:val="28"/>
          <w:szCs w:val="28"/>
        </w:rPr>
        <w:t>．商务联系电话：1563125</w:t>
      </w:r>
      <w:r>
        <w:rPr>
          <w:rFonts w:ascii="宋体" w:hAnsi="宋体"/>
          <w:color w:val="000000"/>
          <w:sz w:val="28"/>
          <w:szCs w:val="28"/>
        </w:rPr>
        <w:t>1551</w:t>
      </w:r>
      <w:r>
        <w:rPr>
          <w:rFonts w:ascii="宋体" w:hAnsi="宋体" w:hint="eastAsia"/>
          <w:color w:val="000000"/>
          <w:sz w:val="28"/>
          <w:szCs w:val="28"/>
        </w:rPr>
        <w:t xml:space="preserve"> 技术联系电话：156</w:t>
      </w:r>
      <w:r>
        <w:rPr>
          <w:rFonts w:ascii="宋体" w:hAnsi="宋体"/>
          <w:color w:val="000000"/>
          <w:sz w:val="28"/>
          <w:szCs w:val="28"/>
        </w:rPr>
        <w:t>30239919</w:t>
      </w:r>
    </w:p>
    <w:p w14:paraId="5B54BF72" w14:textId="77777777" w:rsidR="00C22E32" w:rsidRDefault="00627F9E">
      <w:pPr>
        <w:spacing w:line="360" w:lineRule="auto"/>
        <w:ind w:firstLine="570"/>
        <w:rPr>
          <w:rFonts w:ascii="宋体" w:hAnsi="宋体"/>
          <w:color w:val="000000"/>
          <w:sz w:val="28"/>
          <w:szCs w:val="28"/>
        </w:rPr>
      </w:pPr>
      <w:r>
        <w:rPr>
          <w:rFonts w:ascii="宋体" w:hAnsi="宋体"/>
          <w:color w:val="000000"/>
          <w:sz w:val="28"/>
          <w:szCs w:val="28"/>
        </w:rPr>
        <w:t>15</w:t>
      </w:r>
      <w:r>
        <w:rPr>
          <w:rFonts w:ascii="宋体" w:hAnsi="宋体" w:hint="eastAsia"/>
          <w:color w:val="000000"/>
          <w:sz w:val="28"/>
          <w:szCs w:val="28"/>
        </w:rPr>
        <w:t>．投标文件应为正本一份（商务标，即包括营业执照税务登记证等信息）、副本五份（只填写品牌、详细配置、单价、总价、质保、售后服务等信息）</w:t>
      </w:r>
    </w:p>
    <w:p w14:paraId="5D416A3B" w14:textId="6E2B9182" w:rsidR="00C22E32" w:rsidRDefault="00627F9E">
      <w:pPr>
        <w:spacing w:line="360" w:lineRule="auto"/>
        <w:ind w:firstLine="570"/>
        <w:rPr>
          <w:rFonts w:ascii="宋体" w:hAnsi="宋体"/>
          <w:color w:val="000000"/>
          <w:sz w:val="28"/>
          <w:szCs w:val="28"/>
        </w:rPr>
      </w:pPr>
      <w:r>
        <w:rPr>
          <w:rFonts w:ascii="宋体" w:hAnsi="宋体"/>
          <w:color w:val="000000"/>
          <w:sz w:val="28"/>
          <w:szCs w:val="28"/>
        </w:rPr>
        <w:t>16</w:t>
      </w:r>
      <w:r>
        <w:rPr>
          <w:rFonts w:ascii="宋体" w:hAnsi="宋体" w:hint="eastAsia"/>
          <w:color w:val="000000"/>
          <w:sz w:val="28"/>
          <w:szCs w:val="28"/>
        </w:rPr>
        <w:t>．</w:t>
      </w:r>
      <w:r>
        <w:rPr>
          <w:rFonts w:ascii="宋体" w:hAnsi="宋体" w:hint="eastAsia"/>
          <w:color w:val="000000" w:themeColor="text1"/>
          <w:sz w:val="28"/>
          <w:szCs w:val="28"/>
        </w:rPr>
        <w:t>答疑截止时间：202</w:t>
      </w:r>
      <w:r w:rsidR="0054008D">
        <w:rPr>
          <w:rFonts w:ascii="宋体" w:hAnsi="宋体"/>
          <w:color w:val="000000" w:themeColor="text1"/>
          <w:sz w:val="28"/>
          <w:szCs w:val="28"/>
        </w:rPr>
        <w:t>1</w:t>
      </w:r>
      <w:r>
        <w:rPr>
          <w:rFonts w:ascii="宋体" w:hAnsi="宋体" w:hint="eastAsia"/>
          <w:bCs/>
          <w:color w:val="000000" w:themeColor="text1"/>
          <w:sz w:val="28"/>
          <w:szCs w:val="28"/>
        </w:rPr>
        <w:t>年</w:t>
      </w:r>
      <w:r w:rsidR="0054008D">
        <w:rPr>
          <w:rFonts w:ascii="宋体" w:hAnsi="宋体"/>
          <w:bCs/>
          <w:color w:val="000000" w:themeColor="text1"/>
          <w:sz w:val="28"/>
          <w:szCs w:val="28"/>
        </w:rPr>
        <w:t>4</w:t>
      </w:r>
      <w:r>
        <w:rPr>
          <w:rFonts w:ascii="宋体" w:hAnsi="宋体" w:hint="eastAsia"/>
          <w:bCs/>
          <w:color w:val="000000" w:themeColor="text1"/>
          <w:sz w:val="28"/>
          <w:szCs w:val="28"/>
        </w:rPr>
        <w:t>月</w:t>
      </w:r>
      <w:r>
        <w:rPr>
          <w:rFonts w:ascii="宋体" w:hAnsi="宋体"/>
          <w:bCs/>
          <w:color w:val="000000" w:themeColor="text1"/>
          <w:sz w:val="28"/>
          <w:szCs w:val="28"/>
        </w:rPr>
        <w:t xml:space="preserve"> </w:t>
      </w:r>
      <w:r w:rsidR="008D6DAB">
        <w:rPr>
          <w:rFonts w:ascii="宋体" w:hAnsi="宋体"/>
          <w:bCs/>
          <w:color w:val="000000" w:themeColor="text1"/>
          <w:sz w:val="28"/>
          <w:szCs w:val="28"/>
        </w:rPr>
        <w:t>13</w:t>
      </w:r>
      <w:r>
        <w:rPr>
          <w:rFonts w:ascii="宋体" w:hAnsi="宋体" w:hint="eastAsia"/>
          <w:bCs/>
          <w:color w:val="000000" w:themeColor="text1"/>
          <w:sz w:val="28"/>
          <w:szCs w:val="28"/>
        </w:rPr>
        <w:t>日</w:t>
      </w:r>
      <w:r>
        <w:rPr>
          <w:rFonts w:ascii="宋体" w:hAnsi="宋体" w:hint="eastAsia"/>
          <w:color w:val="000000" w:themeColor="text1"/>
          <w:sz w:val="28"/>
          <w:szCs w:val="28"/>
        </w:rPr>
        <w:t>，如有疑问，向招标人电话咨询。</w:t>
      </w:r>
    </w:p>
    <w:p w14:paraId="31952FE7" w14:textId="6CECF2B8" w:rsidR="00C22E32" w:rsidRDefault="00627F9E">
      <w:pPr>
        <w:spacing w:line="360" w:lineRule="auto"/>
        <w:ind w:firstLine="570"/>
        <w:rPr>
          <w:rFonts w:ascii="宋体" w:hAnsi="宋体"/>
          <w:color w:val="000000" w:themeColor="text1"/>
          <w:sz w:val="28"/>
          <w:szCs w:val="28"/>
        </w:rPr>
      </w:pPr>
      <w:r>
        <w:rPr>
          <w:rFonts w:ascii="宋体" w:hAnsi="宋体"/>
          <w:color w:val="000000" w:themeColor="text1"/>
          <w:sz w:val="28"/>
          <w:szCs w:val="28"/>
        </w:rPr>
        <w:t>17</w:t>
      </w:r>
      <w:r>
        <w:rPr>
          <w:rFonts w:ascii="宋体" w:hAnsi="宋体" w:hint="eastAsia"/>
          <w:color w:val="000000" w:themeColor="text1"/>
          <w:sz w:val="28"/>
          <w:szCs w:val="28"/>
        </w:rPr>
        <w:t>．开标时间：202</w:t>
      </w:r>
      <w:r w:rsidR="008A4A7B">
        <w:rPr>
          <w:rFonts w:ascii="宋体" w:hAnsi="宋体"/>
          <w:color w:val="000000" w:themeColor="text1"/>
          <w:sz w:val="28"/>
          <w:szCs w:val="28"/>
        </w:rPr>
        <w:t>1</w:t>
      </w:r>
      <w:r>
        <w:rPr>
          <w:rFonts w:ascii="宋体" w:hAnsi="宋体" w:hint="eastAsia"/>
          <w:bCs/>
          <w:color w:val="000000" w:themeColor="text1"/>
          <w:sz w:val="28"/>
          <w:szCs w:val="28"/>
        </w:rPr>
        <w:t>年</w:t>
      </w:r>
      <w:r>
        <w:rPr>
          <w:rFonts w:ascii="宋体" w:hAnsi="宋体"/>
          <w:bCs/>
          <w:color w:val="000000" w:themeColor="text1"/>
          <w:sz w:val="28"/>
          <w:szCs w:val="28"/>
        </w:rPr>
        <w:t xml:space="preserve"> </w:t>
      </w:r>
      <w:r w:rsidR="008A4A7B">
        <w:rPr>
          <w:rFonts w:ascii="宋体" w:hAnsi="宋体"/>
          <w:bCs/>
          <w:color w:val="000000" w:themeColor="text1"/>
          <w:sz w:val="28"/>
          <w:szCs w:val="28"/>
        </w:rPr>
        <w:t>4</w:t>
      </w:r>
      <w:r>
        <w:rPr>
          <w:rFonts w:ascii="宋体" w:hAnsi="宋体" w:hint="eastAsia"/>
          <w:bCs/>
          <w:color w:val="000000" w:themeColor="text1"/>
          <w:sz w:val="28"/>
          <w:szCs w:val="28"/>
        </w:rPr>
        <w:t>月</w:t>
      </w:r>
      <w:r w:rsidR="00855EBC">
        <w:rPr>
          <w:rFonts w:ascii="宋体" w:hAnsi="宋体" w:hint="eastAsia"/>
          <w:bCs/>
          <w:color w:val="000000" w:themeColor="text1"/>
          <w:sz w:val="28"/>
          <w:szCs w:val="28"/>
        </w:rPr>
        <w:t>1</w:t>
      </w:r>
      <w:r w:rsidR="008D6DAB">
        <w:rPr>
          <w:rFonts w:ascii="宋体" w:hAnsi="宋体"/>
          <w:bCs/>
          <w:color w:val="000000" w:themeColor="text1"/>
          <w:sz w:val="28"/>
          <w:szCs w:val="28"/>
        </w:rPr>
        <w:t>4</w:t>
      </w:r>
      <w:r>
        <w:rPr>
          <w:rFonts w:ascii="宋体" w:hAnsi="宋体" w:hint="eastAsia"/>
          <w:bCs/>
          <w:color w:val="000000" w:themeColor="text1"/>
          <w:sz w:val="28"/>
          <w:szCs w:val="28"/>
        </w:rPr>
        <w:t>日</w:t>
      </w:r>
      <w:r w:rsidR="00CC5FC0">
        <w:rPr>
          <w:rFonts w:ascii="宋体" w:hAnsi="宋体" w:hint="eastAsia"/>
          <w:color w:val="000000" w:themeColor="text1"/>
          <w:sz w:val="28"/>
          <w:szCs w:val="28"/>
        </w:rPr>
        <w:t>上午</w:t>
      </w:r>
      <w:r w:rsidR="00DE4FC4">
        <w:rPr>
          <w:rFonts w:ascii="宋体" w:hAnsi="宋体"/>
          <w:color w:val="000000" w:themeColor="text1"/>
          <w:sz w:val="28"/>
          <w:szCs w:val="28"/>
        </w:rPr>
        <w:t>8</w:t>
      </w:r>
      <w:r>
        <w:rPr>
          <w:rFonts w:ascii="宋体" w:hAnsi="宋体" w:hint="eastAsia"/>
          <w:color w:val="000000" w:themeColor="text1"/>
          <w:sz w:val="28"/>
          <w:szCs w:val="28"/>
        </w:rPr>
        <w:t>点</w:t>
      </w:r>
      <w:r w:rsidR="008D6DAB">
        <w:rPr>
          <w:rFonts w:ascii="宋体" w:hAnsi="宋体" w:hint="eastAsia"/>
          <w:color w:val="000000" w:themeColor="text1"/>
          <w:sz w:val="28"/>
          <w:szCs w:val="28"/>
        </w:rPr>
        <w:t>3</w:t>
      </w:r>
      <w:r w:rsidR="008D6DAB">
        <w:rPr>
          <w:rFonts w:ascii="宋体" w:hAnsi="宋体"/>
          <w:color w:val="000000" w:themeColor="text1"/>
          <w:sz w:val="28"/>
          <w:szCs w:val="28"/>
        </w:rPr>
        <w:t>0</w:t>
      </w:r>
      <w:r>
        <w:rPr>
          <w:rFonts w:ascii="宋体" w:hAnsi="宋体" w:hint="eastAsia"/>
          <w:color w:val="000000" w:themeColor="text1"/>
          <w:sz w:val="28"/>
          <w:szCs w:val="28"/>
        </w:rPr>
        <w:t>。</w:t>
      </w:r>
    </w:p>
    <w:p w14:paraId="435B7BEC" w14:textId="77777777" w:rsidR="00C22E32" w:rsidRDefault="00627F9E">
      <w:pPr>
        <w:spacing w:line="360" w:lineRule="auto"/>
        <w:ind w:firstLine="570"/>
        <w:rPr>
          <w:rFonts w:ascii="宋体" w:hAnsi="宋体"/>
          <w:color w:val="FF0000"/>
          <w:sz w:val="28"/>
          <w:szCs w:val="28"/>
        </w:rPr>
      </w:pPr>
      <w:r>
        <w:rPr>
          <w:rFonts w:ascii="宋体" w:hAnsi="宋体" w:hint="eastAsia"/>
          <w:color w:val="000000" w:themeColor="text1"/>
          <w:sz w:val="28"/>
          <w:szCs w:val="28"/>
        </w:rPr>
        <w:t>开标地点：河北科技学院曹妃甸校区</w:t>
      </w:r>
      <w:r w:rsidR="00C82135">
        <w:rPr>
          <w:rFonts w:ascii="宋体" w:hAnsi="宋体"/>
          <w:color w:val="000000" w:themeColor="text1"/>
          <w:sz w:val="28"/>
          <w:szCs w:val="28"/>
        </w:rPr>
        <w:t>1</w:t>
      </w:r>
      <w:r>
        <w:rPr>
          <w:rFonts w:ascii="宋体" w:hAnsi="宋体" w:hint="eastAsia"/>
          <w:color w:val="000000" w:themeColor="text1"/>
          <w:sz w:val="28"/>
          <w:szCs w:val="28"/>
        </w:rPr>
        <w:t>#教学楼2</w:t>
      </w:r>
      <w:r>
        <w:rPr>
          <w:rFonts w:ascii="宋体" w:hAnsi="宋体"/>
          <w:color w:val="000000" w:themeColor="text1"/>
          <w:sz w:val="28"/>
          <w:szCs w:val="28"/>
        </w:rPr>
        <w:t>22</w:t>
      </w:r>
      <w:r>
        <w:rPr>
          <w:rFonts w:ascii="宋体" w:hAnsi="宋体" w:hint="eastAsia"/>
          <w:color w:val="000000" w:themeColor="text1"/>
          <w:sz w:val="28"/>
          <w:szCs w:val="28"/>
        </w:rPr>
        <w:t>会议室。</w:t>
      </w:r>
    </w:p>
    <w:p w14:paraId="27ADDFC2" w14:textId="0CEDD8AD" w:rsidR="00C22E32" w:rsidRDefault="00627F9E">
      <w:pPr>
        <w:numPr>
          <w:ilvl w:val="0"/>
          <w:numId w:val="2"/>
        </w:numPr>
        <w:adjustRightInd w:val="0"/>
        <w:snapToGrid w:val="0"/>
        <w:spacing w:line="360" w:lineRule="auto"/>
        <w:ind w:firstLineChars="200" w:firstLine="560"/>
        <w:rPr>
          <w:rFonts w:ascii="宋体" w:hAnsi="宋体"/>
          <w:sz w:val="28"/>
          <w:szCs w:val="28"/>
        </w:rPr>
      </w:pPr>
      <w:r>
        <w:rPr>
          <w:rFonts w:ascii="宋体" w:hAnsi="宋体" w:hint="eastAsia"/>
          <w:sz w:val="28"/>
          <w:szCs w:val="28"/>
        </w:rPr>
        <w:t>投标保证金：20000元（现金）。投标单位须提供现金</w:t>
      </w:r>
      <w:r w:rsidR="00FF28FF">
        <w:rPr>
          <w:rFonts w:ascii="宋体" w:hAnsi="宋体" w:hint="eastAsia"/>
          <w:sz w:val="28"/>
          <w:szCs w:val="28"/>
        </w:rPr>
        <w:t>或微信、支付宝</w:t>
      </w:r>
      <w:r w:rsidR="00282DA7">
        <w:rPr>
          <w:rFonts w:ascii="宋体" w:hAnsi="宋体" w:hint="eastAsia"/>
          <w:sz w:val="28"/>
          <w:szCs w:val="28"/>
        </w:rPr>
        <w:t>转账</w:t>
      </w:r>
      <w:r>
        <w:rPr>
          <w:rFonts w:ascii="宋体" w:hAnsi="宋体" w:hint="eastAsia"/>
          <w:sz w:val="28"/>
          <w:szCs w:val="28"/>
        </w:rPr>
        <w:t>。未中标单位如无违规行为给予无息退还；中标单位在签订合同后</w:t>
      </w:r>
      <w:r w:rsidR="00E50617">
        <w:rPr>
          <w:rFonts w:ascii="宋体" w:hAnsi="宋体" w:hint="eastAsia"/>
          <w:sz w:val="28"/>
          <w:szCs w:val="28"/>
        </w:rPr>
        <w:t>需</w:t>
      </w:r>
      <w:r w:rsidR="00122389">
        <w:rPr>
          <w:rFonts w:ascii="宋体" w:hAnsi="宋体" w:hint="eastAsia"/>
          <w:sz w:val="28"/>
          <w:szCs w:val="28"/>
        </w:rPr>
        <w:t>另支付3</w:t>
      </w:r>
      <w:r w:rsidR="00122389">
        <w:rPr>
          <w:rFonts w:ascii="宋体" w:hAnsi="宋体"/>
          <w:sz w:val="28"/>
          <w:szCs w:val="28"/>
        </w:rPr>
        <w:t>0000</w:t>
      </w:r>
      <w:r w:rsidR="00122389">
        <w:rPr>
          <w:rFonts w:ascii="宋体" w:hAnsi="宋体" w:hint="eastAsia"/>
          <w:sz w:val="28"/>
          <w:szCs w:val="28"/>
        </w:rPr>
        <w:t>元</w:t>
      </w:r>
      <w:r w:rsidR="00B905D0">
        <w:rPr>
          <w:rFonts w:ascii="宋体" w:hAnsi="宋体" w:hint="eastAsia"/>
          <w:sz w:val="28"/>
          <w:szCs w:val="28"/>
        </w:rPr>
        <w:t>共计5</w:t>
      </w:r>
      <w:r w:rsidR="00B905D0">
        <w:rPr>
          <w:rFonts w:ascii="宋体" w:hAnsi="宋体"/>
          <w:sz w:val="28"/>
          <w:szCs w:val="28"/>
        </w:rPr>
        <w:t>0000</w:t>
      </w:r>
      <w:r w:rsidR="00B905D0">
        <w:rPr>
          <w:rFonts w:ascii="宋体" w:hAnsi="宋体" w:hint="eastAsia"/>
          <w:sz w:val="28"/>
          <w:szCs w:val="28"/>
        </w:rPr>
        <w:t>元</w:t>
      </w:r>
      <w:r w:rsidR="00122389">
        <w:rPr>
          <w:rFonts w:ascii="宋体" w:hAnsi="宋体" w:hint="eastAsia"/>
          <w:sz w:val="28"/>
          <w:szCs w:val="28"/>
        </w:rPr>
        <w:t>做</w:t>
      </w:r>
      <w:r>
        <w:rPr>
          <w:rFonts w:ascii="宋体" w:hAnsi="宋体" w:hint="eastAsia"/>
          <w:sz w:val="28"/>
          <w:szCs w:val="28"/>
        </w:rPr>
        <w:t>为履约保证金。</w:t>
      </w:r>
      <w:r w:rsidR="00152CA9">
        <w:rPr>
          <w:rFonts w:ascii="宋体" w:hAnsi="宋体" w:hint="eastAsia"/>
          <w:sz w:val="28"/>
          <w:szCs w:val="28"/>
        </w:rPr>
        <w:t>按照合同要求供货</w:t>
      </w:r>
      <w:r>
        <w:rPr>
          <w:rFonts w:ascii="宋体" w:hAnsi="宋体" w:hint="eastAsia"/>
          <w:sz w:val="28"/>
          <w:szCs w:val="28"/>
        </w:rPr>
        <w:t>完毕后，中标单位若无违规行为将给予无息退还履约保证金。</w:t>
      </w:r>
    </w:p>
    <w:p w14:paraId="546DD2D8" w14:textId="77777777" w:rsidR="00C22E32" w:rsidRDefault="00627F9E">
      <w:pPr>
        <w:adjustRightInd w:val="0"/>
        <w:snapToGrid w:val="0"/>
        <w:spacing w:line="360" w:lineRule="auto"/>
        <w:ind w:firstLineChars="200" w:firstLine="560"/>
        <w:rPr>
          <w:rFonts w:ascii="宋体" w:hAnsi="宋体"/>
          <w:sz w:val="28"/>
          <w:szCs w:val="28"/>
        </w:rPr>
      </w:pPr>
      <w:r>
        <w:rPr>
          <w:rFonts w:ascii="宋体" w:hAnsi="宋体" w:hint="eastAsia"/>
          <w:sz w:val="28"/>
          <w:szCs w:val="28"/>
        </w:rPr>
        <w:t>19.投标厂家投标当天交200元评标费。（现金交付）</w:t>
      </w:r>
    </w:p>
    <w:p w14:paraId="143E793F" w14:textId="77777777" w:rsidR="00C22E32" w:rsidRDefault="00C22E32">
      <w:pPr>
        <w:pStyle w:val="Default"/>
        <w:ind w:firstLineChars="200" w:firstLine="480"/>
      </w:pPr>
    </w:p>
    <w:p w14:paraId="3BBE1205" w14:textId="77777777" w:rsidR="00C22E32" w:rsidRDefault="00C22E32">
      <w:pPr>
        <w:pStyle w:val="Default"/>
      </w:pPr>
    </w:p>
    <w:p w14:paraId="1D3E969C" w14:textId="77777777" w:rsidR="00C22E32" w:rsidRDefault="00C22E32">
      <w:pPr>
        <w:pStyle w:val="Default"/>
      </w:pPr>
    </w:p>
    <w:p w14:paraId="0524AE8D" w14:textId="77777777" w:rsidR="00C22E32" w:rsidRDefault="00C22E32">
      <w:pPr>
        <w:pStyle w:val="Default"/>
      </w:pPr>
    </w:p>
    <w:p w14:paraId="6B48FC76" w14:textId="77777777" w:rsidR="00C22E32" w:rsidRDefault="00C22E32">
      <w:pPr>
        <w:pStyle w:val="Default"/>
      </w:pPr>
    </w:p>
    <w:p w14:paraId="6A0A1F45" w14:textId="77777777" w:rsidR="00C22E32" w:rsidRDefault="00C22E32">
      <w:pPr>
        <w:pStyle w:val="Default"/>
      </w:pPr>
    </w:p>
    <w:p w14:paraId="215E8331" w14:textId="77777777" w:rsidR="00C22E32" w:rsidRDefault="00C22E32">
      <w:pPr>
        <w:pStyle w:val="Default"/>
      </w:pPr>
    </w:p>
    <w:p w14:paraId="41DBC292" w14:textId="77777777" w:rsidR="00C22E32" w:rsidRDefault="00C22E32">
      <w:pPr>
        <w:pStyle w:val="Default"/>
      </w:pPr>
    </w:p>
    <w:p w14:paraId="26C437BA" w14:textId="77777777" w:rsidR="00C22E32" w:rsidRDefault="00C22E32">
      <w:pPr>
        <w:pStyle w:val="Default"/>
      </w:pPr>
    </w:p>
    <w:p w14:paraId="509AA87F" w14:textId="77777777" w:rsidR="00C22E32" w:rsidRDefault="00627F9E">
      <w:pPr>
        <w:adjustRightInd w:val="0"/>
        <w:snapToGrid w:val="0"/>
        <w:spacing w:line="360" w:lineRule="auto"/>
        <w:ind w:firstLineChars="200" w:firstLine="560"/>
        <w:jc w:val="right"/>
        <w:rPr>
          <w:rFonts w:ascii="宋体" w:hAnsi="宋体"/>
          <w:sz w:val="28"/>
          <w:szCs w:val="28"/>
        </w:rPr>
      </w:pPr>
      <w:r>
        <w:rPr>
          <w:rFonts w:ascii="宋体" w:hAnsi="宋体" w:hint="eastAsia"/>
          <w:sz w:val="28"/>
          <w:szCs w:val="28"/>
        </w:rPr>
        <w:t xml:space="preserve">                                 </w:t>
      </w:r>
      <w:r>
        <w:rPr>
          <w:rFonts w:ascii="宋体" w:hAnsi="宋体"/>
          <w:sz w:val="28"/>
          <w:szCs w:val="28"/>
        </w:rPr>
        <w:t>20</w:t>
      </w:r>
      <w:r>
        <w:rPr>
          <w:rFonts w:ascii="宋体" w:hAnsi="宋体" w:hint="eastAsia"/>
          <w:sz w:val="28"/>
          <w:szCs w:val="28"/>
        </w:rPr>
        <w:t>21</w:t>
      </w:r>
      <w:r>
        <w:rPr>
          <w:rFonts w:ascii="宋体" w:hAnsi="宋体"/>
          <w:sz w:val="28"/>
          <w:szCs w:val="28"/>
        </w:rPr>
        <w:t>年</w:t>
      </w:r>
      <w:r>
        <w:rPr>
          <w:rFonts w:ascii="宋体" w:hAnsi="宋体" w:hint="eastAsia"/>
          <w:sz w:val="28"/>
          <w:szCs w:val="28"/>
        </w:rPr>
        <w:t>3</w:t>
      </w:r>
      <w:r>
        <w:rPr>
          <w:rFonts w:ascii="宋体" w:hAnsi="宋体"/>
          <w:sz w:val="28"/>
          <w:szCs w:val="28"/>
        </w:rPr>
        <w:t>月</w:t>
      </w:r>
      <w:r w:rsidR="00A555AF">
        <w:rPr>
          <w:rFonts w:ascii="宋体" w:hAnsi="宋体" w:hint="eastAsia"/>
          <w:sz w:val="28"/>
          <w:szCs w:val="28"/>
        </w:rPr>
        <w:t>30</w:t>
      </w:r>
      <w:r>
        <w:rPr>
          <w:rFonts w:ascii="宋体" w:hAnsi="宋体"/>
          <w:sz w:val="28"/>
          <w:szCs w:val="28"/>
        </w:rPr>
        <w:t>日</w:t>
      </w:r>
    </w:p>
    <w:p w14:paraId="5849F969" w14:textId="77777777" w:rsidR="00C22E32" w:rsidRDefault="00627F9E">
      <w:pPr>
        <w:pStyle w:val="Default"/>
        <w:jc w:val="center"/>
        <w:rPr>
          <w:b/>
          <w:bCs/>
          <w:sz w:val="28"/>
          <w:szCs w:val="28"/>
        </w:rPr>
      </w:pPr>
      <w:bookmarkStart w:id="0" w:name="_Toc107822484"/>
      <w:bookmarkStart w:id="1" w:name="_Toc488418645"/>
      <w:bookmarkStart w:id="2" w:name="_Toc447188667"/>
      <w:bookmarkStart w:id="3" w:name="_Toc226969278"/>
      <w:bookmarkStart w:id="4" w:name="_Toc227057885"/>
      <w:bookmarkStart w:id="5" w:name="_Toc447265497"/>
      <w:bookmarkStart w:id="6" w:name="_Toc488418648"/>
      <w:bookmarkStart w:id="7" w:name="_Toc488655831"/>
      <w:bookmarkStart w:id="8" w:name="_Toc447265502"/>
      <w:bookmarkStart w:id="9" w:name="_Toc447265797"/>
      <w:bookmarkStart w:id="10" w:name="_Toc447265216"/>
      <w:bookmarkStart w:id="11" w:name="_Toc447265211"/>
      <w:bookmarkStart w:id="12" w:name="_Toc447188662"/>
      <w:bookmarkEnd w:id="0"/>
      <w:bookmarkEnd w:id="1"/>
      <w:bookmarkEnd w:id="2"/>
      <w:bookmarkEnd w:id="3"/>
      <w:bookmarkEnd w:id="4"/>
      <w:bookmarkEnd w:id="5"/>
      <w:bookmarkEnd w:id="6"/>
      <w:bookmarkEnd w:id="7"/>
      <w:bookmarkEnd w:id="8"/>
      <w:bookmarkEnd w:id="9"/>
      <w:bookmarkEnd w:id="10"/>
      <w:bookmarkEnd w:id="11"/>
      <w:bookmarkEnd w:id="12"/>
      <w:r>
        <w:rPr>
          <w:rFonts w:hint="eastAsia"/>
          <w:b/>
          <w:bCs/>
          <w:sz w:val="28"/>
          <w:szCs w:val="28"/>
        </w:rPr>
        <w:lastRenderedPageBreak/>
        <w:t>招标内容及要求</w:t>
      </w:r>
    </w:p>
    <w:p w14:paraId="28F213C1" w14:textId="77777777" w:rsidR="00C22E32" w:rsidRDefault="00C22E32">
      <w:pPr>
        <w:pStyle w:val="Default"/>
        <w:rPr>
          <w:rFonts w:asciiTheme="minorEastAsia" w:eastAsiaTheme="minorEastAsia" w:hAnsiTheme="minorEastAsia" w:cstheme="minorEastAsia"/>
        </w:rPr>
      </w:pPr>
    </w:p>
    <w:p w14:paraId="69EC95B9" w14:textId="77777777" w:rsidR="00C22E32" w:rsidRDefault="00627F9E">
      <w:pPr>
        <w:pStyle w:val="Default"/>
        <w:numPr>
          <w:ilvl w:val="0"/>
          <w:numId w:val="3"/>
        </w:numPr>
        <w:spacing w:beforeLines="50" w:before="120"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招标内容</w:t>
      </w:r>
    </w:p>
    <w:p w14:paraId="3438C668" w14:textId="77777777" w:rsidR="00C22E32" w:rsidRDefault="00627F9E">
      <w:pPr>
        <w:pStyle w:val="Defaul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河北科技学院曹妃甸校区</w:t>
      </w:r>
      <w:r w:rsidR="00212DBC" w:rsidRPr="00212DBC">
        <w:rPr>
          <w:rFonts w:asciiTheme="minorEastAsia" w:eastAsiaTheme="minorEastAsia" w:hAnsiTheme="minorEastAsia" w:cstheme="minorEastAsia" w:hint="eastAsia"/>
        </w:rPr>
        <w:t>电脑和多媒体设备采购</w:t>
      </w:r>
      <w:r>
        <w:rPr>
          <w:rFonts w:asciiTheme="minorEastAsia" w:eastAsiaTheme="minorEastAsia" w:hAnsiTheme="minorEastAsia" w:cstheme="minorEastAsia" w:hint="eastAsia"/>
        </w:rPr>
        <w:t>、安装调试质保及售后服务等全部内容。</w:t>
      </w:r>
      <w:r w:rsidR="00CF26F6">
        <w:rPr>
          <w:rFonts w:asciiTheme="minorEastAsia" w:eastAsiaTheme="minorEastAsia" w:hAnsiTheme="minorEastAsia" w:cstheme="minorEastAsia" w:hint="eastAsia"/>
        </w:rPr>
        <w:t>此次</w:t>
      </w:r>
      <w:r w:rsidR="00855DD3">
        <w:rPr>
          <w:rFonts w:asciiTheme="minorEastAsia" w:eastAsiaTheme="minorEastAsia" w:hAnsiTheme="minorEastAsia" w:cstheme="minorEastAsia" w:hint="eastAsia"/>
        </w:rPr>
        <w:t>采购项目招标分为</w:t>
      </w:r>
      <w:r w:rsidR="00357ECC">
        <w:rPr>
          <w:rFonts w:asciiTheme="minorEastAsia" w:eastAsiaTheme="minorEastAsia" w:hAnsiTheme="minorEastAsia" w:cstheme="minorEastAsia" w:hint="eastAsia"/>
        </w:rPr>
        <w:t>八</w:t>
      </w:r>
      <w:r w:rsidR="00855DD3">
        <w:rPr>
          <w:rFonts w:asciiTheme="minorEastAsia" w:eastAsiaTheme="minorEastAsia" w:hAnsiTheme="minorEastAsia" w:cstheme="minorEastAsia" w:hint="eastAsia"/>
        </w:rPr>
        <w:t>个标段</w:t>
      </w:r>
      <w:r w:rsidR="00AF32B6">
        <w:rPr>
          <w:rFonts w:asciiTheme="minorEastAsia" w:eastAsiaTheme="minorEastAsia" w:hAnsiTheme="minorEastAsia" w:cstheme="minorEastAsia" w:hint="eastAsia"/>
        </w:rPr>
        <w:t>，投标人可针对不同标段进行</w:t>
      </w:r>
      <w:r w:rsidR="00BC773F">
        <w:rPr>
          <w:rFonts w:asciiTheme="minorEastAsia" w:eastAsiaTheme="minorEastAsia" w:hAnsiTheme="minorEastAsia" w:cstheme="minorEastAsia" w:hint="eastAsia"/>
        </w:rPr>
        <w:t>单独</w:t>
      </w:r>
      <w:r w:rsidR="00AF32B6">
        <w:rPr>
          <w:rFonts w:asciiTheme="minorEastAsia" w:eastAsiaTheme="minorEastAsia" w:hAnsiTheme="minorEastAsia" w:cstheme="minorEastAsia" w:hint="eastAsia"/>
        </w:rPr>
        <w:t>投标，</w:t>
      </w:r>
      <w:r>
        <w:rPr>
          <w:rFonts w:asciiTheme="minorEastAsia" w:eastAsiaTheme="minorEastAsia" w:hAnsiTheme="minorEastAsia" w:cstheme="minorEastAsia" w:hint="eastAsia"/>
        </w:rPr>
        <w:t>详细招标内容见以下清单：</w:t>
      </w:r>
    </w:p>
    <w:p w14:paraId="0120425A" w14:textId="77777777" w:rsidR="00C22E32" w:rsidRDefault="00C22E32">
      <w:pPr>
        <w:pStyle w:val="Default"/>
        <w:ind w:firstLineChars="200" w:firstLine="480"/>
        <w:rPr>
          <w:rFonts w:asciiTheme="minorEastAsia" w:eastAsiaTheme="minorEastAsia" w:hAnsiTheme="minorEastAsia" w:cstheme="minorEastAsia"/>
        </w:rPr>
      </w:pPr>
    </w:p>
    <w:p w14:paraId="4D9E1D82" w14:textId="77777777" w:rsidR="00C22E32" w:rsidRDefault="00444EF9">
      <w:pPr>
        <w:pStyle w:val="Default"/>
        <w:ind w:firstLineChars="200" w:firstLine="482"/>
        <w:rPr>
          <w:rFonts w:asciiTheme="minorEastAsia" w:eastAsiaTheme="minorEastAsia" w:hAnsiTheme="minorEastAsia" w:cstheme="minorEastAsia"/>
          <w:b/>
          <w:bCs/>
        </w:rPr>
      </w:pPr>
      <w:r w:rsidRPr="00444EF9">
        <w:rPr>
          <w:rFonts w:asciiTheme="minorEastAsia" w:eastAsiaTheme="minorEastAsia" w:hAnsiTheme="minorEastAsia" w:cstheme="minorEastAsia" w:hint="eastAsia"/>
          <w:b/>
          <w:bCs/>
        </w:rPr>
        <w:t>标段</w:t>
      </w:r>
      <w:r>
        <w:rPr>
          <w:rFonts w:asciiTheme="minorEastAsia" w:eastAsiaTheme="minorEastAsia" w:hAnsiTheme="minorEastAsia" w:cstheme="minorEastAsia" w:hint="eastAsia"/>
          <w:b/>
          <w:bCs/>
        </w:rPr>
        <w:t>1：</w:t>
      </w:r>
      <w:r w:rsidR="00511880" w:rsidRPr="00511880">
        <w:rPr>
          <w:rFonts w:asciiTheme="minorEastAsia" w:eastAsiaTheme="minorEastAsia" w:hAnsiTheme="minorEastAsia" w:cstheme="minorEastAsia" w:hint="eastAsia"/>
          <w:b/>
          <w:bCs/>
        </w:rPr>
        <w:t>河北科技学院曹妃甸校区</w:t>
      </w:r>
      <w:r w:rsidR="004709A4">
        <w:rPr>
          <w:rFonts w:asciiTheme="minorEastAsia" w:eastAsiaTheme="minorEastAsia" w:hAnsiTheme="minorEastAsia" w:cstheme="minorEastAsia" w:hint="eastAsia"/>
          <w:b/>
          <w:bCs/>
        </w:rPr>
        <w:t>大学部</w:t>
      </w:r>
      <w:r w:rsidR="00627F9E">
        <w:rPr>
          <w:rFonts w:asciiTheme="minorEastAsia" w:eastAsiaTheme="minorEastAsia" w:hAnsiTheme="minorEastAsia" w:cstheme="minorEastAsia" w:hint="eastAsia"/>
          <w:b/>
          <w:bCs/>
        </w:rPr>
        <w:t>云桌面</w:t>
      </w:r>
      <w:r w:rsidR="00412D7B">
        <w:rPr>
          <w:rFonts w:asciiTheme="minorEastAsia" w:eastAsiaTheme="minorEastAsia" w:hAnsiTheme="minorEastAsia" w:cstheme="minorEastAsia" w:hint="eastAsia"/>
          <w:b/>
          <w:bCs/>
        </w:rPr>
        <w:t>机房</w:t>
      </w:r>
      <w:r w:rsidR="00407108">
        <w:rPr>
          <w:rFonts w:asciiTheme="minorEastAsia" w:eastAsiaTheme="minorEastAsia" w:hAnsiTheme="minorEastAsia" w:cstheme="minorEastAsia" w:hint="eastAsia"/>
          <w:b/>
          <w:bCs/>
        </w:rPr>
        <w:t>电脑</w:t>
      </w:r>
      <w:r w:rsidR="00A54338">
        <w:rPr>
          <w:rFonts w:asciiTheme="minorEastAsia" w:eastAsiaTheme="minorEastAsia" w:hAnsiTheme="minorEastAsia" w:cstheme="minorEastAsia" w:hint="eastAsia"/>
          <w:b/>
          <w:bCs/>
        </w:rPr>
        <w:t>采购</w:t>
      </w:r>
    </w:p>
    <w:tbl>
      <w:tblPr>
        <w:tblW w:w="8461" w:type="dxa"/>
        <w:jc w:val="right"/>
        <w:tblLayout w:type="fixed"/>
        <w:tblCellMar>
          <w:top w:w="15" w:type="dxa"/>
          <w:left w:w="15" w:type="dxa"/>
          <w:bottom w:w="15" w:type="dxa"/>
          <w:right w:w="15" w:type="dxa"/>
        </w:tblCellMar>
        <w:tblLook w:val="04A0" w:firstRow="1" w:lastRow="0" w:firstColumn="1" w:lastColumn="0" w:noHBand="0" w:noVBand="1"/>
      </w:tblPr>
      <w:tblGrid>
        <w:gridCol w:w="587"/>
        <w:gridCol w:w="1383"/>
        <w:gridCol w:w="5010"/>
        <w:gridCol w:w="670"/>
        <w:gridCol w:w="811"/>
      </w:tblGrid>
      <w:tr w:rsidR="00C22E32" w14:paraId="70D2C3E5" w14:textId="77777777">
        <w:trPr>
          <w:trHeight w:val="428"/>
          <w:jc w:val="right"/>
        </w:trPr>
        <w:tc>
          <w:tcPr>
            <w:tcW w:w="58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5DEE183" w14:textId="77777777" w:rsidR="00C22E32" w:rsidRDefault="00627F9E">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序号</w:t>
            </w:r>
          </w:p>
        </w:tc>
        <w:tc>
          <w:tcPr>
            <w:tcW w:w="138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27E495E" w14:textId="77777777" w:rsidR="00C22E32" w:rsidRDefault="00627F9E">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物资名称</w:t>
            </w:r>
          </w:p>
        </w:tc>
        <w:tc>
          <w:tcPr>
            <w:tcW w:w="501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1D14869" w14:textId="77777777" w:rsidR="00C22E32" w:rsidRDefault="00627F9E">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技术说明</w:t>
            </w:r>
          </w:p>
        </w:tc>
        <w:tc>
          <w:tcPr>
            <w:tcW w:w="67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4D38C88" w14:textId="77777777" w:rsidR="00C22E32" w:rsidRDefault="00627F9E">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数量</w:t>
            </w:r>
          </w:p>
        </w:tc>
        <w:tc>
          <w:tcPr>
            <w:tcW w:w="81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2C31392" w14:textId="77777777" w:rsidR="00C22E32" w:rsidRDefault="00627F9E">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单位</w:t>
            </w:r>
          </w:p>
        </w:tc>
      </w:tr>
      <w:tr w:rsidR="00C22E32" w14:paraId="32789A74" w14:textId="77777777">
        <w:trPr>
          <w:trHeight w:val="948"/>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20BB2" w14:textId="77777777" w:rsidR="00C22E32" w:rsidRDefault="00627F9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78DE6" w14:textId="77777777" w:rsidR="00C22E32" w:rsidRDefault="00627F9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（大学云桌面）云终端管理服务器</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B690C" w14:textId="77777777" w:rsidR="00C22E32" w:rsidRDefault="00627F9E">
            <w:pPr>
              <w:widowControl/>
              <w:jc w:val="left"/>
              <w:rPr>
                <w:rFonts w:ascii="宋体" w:hAnsi="宋体" w:cs="宋体"/>
                <w:kern w:val="0"/>
                <w:sz w:val="24"/>
              </w:rPr>
            </w:pPr>
            <w:r>
              <w:rPr>
                <w:rFonts w:ascii="宋体" w:hAnsi="宋体" w:cs="宋体" w:hint="eastAsia"/>
                <w:kern w:val="0"/>
                <w:sz w:val="24"/>
              </w:rPr>
              <w:t>硬件要求：云服务器为软硬一体化设备，不接受软硬拆分方案；19英寸工业标准2U机架式服务器，能够支持≥60用户虚拟桌面并发；CPU配置≥2颗Intel Xeon Gold 5218处理器，每颗CPU≥16核心32线程，主频≥2.3GHz；内存插槽数≥16个，配置内存≥208GB DDR4，支持最大内存扩展≥512GB；可插拔硬盘槽位≥8个，配置SSD容量≥480GB，配置机械硬盘≥2TB SATA3.0企业级硬盘。</w:t>
            </w:r>
          </w:p>
          <w:p w14:paraId="0149EFEB" w14:textId="77777777" w:rsidR="00C22E32" w:rsidRDefault="00627F9E">
            <w:pPr>
              <w:widowControl/>
              <w:jc w:val="left"/>
              <w:rPr>
                <w:rFonts w:ascii="宋体" w:hAnsi="宋体" w:cs="宋体"/>
                <w:kern w:val="0"/>
                <w:sz w:val="24"/>
              </w:rPr>
            </w:pPr>
            <w:r>
              <w:rPr>
                <w:rFonts w:ascii="宋体" w:hAnsi="宋体" w:cs="宋体" w:hint="eastAsia"/>
                <w:kern w:val="0"/>
                <w:sz w:val="24"/>
              </w:rPr>
              <w:t>功能要求：云服务器要求出厂预装服务器虚拟化软件等桌面云组件。云服务器支持多种操作系统镜像发布，Windows系统必须包含Windows 10，Linux系统必须包含Ubuntu、Centos、Fedora系统。满足60路虚拟云桌面播放1080P高清视频，所有学生云终端无明显卡顿和延迟问题。</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5B5D5" w14:textId="3A3DCC6D" w:rsidR="00C22E32" w:rsidRDefault="007578C4">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D6D59" w14:textId="77777777" w:rsidR="00C22E32" w:rsidRDefault="00627F9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台</w:t>
            </w:r>
          </w:p>
        </w:tc>
      </w:tr>
      <w:tr w:rsidR="00C22E32" w14:paraId="08C808AE" w14:textId="77777777">
        <w:trPr>
          <w:trHeight w:val="900"/>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A2F4A" w14:textId="77777777" w:rsidR="00C22E32" w:rsidRDefault="00627F9E">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52119" w14:textId="77777777" w:rsidR="00C22E32" w:rsidRDefault="00627F9E">
            <w:pPr>
              <w:widowControl/>
              <w:jc w:val="center"/>
              <w:textAlignment w:val="center"/>
              <w:rPr>
                <w:rFonts w:ascii="宋体" w:hAnsi="宋体" w:cs="宋体"/>
                <w:color w:val="000000"/>
                <w:sz w:val="24"/>
              </w:rPr>
            </w:pPr>
            <w:r>
              <w:rPr>
                <w:rFonts w:ascii="宋体" w:hAnsi="宋体" w:cs="宋体" w:hint="eastAsia"/>
                <w:color w:val="000000"/>
                <w:kern w:val="0"/>
                <w:sz w:val="24"/>
                <w:lang w:bidi="ar"/>
              </w:rPr>
              <w:t>（大学云桌面）</w:t>
            </w:r>
            <w:r>
              <w:rPr>
                <w:rFonts w:ascii="宋体" w:hAnsi="宋体" w:cs="宋体" w:hint="eastAsia"/>
                <w:color w:val="000000"/>
                <w:sz w:val="24"/>
              </w:rPr>
              <w:t>云桌面教学管理软件</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36F2F" w14:textId="77777777" w:rsidR="00C22E32" w:rsidRDefault="00627F9E">
            <w:pPr>
              <w:widowControl/>
              <w:jc w:val="left"/>
              <w:rPr>
                <w:rFonts w:ascii="宋体" w:hAnsi="宋体" w:cs="宋体"/>
                <w:kern w:val="0"/>
                <w:sz w:val="24"/>
              </w:rPr>
            </w:pPr>
            <w:r>
              <w:rPr>
                <w:rFonts w:ascii="宋体" w:hAnsi="宋体" w:cs="宋体" w:hint="eastAsia"/>
                <w:kern w:val="0"/>
                <w:sz w:val="24"/>
              </w:rPr>
              <w:t>功能要求：提供C/S架构教学管理软件平台，平台至少需要包含教师端和学生端，并且教师端和学生端能够进行互动教学。提供多种教学模式以应对不同的教学需求，包括信息课模式、主课模式和考试模式。学生可以根据老师的演示同步进行学习操作。能够实现一键禁止所有学生或部分学生上网，禁网同时需要支持屏幕广播、屏幕查看等正常教学应用。避免U-Key丢失和兼容性以及安全性问题，授权方式必须为文件授权方式，而非U-Key授权的方式。</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D3345" w14:textId="77777777" w:rsidR="00C22E32" w:rsidRDefault="00627F9E">
            <w:pPr>
              <w:widowControl/>
              <w:jc w:val="center"/>
              <w:textAlignment w:val="center"/>
              <w:rPr>
                <w:rFonts w:ascii="宋体" w:hAnsi="宋体" w:cs="宋体"/>
                <w:color w:val="000000"/>
                <w:sz w:val="24"/>
              </w:rPr>
            </w:pPr>
            <w:r>
              <w:rPr>
                <w:rFonts w:ascii="宋体" w:hAnsi="宋体" w:cs="宋体" w:hint="eastAsia"/>
                <w:color w:val="000000"/>
                <w:sz w:val="24"/>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4BCB4" w14:textId="77777777" w:rsidR="00C22E32" w:rsidRDefault="00627F9E">
            <w:pPr>
              <w:widowControl/>
              <w:jc w:val="center"/>
              <w:textAlignment w:val="center"/>
              <w:rPr>
                <w:rFonts w:ascii="宋体" w:hAnsi="宋体" w:cs="宋体"/>
                <w:color w:val="000000"/>
                <w:sz w:val="24"/>
              </w:rPr>
            </w:pPr>
            <w:r>
              <w:rPr>
                <w:rFonts w:ascii="宋体" w:hAnsi="宋体" w:cs="宋体" w:hint="eastAsia"/>
                <w:color w:val="000000"/>
                <w:sz w:val="24"/>
              </w:rPr>
              <w:t>套</w:t>
            </w:r>
          </w:p>
        </w:tc>
      </w:tr>
      <w:tr w:rsidR="00C22E32" w14:paraId="7F9C742B" w14:textId="77777777">
        <w:trPr>
          <w:trHeight w:val="900"/>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1B307" w14:textId="77777777" w:rsidR="00C22E32" w:rsidRDefault="00627F9E">
            <w:pPr>
              <w:widowControl/>
              <w:jc w:val="center"/>
              <w:textAlignment w:val="center"/>
              <w:rPr>
                <w:rFonts w:ascii="宋体" w:hAnsi="宋体" w:cs="宋体"/>
                <w:color w:val="000000"/>
                <w:sz w:val="24"/>
              </w:rPr>
            </w:pPr>
            <w:r>
              <w:rPr>
                <w:rFonts w:ascii="宋体" w:hAnsi="宋体" w:cs="宋体" w:hint="eastAsia"/>
                <w:color w:val="000000"/>
                <w:sz w:val="24"/>
              </w:rPr>
              <w:t>3</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E201C" w14:textId="77777777" w:rsidR="00C22E32" w:rsidRDefault="00627F9E">
            <w:pPr>
              <w:widowControl/>
              <w:jc w:val="center"/>
              <w:textAlignment w:val="center"/>
              <w:rPr>
                <w:rFonts w:ascii="宋体" w:hAnsi="宋体"/>
                <w:sz w:val="24"/>
              </w:rPr>
            </w:pPr>
            <w:r>
              <w:rPr>
                <w:rFonts w:ascii="宋体" w:hAnsi="宋体" w:cs="宋体" w:hint="eastAsia"/>
                <w:color w:val="000000"/>
                <w:kern w:val="0"/>
                <w:sz w:val="24"/>
                <w:lang w:bidi="ar"/>
              </w:rPr>
              <w:t>（大学云桌面）</w:t>
            </w:r>
            <w:r>
              <w:rPr>
                <w:rFonts w:ascii="宋体" w:hAnsi="宋体" w:hint="eastAsia"/>
                <w:sz w:val="24"/>
              </w:rPr>
              <w:t>教师机智能云终端</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2A2B7" w14:textId="06E8C71B" w:rsidR="00C22E32" w:rsidRPr="00721FA6" w:rsidRDefault="00627F9E" w:rsidP="00721FA6">
            <w:pPr>
              <w:widowControl/>
              <w:jc w:val="left"/>
              <w:rPr>
                <w:rFonts w:ascii="宋体" w:hAnsi="宋体" w:cs="宋体"/>
                <w:kern w:val="0"/>
                <w:sz w:val="24"/>
              </w:rPr>
            </w:pPr>
            <w:r w:rsidRPr="00721FA6">
              <w:rPr>
                <w:rFonts w:ascii="宋体" w:hAnsi="宋体" w:cs="宋体" w:hint="eastAsia"/>
                <w:kern w:val="0"/>
                <w:sz w:val="24"/>
              </w:rPr>
              <w:t>硬件要求：终端均需用x86架构。配置≥Intel第八代四核四线程处理器（处理器主频≥3.6GHz）；内存≥4GB，显卡≥Inte</w:t>
            </w:r>
            <w:r w:rsidR="00864523">
              <w:rPr>
                <w:rFonts w:ascii="宋体" w:hAnsi="宋体" w:cs="宋体"/>
                <w:kern w:val="0"/>
                <w:sz w:val="24"/>
              </w:rPr>
              <w:t>l</w:t>
            </w:r>
            <w:r w:rsidRPr="00721FA6">
              <w:rPr>
                <w:rFonts w:ascii="宋体" w:hAnsi="宋体" w:cs="宋体" w:hint="eastAsia"/>
                <w:kern w:val="0"/>
                <w:sz w:val="24"/>
              </w:rPr>
              <w:t xml:space="preserve"> HD 630；本地存储≥256 GB SSD；配置≥21.5寸显示器，分辨率≥1920×1080；配置≥1个内存扩展槽，≥1个SATA扩展接口，可扩展1个2.5英寸硬盘；USB接口≥6个（包含≥1个USB 3.0</w:t>
            </w:r>
            <w:r w:rsidRPr="00721FA6">
              <w:rPr>
                <w:rFonts w:ascii="宋体" w:hAnsi="宋体" w:cs="宋体" w:hint="eastAsia"/>
                <w:kern w:val="0"/>
                <w:sz w:val="24"/>
              </w:rPr>
              <w:lastRenderedPageBreak/>
              <w:t>接口），≥1个千兆网口，≥1个HDMI接口，≥1对音频输入输出接口；具备独立的关屏功能键，可实现一键关闭屏幕显示，但系统不会休眠或者关机，方便用户打开显示器后的流畅使用体验。</w:t>
            </w:r>
          </w:p>
          <w:p w14:paraId="120950CD" w14:textId="1D9DD7D5" w:rsidR="00C22E32" w:rsidRPr="00721FA6" w:rsidRDefault="00627F9E" w:rsidP="00721FA6">
            <w:pPr>
              <w:widowControl/>
              <w:jc w:val="left"/>
              <w:rPr>
                <w:rFonts w:ascii="宋体" w:hAnsi="宋体" w:cs="宋体"/>
                <w:kern w:val="0"/>
                <w:sz w:val="24"/>
              </w:rPr>
            </w:pPr>
            <w:r w:rsidRPr="00721FA6">
              <w:rPr>
                <w:rFonts w:ascii="宋体" w:hAnsi="宋体" w:cs="宋体" w:hint="eastAsia"/>
                <w:kern w:val="0"/>
                <w:sz w:val="24"/>
              </w:rPr>
              <w:t>基本功能参数：教师云终端可以通过云服务器统一管理，包括镜像管理、配置管理等。支持主流图形设计类软件，如autoCAD、Flash、PS等流畅运行，保障业务平稳开展。USB外设全兼容，如USB存储、USB打印设备、U key、电子白板等。云终端提供公共存储空间，该空间可供不同课程学生上课使用，可存储部分临时文件，对所有云终端的公共空间提供统一管理功能，并能进行批量删除。云服务器可对多个教室的教师云终端进行设置为个性化模式，在个性化模式下，用户数据和操作系统完全保存。对于云桌面服务器所提供的虚拟桌面提供关机还原模式，保证系统不会中毒且易于管理，且个人数据盘数据不得丢失。保证兼容性</w:t>
            </w:r>
            <w:r w:rsidR="00AE3F22">
              <w:rPr>
                <w:rFonts w:ascii="宋体" w:hAnsi="宋体" w:cs="宋体" w:hint="eastAsia"/>
                <w:kern w:val="0"/>
                <w:sz w:val="24"/>
              </w:rPr>
              <w:t>。</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D87F1" w14:textId="77777777" w:rsidR="00C22E32" w:rsidRDefault="00627F9E">
            <w:pPr>
              <w:widowControl/>
              <w:jc w:val="center"/>
              <w:textAlignment w:val="center"/>
              <w:rPr>
                <w:rFonts w:ascii="宋体" w:hAnsi="宋体" w:cs="宋体"/>
                <w:color w:val="000000"/>
                <w:sz w:val="24"/>
              </w:rPr>
            </w:pPr>
            <w:r>
              <w:rPr>
                <w:rFonts w:ascii="宋体" w:hAnsi="宋体" w:cs="宋体" w:hint="eastAsia"/>
                <w:color w:val="000000"/>
                <w:sz w:val="24"/>
              </w:rPr>
              <w:lastRenderedPageBreak/>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4D642" w14:textId="77777777" w:rsidR="00C22E32" w:rsidRDefault="00627F9E">
            <w:pPr>
              <w:widowControl/>
              <w:jc w:val="center"/>
              <w:textAlignment w:val="center"/>
              <w:rPr>
                <w:rFonts w:ascii="宋体" w:hAnsi="宋体" w:cs="宋体"/>
                <w:color w:val="000000"/>
                <w:sz w:val="24"/>
              </w:rPr>
            </w:pPr>
            <w:r>
              <w:rPr>
                <w:rFonts w:ascii="宋体" w:hAnsi="宋体" w:cs="宋体" w:hint="eastAsia"/>
                <w:color w:val="000000"/>
                <w:sz w:val="24"/>
              </w:rPr>
              <w:t>台</w:t>
            </w:r>
          </w:p>
        </w:tc>
      </w:tr>
      <w:tr w:rsidR="00C22E32" w14:paraId="5D926B7C" w14:textId="77777777">
        <w:trPr>
          <w:trHeight w:val="900"/>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19FCA" w14:textId="77777777" w:rsidR="00C22E32" w:rsidRDefault="00627F9E">
            <w:pPr>
              <w:widowControl/>
              <w:jc w:val="center"/>
              <w:rPr>
                <w:rFonts w:ascii="宋体" w:hAnsi="宋体" w:cs="宋体"/>
                <w:b/>
                <w:bCs/>
                <w:color w:val="000000"/>
                <w:kern w:val="0"/>
                <w:sz w:val="24"/>
              </w:rPr>
            </w:pPr>
            <w:r>
              <w:rPr>
                <w:rFonts w:ascii="宋体" w:hAnsi="宋体" w:cs="宋体" w:hint="eastAsia"/>
                <w:color w:val="000000"/>
                <w:sz w:val="24"/>
              </w:rPr>
              <w:t>4</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BE020" w14:textId="77777777" w:rsidR="00C22E32" w:rsidRDefault="00627F9E">
            <w:pPr>
              <w:widowControl/>
              <w:jc w:val="center"/>
              <w:rPr>
                <w:rFonts w:ascii="宋体" w:hAnsi="宋体"/>
                <w:sz w:val="24"/>
              </w:rPr>
            </w:pPr>
            <w:r>
              <w:rPr>
                <w:rFonts w:ascii="宋体" w:hAnsi="宋体" w:cs="宋体" w:hint="eastAsia"/>
                <w:color w:val="000000"/>
                <w:kern w:val="0"/>
                <w:sz w:val="24"/>
                <w:lang w:bidi="ar"/>
              </w:rPr>
              <w:t>（大学云桌面）</w:t>
            </w:r>
            <w:r>
              <w:rPr>
                <w:rFonts w:ascii="宋体" w:hAnsi="宋体" w:hint="eastAsia"/>
                <w:sz w:val="24"/>
              </w:rPr>
              <w:t>学生机智能云终端</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1FA01" w14:textId="5F2FE8D1" w:rsidR="00C22E32" w:rsidRDefault="00627F9E">
            <w:pPr>
              <w:widowControl/>
              <w:jc w:val="left"/>
              <w:rPr>
                <w:rFonts w:ascii="宋体" w:hAnsi="宋体" w:cs="宋体"/>
                <w:kern w:val="0"/>
                <w:sz w:val="24"/>
              </w:rPr>
            </w:pPr>
            <w:r>
              <w:rPr>
                <w:rFonts w:ascii="宋体" w:hAnsi="宋体" w:cs="宋体" w:hint="eastAsia"/>
                <w:kern w:val="0"/>
                <w:sz w:val="24"/>
              </w:rPr>
              <w:t>硬件参数：</w:t>
            </w:r>
            <w:r w:rsidR="00BC2D87">
              <w:rPr>
                <w:rFonts w:ascii="宋体" w:hAnsi="宋体" w:cs="宋体" w:hint="eastAsia"/>
                <w:kern w:val="0"/>
                <w:sz w:val="24"/>
              </w:rPr>
              <w:t>X</w:t>
            </w:r>
            <w:r w:rsidR="00BC2D87">
              <w:rPr>
                <w:rFonts w:ascii="宋体" w:hAnsi="宋体" w:cs="宋体"/>
                <w:kern w:val="0"/>
                <w:sz w:val="24"/>
              </w:rPr>
              <w:t>86</w:t>
            </w:r>
            <w:r w:rsidR="00BC2D87">
              <w:rPr>
                <w:rFonts w:ascii="宋体" w:hAnsi="宋体" w:cs="宋体" w:hint="eastAsia"/>
                <w:kern w:val="0"/>
                <w:sz w:val="24"/>
              </w:rPr>
              <w:t>架构，</w:t>
            </w:r>
            <w:r>
              <w:rPr>
                <w:rFonts w:ascii="宋体" w:hAnsi="宋体" w:cs="宋体" w:hint="eastAsia"/>
                <w:kern w:val="0"/>
                <w:sz w:val="24"/>
              </w:rPr>
              <w:t>软硬件一体化设备，内置嵌入式操作系统和软件。处理器≥4核心，主频≥1.44GHz，主频≥1.84GHz；配置内存容量≥2GB，内置存储空间≥8GB。接口≥</w:t>
            </w:r>
            <w:r w:rsidR="00FD1395">
              <w:rPr>
                <w:rFonts w:ascii="宋体" w:hAnsi="宋体" w:cs="宋体"/>
                <w:kern w:val="0"/>
                <w:sz w:val="24"/>
              </w:rPr>
              <w:t>3</w:t>
            </w:r>
            <w:r>
              <w:rPr>
                <w:rFonts w:ascii="宋体" w:hAnsi="宋体" w:cs="宋体" w:hint="eastAsia"/>
                <w:kern w:val="0"/>
                <w:sz w:val="24"/>
              </w:rPr>
              <w:t>个USB 2.0接口、1个GE口、1对音频输入输出接口、1个HDMI口（输出）。一体化内置显示器≥21.5英寸, 支持最大分辨率≥1920*1080。支持上电自启动功能。</w:t>
            </w:r>
          </w:p>
          <w:p w14:paraId="1B70ABB1" w14:textId="77777777" w:rsidR="00C22E32" w:rsidRDefault="00627F9E">
            <w:pPr>
              <w:widowControl/>
              <w:jc w:val="left"/>
              <w:rPr>
                <w:rFonts w:ascii="宋体" w:hAnsi="宋体" w:cs="宋体"/>
                <w:kern w:val="0"/>
                <w:sz w:val="24"/>
              </w:rPr>
            </w:pPr>
            <w:r>
              <w:rPr>
                <w:rFonts w:ascii="宋体" w:hAnsi="宋体" w:cs="宋体" w:hint="eastAsia"/>
                <w:kern w:val="0"/>
                <w:sz w:val="24"/>
              </w:rPr>
              <w:t>基本功能参数：能够通过教学管理软件实现所有云终端一键开启硬件设备和启动虚拟桌面。</w:t>
            </w:r>
          </w:p>
          <w:p w14:paraId="4C776909" w14:textId="77777777" w:rsidR="00C22E32" w:rsidRDefault="00627F9E">
            <w:pPr>
              <w:widowControl/>
              <w:jc w:val="left"/>
              <w:rPr>
                <w:rFonts w:ascii="宋体" w:hAnsi="宋体" w:cs="宋体"/>
                <w:kern w:val="0"/>
                <w:sz w:val="24"/>
              </w:rPr>
            </w:pPr>
            <w:r>
              <w:rPr>
                <w:rFonts w:ascii="宋体" w:hAnsi="宋体" w:cs="宋体" w:hint="eastAsia"/>
                <w:kern w:val="0"/>
                <w:sz w:val="24"/>
              </w:rPr>
              <w:t>提供多场景功能，自由控制模式和上课模式，自由控制模式下学生可自行选择加载所需的操作系统，不同学生可以加载不同的教学镜像系统；上课模式下，老师通过教学管理软件控制所有云终端一键加载相同的教学镜像，该过程云终端硬件无需重新启动。云终端底层系统针对教学场景进行优化，能够配合云服务器实现视频重定向技术，在云终端上能够流畅播放1080P高清视频，无明显卡顿也延迟问题。要求支持USB等多种外设重定向，能够很好的支持U盘、移动硬盘、打印机等外设。部署模式必须支持DHCP环境下即插即用模式部署，且支持手动配置网络接口地址和虚拟桌面平台的接入地址。提供云终端自动感知虚拟桌面运行功能，当虚拟桌面关闭之后，云终端能够自动探测并</w:t>
            </w:r>
            <w:r>
              <w:rPr>
                <w:rFonts w:ascii="宋体" w:hAnsi="宋体" w:cs="宋体" w:hint="eastAsia"/>
                <w:kern w:val="0"/>
                <w:sz w:val="24"/>
              </w:rPr>
              <w:lastRenderedPageBreak/>
              <w:t>关闭云终端物理设备。虚拟机实例管理，必须支持对用户虚拟机还原、关机、重启等电源级别操作。保证兼容性。</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55FE7" w14:textId="77777777" w:rsidR="00C22E32" w:rsidRDefault="00627F9E">
            <w:pPr>
              <w:widowControl/>
              <w:jc w:val="center"/>
              <w:textAlignment w:val="center"/>
              <w:rPr>
                <w:rFonts w:ascii="宋体" w:hAnsi="宋体" w:cs="宋体"/>
                <w:color w:val="000000"/>
                <w:sz w:val="24"/>
              </w:rPr>
            </w:pPr>
            <w:r>
              <w:rPr>
                <w:rFonts w:ascii="宋体" w:hAnsi="宋体" w:cs="宋体" w:hint="eastAsia"/>
                <w:color w:val="000000"/>
                <w:sz w:val="24"/>
              </w:rPr>
              <w:lastRenderedPageBreak/>
              <w:t>60</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CEE66" w14:textId="77777777" w:rsidR="00C22E32" w:rsidRDefault="00627F9E">
            <w:pPr>
              <w:widowControl/>
              <w:jc w:val="center"/>
              <w:textAlignment w:val="center"/>
              <w:rPr>
                <w:rFonts w:ascii="宋体" w:hAnsi="宋体" w:cs="宋体"/>
                <w:color w:val="000000"/>
                <w:sz w:val="24"/>
              </w:rPr>
            </w:pPr>
            <w:r>
              <w:rPr>
                <w:rFonts w:ascii="宋体" w:hAnsi="宋体" w:cs="宋体" w:hint="eastAsia"/>
                <w:color w:val="000000"/>
                <w:sz w:val="24"/>
              </w:rPr>
              <w:t>台</w:t>
            </w:r>
          </w:p>
        </w:tc>
      </w:tr>
      <w:tr w:rsidR="00C22E32" w14:paraId="1BB04654" w14:textId="77777777">
        <w:trPr>
          <w:trHeight w:val="1290"/>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2693C" w14:textId="77777777" w:rsidR="00C22E32" w:rsidRDefault="00627F9E">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BFFF0" w14:textId="77777777" w:rsidR="00C22E32" w:rsidRDefault="00627F9E">
            <w:pPr>
              <w:widowControl/>
              <w:jc w:val="center"/>
              <w:rPr>
                <w:rFonts w:ascii="宋体" w:hAnsi="宋体" w:cs="宋体"/>
                <w:kern w:val="0"/>
                <w:sz w:val="24"/>
              </w:rPr>
            </w:pPr>
            <w:r>
              <w:rPr>
                <w:rFonts w:ascii="宋体" w:hAnsi="宋体" w:cs="宋体" w:hint="eastAsia"/>
                <w:color w:val="000000"/>
                <w:kern w:val="0"/>
                <w:sz w:val="24"/>
                <w:lang w:bidi="ar"/>
              </w:rPr>
              <w:t>（大学云桌面）</w:t>
            </w:r>
            <w:r>
              <w:rPr>
                <w:rFonts w:ascii="宋体" w:hAnsi="宋体" w:cs="宋体" w:hint="eastAsia"/>
                <w:kern w:val="0"/>
                <w:sz w:val="24"/>
              </w:rPr>
              <w:t>键鼠套装</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64533" w14:textId="77777777" w:rsidR="00C22E32" w:rsidRDefault="00627F9E">
            <w:pPr>
              <w:widowControl/>
              <w:jc w:val="left"/>
              <w:rPr>
                <w:rFonts w:ascii="宋体" w:hAnsi="宋体" w:cs="宋体"/>
                <w:kern w:val="0"/>
                <w:sz w:val="24"/>
              </w:rPr>
            </w:pPr>
            <w:r>
              <w:rPr>
                <w:rFonts w:ascii="宋体" w:hAnsi="宋体" w:cs="宋体" w:hint="eastAsia"/>
                <w:kern w:val="0"/>
                <w:sz w:val="24"/>
              </w:rPr>
              <w:t>传输方式：线缆。</w:t>
            </w:r>
          </w:p>
          <w:p w14:paraId="56E9730B" w14:textId="77777777" w:rsidR="00C22E32" w:rsidRDefault="00627F9E">
            <w:pPr>
              <w:widowControl/>
              <w:jc w:val="left"/>
              <w:rPr>
                <w:rFonts w:ascii="宋体" w:hAnsi="宋体" w:cs="宋体"/>
                <w:kern w:val="0"/>
                <w:sz w:val="24"/>
              </w:rPr>
            </w:pPr>
            <w:r>
              <w:rPr>
                <w:rFonts w:ascii="宋体" w:hAnsi="宋体" w:cs="宋体" w:hint="eastAsia"/>
                <w:kern w:val="0"/>
                <w:sz w:val="24"/>
              </w:rPr>
              <w:t>鼠标工作方式：光电。</w:t>
            </w:r>
          </w:p>
          <w:p w14:paraId="54EF4BB4" w14:textId="77777777" w:rsidR="00C22E32" w:rsidRDefault="00627F9E">
            <w:pPr>
              <w:widowControl/>
              <w:jc w:val="left"/>
              <w:rPr>
                <w:rFonts w:ascii="宋体" w:hAnsi="宋体" w:cs="宋体"/>
                <w:kern w:val="0"/>
                <w:sz w:val="24"/>
              </w:rPr>
            </w:pPr>
            <w:r>
              <w:rPr>
                <w:rFonts w:ascii="宋体" w:hAnsi="宋体" w:cs="宋体" w:hint="eastAsia"/>
                <w:kern w:val="0"/>
                <w:sz w:val="24"/>
              </w:rPr>
              <w:t>接口：USB。</w:t>
            </w:r>
          </w:p>
          <w:p w14:paraId="7B382901" w14:textId="77777777" w:rsidR="00C22E32" w:rsidRDefault="00627F9E">
            <w:pPr>
              <w:widowControl/>
              <w:jc w:val="left"/>
              <w:rPr>
                <w:rFonts w:ascii="宋体" w:hAnsi="宋体" w:cs="宋体"/>
                <w:kern w:val="0"/>
                <w:sz w:val="24"/>
              </w:rPr>
            </w:pPr>
            <w:r>
              <w:rPr>
                <w:rFonts w:ascii="宋体" w:hAnsi="宋体" w:cs="宋体" w:hint="eastAsia"/>
                <w:kern w:val="0"/>
                <w:sz w:val="24"/>
              </w:rPr>
              <w:t>鼠标分辨率：1000DPI。</w:t>
            </w:r>
          </w:p>
          <w:p w14:paraId="348A0BCB" w14:textId="77777777" w:rsidR="00C22E32" w:rsidRDefault="00627F9E">
            <w:pPr>
              <w:widowControl/>
              <w:jc w:val="left"/>
              <w:rPr>
                <w:rFonts w:ascii="宋体" w:hAnsi="宋体" w:cs="宋体"/>
                <w:kern w:val="0"/>
                <w:sz w:val="24"/>
              </w:rPr>
            </w:pPr>
            <w:r>
              <w:rPr>
                <w:rFonts w:ascii="宋体" w:hAnsi="宋体" w:cs="宋体" w:hint="eastAsia"/>
                <w:kern w:val="0"/>
                <w:sz w:val="24"/>
              </w:rPr>
              <w:t>键盘按键数：104键。</w:t>
            </w:r>
          </w:p>
          <w:p w14:paraId="2EF32B1C" w14:textId="77777777" w:rsidR="00C22E32" w:rsidRDefault="00627F9E">
            <w:pPr>
              <w:widowControl/>
              <w:jc w:val="left"/>
              <w:rPr>
                <w:rFonts w:ascii="宋体" w:hAnsi="宋体" w:cs="宋体"/>
                <w:kern w:val="0"/>
                <w:sz w:val="24"/>
              </w:rPr>
            </w:pPr>
            <w:r>
              <w:rPr>
                <w:rFonts w:ascii="宋体" w:hAnsi="宋体" w:cs="宋体" w:hint="eastAsia"/>
                <w:kern w:val="0"/>
                <w:sz w:val="24"/>
              </w:rPr>
              <w:t>多媒体功能键：支持，通过Fn+的组合按键功能实现。</w:t>
            </w:r>
          </w:p>
          <w:p w14:paraId="41C9AC23" w14:textId="77777777" w:rsidR="00C22E32" w:rsidRDefault="00627F9E">
            <w:pPr>
              <w:widowControl/>
              <w:jc w:val="left"/>
              <w:rPr>
                <w:rFonts w:ascii="宋体" w:hAnsi="宋体" w:cs="宋体"/>
                <w:kern w:val="0"/>
                <w:sz w:val="24"/>
              </w:rPr>
            </w:pPr>
            <w:r>
              <w:rPr>
                <w:rFonts w:ascii="宋体" w:hAnsi="宋体" w:cs="宋体" w:hint="eastAsia"/>
                <w:kern w:val="0"/>
                <w:sz w:val="24"/>
              </w:rPr>
              <w:t>防水功能：普通防泼溅。</w:t>
            </w:r>
          </w:p>
          <w:p w14:paraId="61E43E53" w14:textId="77777777" w:rsidR="00B33771" w:rsidRDefault="00627F9E" w:rsidP="00B33771">
            <w:pPr>
              <w:widowControl/>
              <w:jc w:val="left"/>
              <w:rPr>
                <w:rFonts w:ascii="宋体" w:hAnsi="宋体" w:cs="宋体"/>
                <w:kern w:val="0"/>
                <w:sz w:val="24"/>
              </w:rPr>
            </w:pPr>
            <w:r>
              <w:rPr>
                <w:rFonts w:ascii="宋体" w:hAnsi="宋体" w:cs="宋体" w:hint="eastAsia"/>
                <w:kern w:val="0"/>
                <w:sz w:val="24"/>
              </w:rPr>
              <w:t>键鼠套装：内含有线键盘、鼠标</w:t>
            </w:r>
          </w:p>
          <w:p w14:paraId="7CCA3D96" w14:textId="5606E74C" w:rsidR="00C22E32" w:rsidRDefault="00627F9E" w:rsidP="00B33771">
            <w:pPr>
              <w:widowControl/>
              <w:jc w:val="left"/>
              <w:rPr>
                <w:rFonts w:ascii="宋体" w:hAnsi="宋体" w:cs="宋体"/>
                <w:kern w:val="0"/>
                <w:sz w:val="24"/>
              </w:rPr>
            </w:pPr>
            <w:r>
              <w:rPr>
                <w:rFonts w:ascii="宋体" w:hAnsi="宋体" w:cs="宋体" w:hint="eastAsia"/>
                <w:kern w:val="0"/>
                <w:sz w:val="24"/>
              </w:rPr>
              <w:t>兼容性：保证兼容性。</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99DB3" w14:textId="77777777" w:rsidR="00C22E32" w:rsidRDefault="00627F9E">
            <w:pPr>
              <w:widowControl/>
              <w:jc w:val="center"/>
              <w:textAlignment w:val="center"/>
              <w:rPr>
                <w:rFonts w:ascii="宋体" w:hAnsi="宋体" w:cs="宋体"/>
                <w:color w:val="000000"/>
                <w:sz w:val="24"/>
              </w:rPr>
            </w:pPr>
            <w:r>
              <w:rPr>
                <w:rFonts w:ascii="宋体" w:hAnsi="宋体" w:cs="宋体" w:hint="eastAsia"/>
                <w:color w:val="000000"/>
                <w:sz w:val="24"/>
              </w:rPr>
              <w:t>61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3BFC3" w14:textId="77777777" w:rsidR="00C22E32" w:rsidRDefault="00627F9E">
            <w:pPr>
              <w:widowControl/>
              <w:jc w:val="center"/>
              <w:textAlignment w:val="center"/>
              <w:rPr>
                <w:rFonts w:ascii="宋体" w:hAnsi="宋体" w:cs="宋体"/>
                <w:color w:val="000000"/>
                <w:sz w:val="24"/>
              </w:rPr>
            </w:pPr>
            <w:r>
              <w:rPr>
                <w:rFonts w:ascii="宋体" w:hAnsi="宋体" w:cs="宋体" w:hint="eastAsia"/>
                <w:color w:val="000000"/>
                <w:sz w:val="24"/>
              </w:rPr>
              <w:t>套</w:t>
            </w:r>
          </w:p>
        </w:tc>
      </w:tr>
      <w:tr w:rsidR="00C22E32" w14:paraId="01804E42" w14:textId="77777777">
        <w:trPr>
          <w:trHeight w:val="2328"/>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6B79E" w14:textId="77777777" w:rsidR="00C22E32" w:rsidRDefault="00627F9E">
            <w:pPr>
              <w:widowControl/>
              <w:jc w:val="center"/>
              <w:textAlignment w:val="center"/>
              <w:rPr>
                <w:rFonts w:ascii="宋体" w:hAnsi="宋体" w:cs="宋体"/>
                <w:color w:val="000000"/>
                <w:sz w:val="24"/>
              </w:rPr>
            </w:pPr>
            <w:r>
              <w:rPr>
                <w:rFonts w:ascii="宋体" w:hAnsi="宋体" w:cs="宋体" w:hint="eastAsia"/>
                <w:color w:val="000000"/>
                <w:sz w:val="24"/>
              </w:rPr>
              <w:t>6</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EFD97" w14:textId="77777777" w:rsidR="00C22E32" w:rsidRDefault="00627F9E">
            <w:pPr>
              <w:widowControl/>
              <w:jc w:val="center"/>
              <w:rPr>
                <w:rFonts w:ascii="宋体" w:hAnsi="宋体" w:cs="宋体"/>
                <w:kern w:val="0"/>
                <w:sz w:val="24"/>
              </w:rPr>
            </w:pPr>
            <w:r>
              <w:rPr>
                <w:rFonts w:ascii="宋体" w:hAnsi="宋体" w:cs="宋体" w:hint="eastAsia"/>
                <w:color w:val="000000"/>
                <w:kern w:val="0"/>
                <w:sz w:val="24"/>
                <w:lang w:bidi="ar"/>
              </w:rPr>
              <w:t>（大学云桌面）</w:t>
            </w:r>
            <w:r>
              <w:rPr>
                <w:rFonts w:ascii="宋体" w:hAnsi="宋体" w:cs="宋体" w:hint="eastAsia"/>
                <w:kern w:val="0"/>
                <w:sz w:val="24"/>
              </w:rPr>
              <w:t>24口接入交换机</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377DA" w14:textId="77777777" w:rsidR="00C22E32" w:rsidRDefault="00627F9E">
            <w:pPr>
              <w:widowControl/>
              <w:jc w:val="left"/>
              <w:rPr>
                <w:rFonts w:ascii="宋体" w:hAnsi="宋体" w:cs="宋体"/>
                <w:kern w:val="0"/>
                <w:sz w:val="24"/>
              </w:rPr>
            </w:pPr>
            <w:r>
              <w:rPr>
                <w:rFonts w:ascii="宋体" w:hAnsi="宋体" w:cs="宋体" w:hint="eastAsia"/>
                <w:kern w:val="0"/>
                <w:sz w:val="24"/>
              </w:rPr>
              <w:t>品牌要求：华为/华三/锐捷。</w:t>
            </w:r>
          </w:p>
          <w:p w14:paraId="3A69B28C" w14:textId="77777777" w:rsidR="00C22E32" w:rsidRDefault="00627F9E">
            <w:pPr>
              <w:widowControl/>
              <w:jc w:val="left"/>
              <w:rPr>
                <w:rFonts w:ascii="宋体" w:hAnsi="宋体" w:cs="宋体"/>
                <w:kern w:val="0"/>
                <w:sz w:val="24"/>
              </w:rPr>
            </w:pPr>
            <w:r>
              <w:rPr>
                <w:rFonts w:ascii="宋体" w:hAnsi="宋体" w:cs="宋体" w:hint="eastAsia"/>
                <w:kern w:val="0"/>
                <w:sz w:val="24"/>
              </w:rPr>
              <w:t>整机性能：交换容量≥330Gbps【若官网参数出现X/Y形式时，以最小值X为准】。</w:t>
            </w:r>
          </w:p>
          <w:p w14:paraId="03F38239" w14:textId="77777777" w:rsidR="00C22E32" w:rsidRDefault="00627F9E">
            <w:pPr>
              <w:widowControl/>
              <w:jc w:val="left"/>
              <w:rPr>
                <w:rFonts w:ascii="宋体" w:hAnsi="宋体" w:cs="宋体"/>
                <w:kern w:val="0"/>
                <w:sz w:val="24"/>
              </w:rPr>
            </w:pPr>
            <w:r>
              <w:rPr>
                <w:rFonts w:ascii="宋体" w:hAnsi="宋体" w:cs="宋体" w:hint="eastAsia"/>
                <w:kern w:val="0"/>
                <w:sz w:val="24"/>
              </w:rPr>
              <w:t>基本功能：转发性能≥50Mpps【若官网参数出现X/Y形式时，以最小值X为准】；支持IPV4/IPV6静态路由；支持特有的CPU保护策略，对发往CPU的数据流，进行流区分和优先级队列分级处理；支持基础网络保护策略，能够限制用户向网络中发送ARP报文、ICMP请求报文、DHCP请求报文等数据包的数率；支持生成树协议STP(IEEE 802.1d)，RSTP(IEEE 802.1w)和MSTP(IEEE 802.1s)。</w:t>
            </w:r>
          </w:p>
          <w:p w14:paraId="2FD7849F" w14:textId="77777777" w:rsidR="00C22E32" w:rsidRDefault="00627F9E">
            <w:pPr>
              <w:widowControl/>
              <w:jc w:val="left"/>
              <w:rPr>
                <w:rFonts w:ascii="宋体" w:hAnsi="宋体" w:cs="宋体"/>
                <w:kern w:val="0"/>
                <w:sz w:val="24"/>
              </w:rPr>
            </w:pPr>
            <w:r>
              <w:rPr>
                <w:rFonts w:ascii="宋体" w:hAnsi="宋体" w:cs="宋体" w:hint="eastAsia"/>
                <w:kern w:val="0"/>
                <w:sz w:val="24"/>
              </w:rPr>
              <w:t>配置：配置10/100/1000M以太网端口≥24，1G SFP光接口≥4个；整机最大可用千兆口≥28。</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79F46" w14:textId="77777777" w:rsidR="00C22E32" w:rsidRDefault="00627F9E">
            <w:pPr>
              <w:widowControl/>
              <w:jc w:val="center"/>
              <w:textAlignment w:val="center"/>
              <w:rPr>
                <w:rFonts w:ascii="宋体" w:hAnsi="宋体" w:cs="宋体"/>
                <w:color w:val="000000"/>
                <w:sz w:val="24"/>
              </w:rPr>
            </w:pPr>
            <w:r>
              <w:rPr>
                <w:rFonts w:ascii="宋体" w:hAnsi="宋体" w:cs="宋体" w:hint="eastAsia"/>
                <w:color w:val="000000"/>
                <w:sz w:val="24"/>
              </w:rPr>
              <w:t>3</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646A1" w14:textId="77777777" w:rsidR="00C22E32" w:rsidRDefault="00627F9E">
            <w:pPr>
              <w:widowControl/>
              <w:jc w:val="center"/>
              <w:textAlignment w:val="center"/>
              <w:rPr>
                <w:rFonts w:ascii="宋体" w:hAnsi="宋体" w:cs="宋体"/>
                <w:color w:val="000000"/>
                <w:sz w:val="24"/>
              </w:rPr>
            </w:pPr>
            <w:r>
              <w:rPr>
                <w:rFonts w:ascii="宋体" w:hAnsi="宋体" w:cs="宋体" w:hint="eastAsia"/>
                <w:color w:val="000000"/>
                <w:sz w:val="24"/>
              </w:rPr>
              <w:t>台</w:t>
            </w:r>
          </w:p>
        </w:tc>
      </w:tr>
      <w:tr w:rsidR="008D0F0A" w14:paraId="4C911E5F" w14:textId="77777777" w:rsidTr="00DC438D">
        <w:trPr>
          <w:trHeight w:val="947"/>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80C75" w14:textId="76470B8F" w:rsidR="008D0F0A" w:rsidRDefault="008D0F0A">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28FBD" w14:textId="01E9228C" w:rsidR="008D0F0A" w:rsidRDefault="008D0F0A">
            <w:pPr>
              <w:widowControl/>
              <w:jc w:val="center"/>
              <w:rPr>
                <w:rFonts w:ascii="宋体" w:hAnsi="宋体" w:cs="宋体"/>
                <w:color w:val="000000"/>
                <w:kern w:val="0"/>
                <w:sz w:val="24"/>
                <w:lang w:bidi="ar"/>
              </w:rPr>
            </w:pPr>
            <w:r>
              <w:rPr>
                <w:rFonts w:ascii="宋体" w:hAnsi="宋体" w:cs="宋体" w:hint="eastAsia"/>
                <w:color w:val="000000"/>
                <w:kern w:val="0"/>
                <w:sz w:val="24"/>
                <w:lang w:bidi="ar"/>
              </w:rPr>
              <w:t>线材、辅材、施工组织等</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11815" w14:textId="054B26A2" w:rsidR="008D0F0A" w:rsidRDefault="00076836">
            <w:pPr>
              <w:widowControl/>
              <w:jc w:val="left"/>
              <w:rPr>
                <w:rFonts w:ascii="宋体" w:hAnsi="宋体" w:cs="宋体"/>
                <w:kern w:val="0"/>
                <w:sz w:val="24"/>
              </w:rPr>
            </w:pPr>
            <w:r>
              <w:rPr>
                <w:rFonts w:ascii="宋体" w:hAnsi="宋体" w:cs="宋体" w:hint="eastAsia"/>
                <w:kern w:val="0"/>
                <w:sz w:val="24"/>
              </w:rPr>
              <w:t>符合国标要求</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5BB70" w14:textId="2F15BC91" w:rsidR="008D0F0A" w:rsidRDefault="00076836">
            <w:pPr>
              <w:widowControl/>
              <w:jc w:val="center"/>
              <w:textAlignment w:val="center"/>
              <w:rPr>
                <w:rFonts w:ascii="宋体" w:hAnsi="宋体" w:cs="宋体"/>
                <w:color w:val="000000"/>
                <w:sz w:val="24"/>
              </w:rPr>
            </w:pPr>
            <w:r>
              <w:rPr>
                <w:rFonts w:ascii="宋体" w:hAnsi="宋体" w:cs="宋体" w:hint="eastAsia"/>
                <w:color w:val="000000"/>
                <w:sz w:val="24"/>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4A169" w14:textId="6FEFC47D" w:rsidR="008D0F0A" w:rsidRDefault="00076836">
            <w:pPr>
              <w:widowControl/>
              <w:jc w:val="center"/>
              <w:textAlignment w:val="center"/>
              <w:rPr>
                <w:rFonts w:ascii="宋体" w:hAnsi="宋体" w:cs="宋体"/>
                <w:color w:val="000000"/>
                <w:sz w:val="24"/>
              </w:rPr>
            </w:pPr>
            <w:r>
              <w:rPr>
                <w:rFonts w:ascii="宋体" w:hAnsi="宋体" w:cs="宋体" w:hint="eastAsia"/>
                <w:color w:val="000000"/>
                <w:sz w:val="24"/>
              </w:rPr>
              <w:t>批</w:t>
            </w:r>
          </w:p>
        </w:tc>
      </w:tr>
      <w:tr w:rsidR="00C22E32" w14:paraId="7F26559B" w14:textId="77777777" w:rsidTr="00DC438D">
        <w:trPr>
          <w:trHeight w:val="55"/>
          <w:jc w:val="right"/>
        </w:trPr>
        <w:tc>
          <w:tcPr>
            <w:tcW w:w="84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246DD32" w14:textId="77777777" w:rsidR="00C22E32" w:rsidRDefault="00627F9E">
            <w:pPr>
              <w:widowControl/>
              <w:spacing w:line="360" w:lineRule="auto"/>
              <w:jc w:val="left"/>
              <w:textAlignment w:val="center"/>
              <w:rPr>
                <w:rFonts w:ascii="宋体" w:hAnsi="宋体" w:cs="宋体"/>
                <w:b/>
                <w:color w:val="FF0000"/>
                <w:kern w:val="0"/>
                <w:szCs w:val="21"/>
                <w:lang w:bidi="ar"/>
              </w:rPr>
            </w:pPr>
            <w:r>
              <w:rPr>
                <w:rFonts w:ascii="宋体" w:hAnsi="宋体" w:cs="宋体" w:hint="eastAsia"/>
                <w:b/>
                <w:color w:val="FF0000"/>
                <w:kern w:val="0"/>
                <w:szCs w:val="21"/>
                <w:lang w:bidi="ar"/>
              </w:rPr>
              <w:t>备注：</w:t>
            </w:r>
          </w:p>
          <w:p w14:paraId="63A088E0" w14:textId="52CCFAAD" w:rsidR="00A63D4A" w:rsidRDefault="00C134DD" w:rsidP="00BB6597">
            <w:pPr>
              <w:pStyle w:val="Default"/>
              <w:numPr>
                <w:ilvl w:val="0"/>
                <w:numId w:val="11"/>
              </w:numPr>
              <w:rPr>
                <w:rFonts w:ascii="宋体" w:hAnsi="宋体"/>
                <w:b/>
                <w:color w:val="FF0000"/>
                <w:lang w:bidi="ar"/>
              </w:rPr>
            </w:pPr>
            <w:r w:rsidRPr="00B81BF2">
              <w:rPr>
                <w:rFonts w:ascii="宋体" w:hAnsi="宋体" w:hint="eastAsia"/>
                <w:b/>
                <w:color w:val="FF0000"/>
                <w:lang w:bidi="ar"/>
              </w:rPr>
              <w:t>投标报价是含税价，包括以上清单内全部物资，及后期的布线、安装、调试、免费质保期内的维保、施工组织等费用，招标人不再另行支付其他费用</w:t>
            </w:r>
            <w:r w:rsidR="0028020E">
              <w:rPr>
                <w:rFonts w:ascii="宋体" w:hAnsi="宋体" w:hint="eastAsia"/>
                <w:b/>
                <w:color w:val="FF0000"/>
                <w:lang w:bidi="ar"/>
              </w:rPr>
              <w:t>，报价时要求线材、辅材及施工组织单独报价</w:t>
            </w:r>
            <w:r w:rsidRPr="00B81BF2">
              <w:rPr>
                <w:rFonts w:ascii="宋体" w:hAnsi="宋体" w:hint="eastAsia"/>
                <w:b/>
                <w:color w:val="FF0000"/>
                <w:lang w:bidi="ar"/>
              </w:rPr>
              <w:t>。</w:t>
            </w:r>
          </w:p>
          <w:p w14:paraId="20AFEA2F" w14:textId="77777777" w:rsidR="00BC515A" w:rsidRDefault="00BC515A" w:rsidP="004C68E0">
            <w:pPr>
              <w:pStyle w:val="Default"/>
              <w:numPr>
                <w:ilvl w:val="0"/>
                <w:numId w:val="11"/>
              </w:numPr>
              <w:rPr>
                <w:rFonts w:ascii="宋体" w:hAnsi="宋体"/>
                <w:b/>
                <w:color w:val="FF0000"/>
                <w:lang w:bidi="ar"/>
              </w:rPr>
            </w:pPr>
            <w:r w:rsidRPr="00BB6597">
              <w:rPr>
                <w:rFonts w:ascii="宋体" w:hAnsi="宋体" w:hint="eastAsia"/>
                <w:b/>
                <w:color w:val="FF0000"/>
                <w:lang w:bidi="ar"/>
              </w:rPr>
              <w:t>投标公司需提供质量保证承诺及维修响应承诺，所有设备和配件质量保证期要求3年，质保期内免费上门质保，设备故障报修后24小时内响应，质保期后供货商应负责上门维修。</w:t>
            </w:r>
          </w:p>
          <w:p w14:paraId="772FAA09" w14:textId="77777777" w:rsidR="007D4A60" w:rsidRDefault="0065562F" w:rsidP="004C68E0">
            <w:pPr>
              <w:pStyle w:val="Default"/>
              <w:numPr>
                <w:ilvl w:val="0"/>
                <w:numId w:val="11"/>
              </w:numPr>
              <w:rPr>
                <w:rFonts w:ascii="宋体" w:hAnsi="宋体"/>
                <w:b/>
                <w:color w:val="FF0000"/>
                <w:lang w:bidi="ar"/>
              </w:rPr>
            </w:pPr>
            <w:r w:rsidRPr="00BB6597">
              <w:rPr>
                <w:rFonts w:ascii="宋体" w:hAnsi="宋体" w:hint="eastAsia"/>
                <w:b/>
                <w:color w:val="FF0000"/>
                <w:lang w:bidi="ar"/>
              </w:rPr>
              <w:t>实施交付地点：河北科技学院曹妃甸校区</w:t>
            </w:r>
            <w:r w:rsidR="003315A3" w:rsidRPr="00BB6597">
              <w:rPr>
                <w:rFonts w:ascii="宋体" w:hAnsi="宋体" w:hint="eastAsia"/>
                <w:b/>
                <w:color w:val="FF0000"/>
                <w:lang w:bidi="ar"/>
              </w:rPr>
              <w:t>大学部</w:t>
            </w:r>
            <w:r w:rsidR="00C50C70">
              <w:rPr>
                <w:rFonts w:ascii="宋体" w:hAnsi="宋体" w:hint="eastAsia"/>
                <w:b/>
                <w:color w:val="FF0000"/>
                <w:lang w:bidi="ar"/>
              </w:rPr>
              <w:t>。</w:t>
            </w:r>
          </w:p>
          <w:p w14:paraId="17B7BEFB" w14:textId="37414998" w:rsidR="00F44145" w:rsidRPr="00BB6597" w:rsidRDefault="002E1D34" w:rsidP="004C68E0">
            <w:pPr>
              <w:pStyle w:val="Default"/>
              <w:numPr>
                <w:ilvl w:val="0"/>
                <w:numId w:val="11"/>
              </w:numPr>
              <w:rPr>
                <w:rFonts w:ascii="宋体" w:hAnsi="宋体"/>
                <w:b/>
                <w:color w:val="FF0000"/>
                <w:lang w:bidi="ar"/>
              </w:rPr>
            </w:pPr>
            <w:r>
              <w:rPr>
                <w:rFonts w:ascii="宋体" w:hAnsi="宋体" w:hint="eastAsia"/>
                <w:b/>
                <w:color w:val="FF0000"/>
                <w:lang w:bidi="ar"/>
              </w:rPr>
              <w:t>招标现场需携带所投型号一体机、教师终端进行外观展示</w:t>
            </w:r>
            <w:r w:rsidR="00DC438D">
              <w:rPr>
                <w:rFonts w:ascii="宋体" w:hAnsi="宋体" w:hint="eastAsia"/>
                <w:b/>
                <w:color w:val="FF0000"/>
                <w:lang w:bidi="ar"/>
              </w:rPr>
              <w:t>，显示器和服务器可选展示。</w:t>
            </w:r>
          </w:p>
        </w:tc>
      </w:tr>
    </w:tbl>
    <w:p w14:paraId="7CAF24E0" w14:textId="77777777" w:rsidR="00C22E32" w:rsidRDefault="00C22E32">
      <w:pPr>
        <w:pStyle w:val="Default"/>
        <w:rPr>
          <w:rFonts w:asciiTheme="minorEastAsia" w:eastAsiaTheme="minorEastAsia" w:hAnsiTheme="minorEastAsia" w:cstheme="minorEastAsia"/>
        </w:rPr>
      </w:pPr>
    </w:p>
    <w:p w14:paraId="52188C14" w14:textId="5EB11725" w:rsidR="0045690B" w:rsidRDefault="0045690B">
      <w:pPr>
        <w:pStyle w:val="Default"/>
        <w:rPr>
          <w:rFonts w:asciiTheme="minorEastAsia" w:eastAsiaTheme="minorEastAsia" w:hAnsiTheme="minorEastAsia" w:cstheme="minorEastAsia"/>
        </w:rPr>
      </w:pPr>
    </w:p>
    <w:p w14:paraId="4AD1D8DB" w14:textId="77777777" w:rsidR="00DC438D" w:rsidRDefault="00DC438D">
      <w:pPr>
        <w:pStyle w:val="Default"/>
        <w:rPr>
          <w:rFonts w:asciiTheme="minorEastAsia" w:eastAsiaTheme="minorEastAsia" w:hAnsiTheme="minorEastAsia" w:cstheme="minorEastAsia"/>
        </w:rPr>
      </w:pPr>
    </w:p>
    <w:p w14:paraId="12C2B688" w14:textId="77777777" w:rsidR="0045690B" w:rsidRDefault="0045690B" w:rsidP="0045690B">
      <w:pPr>
        <w:pStyle w:val="Default"/>
        <w:rPr>
          <w:rFonts w:asciiTheme="minorEastAsia" w:eastAsiaTheme="minorEastAsia" w:hAnsiTheme="minorEastAsia" w:cstheme="minorEastAsia"/>
          <w:b/>
          <w:bCs/>
        </w:rPr>
      </w:pPr>
      <w:r w:rsidRPr="00444EF9">
        <w:rPr>
          <w:rFonts w:asciiTheme="minorEastAsia" w:eastAsiaTheme="minorEastAsia" w:hAnsiTheme="minorEastAsia" w:cstheme="minorEastAsia" w:hint="eastAsia"/>
          <w:b/>
          <w:bCs/>
        </w:rPr>
        <w:lastRenderedPageBreak/>
        <w:t>标段</w:t>
      </w:r>
      <w:r>
        <w:rPr>
          <w:rFonts w:asciiTheme="minorEastAsia" w:eastAsiaTheme="minorEastAsia" w:hAnsiTheme="minorEastAsia" w:cstheme="minorEastAsia" w:hint="eastAsia"/>
          <w:b/>
          <w:bCs/>
        </w:rPr>
        <w:t>2：</w:t>
      </w:r>
      <w:r w:rsidR="006F1411" w:rsidRPr="006F1411">
        <w:rPr>
          <w:rFonts w:asciiTheme="minorEastAsia" w:eastAsiaTheme="minorEastAsia" w:hAnsiTheme="minorEastAsia" w:cstheme="minorEastAsia" w:hint="eastAsia"/>
          <w:b/>
          <w:bCs/>
        </w:rPr>
        <w:t>河北科技学院曹妃甸校区</w:t>
      </w:r>
      <w:r>
        <w:rPr>
          <w:rFonts w:asciiTheme="minorEastAsia" w:eastAsiaTheme="minorEastAsia" w:hAnsiTheme="minorEastAsia" w:cstheme="minorEastAsia" w:hint="eastAsia"/>
          <w:b/>
          <w:bCs/>
        </w:rPr>
        <w:t>初高中</w:t>
      </w:r>
      <w:bookmarkStart w:id="13" w:name="_Hlk68158708"/>
      <w:r>
        <w:rPr>
          <w:rFonts w:asciiTheme="minorEastAsia" w:eastAsiaTheme="minorEastAsia" w:hAnsiTheme="minorEastAsia" w:cstheme="minorEastAsia" w:hint="eastAsia"/>
          <w:b/>
          <w:bCs/>
        </w:rPr>
        <w:t>云桌面</w:t>
      </w:r>
      <w:r w:rsidR="00F43012">
        <w:rPr>
          <w:rFonts w:asciiTheme="minorEastAsia" w:eastAsiaTheme="minorEastAsia" w:hAnsiTheme="minorEastAsia" w:cstheme="minorEastAsia" w:hint="eastAsia"/>
          <w:b/>
          <w:bCs/>
        </w:rPr>
        <w:t>机房</w:t>
      </w:r>
      <w:r>
        <w:rPr>
          <w:rFonts w:asciiTheme="minorEastAsia" w:eastAsiaTheme="minorEastAsia" w:hAnsiTheme="minorEastAsia" w:cstheme="minorEastAsia" w:hint="eastAsia"/>
          <w:b/>
          <w:bCs/>
        </w:rPr>
        <w:t>电脑采购</w:t>
      </w:r>
      <w:bookmarkEnd w:id="13"/>
    </w:p>
    <w:tbl>
      <w:tblPr>
        <w:tblW w:w="8461" w:type="dxa"/>
        <w:jc w:val="right"/>
        <w:tblLayout w:type="fixed"/>
        <w:tblCellMar>
          <w:top w:w="15" w:type="dxa"/>
          <w:left w:w="15" w:type="dxa"/>
          <w:bottom w:w="15" w:type="dxa"/>
          <w:right w:w="15" w:type="dxa"/>
        </w:tblCellMar>
        <w:tblLook w:val="04A0" w:firstRow="1" w:lastRow="0" w:firstColumn="1" w:lastColumn="0" w:noHBand="0" w:noVBand="1"/>
      </w:tblPr>
      <w:tblGrid>
        <w:gridCol w:w="587"/>
        <w:gridCol w:w="1383"/>
        <w:gridCol w:w="5010"/>
        <w:gridCol w:w="670"/>
        <w:gridCol w:w="811"/>
      </w:tblGrid>
      <w:tr w:rsidR="00A2534F" w14:paraId="718DEAE4" w14:textId="77777777" w:rsidTr="00F806A8">
        <w:trPr>
          <w:trHeight w:val="428"/>
          <w:jc w:val="right"/>
        </w:trPr>
        <w:tc>
          <w:tcPr>
            <w:tcW w:w="58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2E13C06" w14:textId="77777777" w:rsidR="00A2534F" w:rsidRDefault="00A2534F" w:rsidP="00F806A8">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序号</w:t>
            </w:r>
          </w:p>
        </w:tc>
        <w:tc>
          <w:tcPr>
            <w:tcW w:w="138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5C889FF" w14:textId="77777777" w:rsidR="00A2534F" w:rsidRDefault="00A2534F" w:rsidP="00F806A8">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物资名称</w:t>
            </w:r>
          </w:p>
        </w:tc>
        <w:tc>
          <w:tcPr>
            <w:tcW w:w="501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962D0FC" w14:textId="77777777" w:rsidR="00A2534F" w:rsidRDefault="00A2534F" w:rsidP="00F806A8">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技术说明</w:t>
            </w:r>
          </w:p>
        </w:tc>
        <w:tc>
          <w:tcPr>
            <w:tcW w:w="67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EF802C0" w14:textId="77777777" w:rsidR="00A2534F" w:rsidRDefault="00A2534F" w:rsidP="00F806A8">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数量</w:t>
            </w:r>
          </w:p>
        </w:tc>
        <w:tc>
          <w:tcPr>
            <w:tcW w:w="81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B8E6A3A" w14:textId="77777777" w:rsidR="00A2534F" w:rsidRDefault="00A2534F" w:rsidP="00F806A8">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单位</w:t>
            </w:r>
          </w:p>
        </w:tc>
      </w:tr>
      <w:tr w:rsidR="00A2534F" w14:paraId="41965DAC" w14:textId="77777777" w:rsidTr="00F806A8">
        <w:trPr>
          <w:trHeight w:val="1143"/>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91307" w14:textId="77777777" w:rsidR="00A2534F" w:rsidRDefault="005210E2" w:rsidP="00F806A8">
            <w:pPr>
              <w:widowControl/>
              <w:jc w:val="center"/>
              <w:rPr>
                <w:rFonts w:ascii="宋体" w:hAnsi="宋体" w:cs="宋体"/>
                <w:color w:val="000000"/>
                <w:kern w:val="0"/>
                <w:sz w:val="24"/>
              </w:rPr>
            </w:pPr>
            <w:r>
              <w:rPr>
                <w:rFonts w:ascii="宋体" w:hAnsi="宋体" w:cs="宋体"/>
                <w:color w:val="000000"/>
                <w:kern w:val="0"/>
                <w:sz w:val="24"/>
              </w:rPr>
              <w:t>1</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BEA73" w14:textId="77777777" w:rsidR="00A2534F" w:rsidRDefault="00A2534F" w:rsidP="00F806A8">
            <w:pPr>
              <w:widowControl/>
              <w:jc w:val="center"/>
              <w:rPr>
                <w:rFonts w:ascii="宋体" w:hAnsi="宋体" w:cs="宋体"/>
                <w:kern w:val="0"/>
                <w:sz w:val="24"/>
              </w:rPr>
            </w:pPr>
            <w:r>
              <w:rPr>
                <w:rFonts w:ascii="宋体" w:hAnsi="宋体" w:cs="宋体" w:hint="eastAsia"/>
                <w:kern w:val="0"/>
                <w:sz w:val="24"/>
              </w:rPr>
              <w:t>（初高中云桌面）云桌面服务器</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E482C" w14:textId="77777777" w:rsidR="00A2534F" w:rsidRDefault="00A2534F" w:rsidP="00F806A8">
            <w:pPr>
              <w:widowControl/>
              <w:jc w:val="left"/>
              <w:rPr>
                <w:rFonts w:ascii="宋体" w:hAnsi="宋体"/>
                <w:sz w:val="24"/>
              </w:rPr>
            </w:pPr>
            <w:r>
              <w:rPr>
                <w:rFonts w:ascii="宋体" w:hAnsi="宋体" w:hint="eastAsia"/>
                <w:sz w:val="24"/>
              </w:rPr>
              <w:t>硬件参数：19英寸工业标准2U机架式服务器。</w:t>
            </w:r>
          </w:p>
          <w:p w14:paraId="24E38658" w14:textId="77777777" w:rsidR="00A2534F" w:rsidRDefault="00A2534F" w:rsidP="00F806A8">
            <w:pPr>
              <w:widowControl/>
              <w:jc w:val="left"/>
              <w:rPr>
                <w:rFonts w:ascii="宋体" w:hAnsi="宋体"/>
                <w:sz w:val="24"/>
              </w:rPr>
            </w:pPr>
            <w:r>
              <w:rPr>
                <w:rFonts w:ascii="宋体" w:hAnsi="宋体" w:hint="eastAsia"/>
                <w:sz w:val="24"/>
              </w:rPr>
              <w:t>CPU配置≥2颗Intel Xeon Gold 5218处理器，每颗CPU≥16核心32线程，主频≥2.3GHz；内存插槽数≥16个，配置内存≥256GB DDR4，支持最大内存扩展≥512GB；可插拔硬盘槽位≥8个，配置SSD容量≥480GB，配置机械硬盘≥2TB SATA3.0企业级硬盘。</w:t>
            </w:r>
          </w:p>
          <w:p w14:paraId="47A5A6F3" w14:textId="77777777" w:rsidR="00A2534F" w:rsidRDefault="00A2534F" w:rsidP="00F806A8">
            <w:pPr>
              <w:widowControl/>
              <w:jc w:val="left"/>
              <w:rPr>
                <w:rFonts w:ascii="宋体" w:hAnsi="宋体"/>
                <w:sz w:val="24"/>
              </w:rPr>
            </w:pPr>
            <w:r>
              <w:rPr>
                <w:rFonts w:ascii="宋体" w:hAnsi="宋体" w:hint="eastAsia"/>
                <w:sz w:val="24"/>
              </w:rPr>
              <w:t>功能参数：云服务器要求出厂预装服务器虚拟化软件等桌面云组件。云服务器支持多种操作系统镜像发布，Windows系统必须包含Windows 10，Linux系统必须包含Ubuntu、Centos、Fedora系统。满足60路虚拟云桌面点播1080P高清视频，所有学生云终端无明显卡顿和延迟问题。云服务器后台提供消息管理功能，能够对接收的消息进行存储和查看。</w:t>
            </w:r>
            <w:r w:rsidR="004763CD" w:rsidRPr="004763CD">
              <w:rPr>
                <w:rFonts w:ascii="宋体" w:hAnsi="宋体" w:hint="eastAsia"/>
                <w:sz w:val="24"/>
              </w:rPr>
              <w:t>要求云服务器能够支持多种考试场景，如学业水平考试等。</w:t>
            </w:r>
          </w:p>
          <w:p w14:paraId="39028EF8" w14:textId="77777777" w:rsidR="00A2534F" w:rsidRDefault="00A2534F" w:rsidP="00F806A8">
            <w:pPr>
              <w:widowControl/>
              <w:jc w:val="left"/>
              <w:rPr>
                <w:rFonts w:ascii="宋体" w:hAnsi="宋体"/>
                <w:sz w:val="24"/>
              </w:rPr>
            </w:pPr>
            <w:r>
              <w:rPr>
                <w:rFonts w:ascii="宋体" w:hAnsi="宋体" w:hint="eastAsia"/>
                <w:sz w:val="24"/>
              </w:rPr>
              <w:t>其他要求：服务器配置及数量投标人可根据自身方案自行配置，但总配置不得低于上述两台服务器参数之和。</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3A001" w14:textId="77777777" w:rsidR="00A2534F" w:rsidRDefault="00A2534F" w:rsidP="00F806A8">
            <w:pPr>
              <w:widowControl/>
              <w:jc w:val="center"/>
              <w:rPr>
                <w:rFonts w:ascii="宋体" w:hAnsi="宋体" w:cs="宋体"/>
                <w:kern w:val="0"/>
                <w:sz w:val="24"/>
              </w:rPr>
            </w:pPr>
            <w:r>
              <w:rPr>
                <w:rFonts w:ascii="宋体" w:hAnsi="宋体" w:cs="宋体" w:hint="eastAsia"/>
                <w:kern w:val="0"/>
                <w:sz w:val="24"/>
              </w:rPr>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E0D06" w14:textId="77777777" w:rsidR="00A2534F" w:rsidRDefault="00A2534F" w:rsidP="00F806A8">
            <w:pPr>
              <w:widowControl/>
              <w:jc w:val="center"/>
              <w:rPr>
                <w:rFonts w:ascii="宋体" w:hAnsi="宋体" w:cs="宋体"/>
                <w:kern w:val="0"/>
                <w:sz w:val="24"/>
              </w:rPr>
            </w:pPr>
            <w:r>
              <w:rPr>
                <w:rFonts w:ascii="宋体" w:hAnsi="宋体" w:cs="宋体" w:hint="eastAsia"/>
                <w:kern w:val="0"/>
                <w:sz w:val="24"/>
              </w:rPr>
              <w:t>台</w:t>
            </w:r>
          </w:p>
        </w:tc>
      </w:tr>
      <w:tr w:rsidR="00A2534F" w14:paraId="282B7F76" w14:textId="77777777" w:rsidTr="007E7775">
        <w:trPr>
          <w:trHeight w:val="401"/>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455B2" w14:textId="77777777" w:rsidR="00A2534F" w:rsidRDefault="005210E2" w:rsidP="00F806A8">
            <w:pPr>
              <w:widowControl/>
              <w:jc w:val="center"/>
              <w:rPr>
                <w:rFonts w:ascii="宋体" w:hAnsi="宋体" w:cs="宋体"/>
                <w:color w:val="000000"/>
                <w:kern w:val="0"/>
                <w:sz w:val="24"/>
              </w:rPr>
            </w:pPr>
            <w:r>
              <w:rPr>
                <w:rFonts w:ascii="宋体" w:hAnsi="宋体" w:cs="宋体"/>
                <w:color w:val="000000"/>
                <w:kern w:val="0"/>
                <w:sz w:val="24"/>
              </w:rPr>
              <w:t>2</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8542D" w14:textId="77777777" w:rsidR="00A2534F" w:rsidRDefault="00A2534F" w:rsidP="00F806A8">
            <w:pPr>
              <w:widowControl/>
              <w:jc w:val="center"/>
              <w:rPr>
                <w:rFonts w:ascii="宋体" w:hAnsi="宋体" w:cs="宋体"/>
                <w:kern w:val="0"/>
                <w:sz w:val="24"/>
              </w:rPr>
            </w:pPr>
            <w:r>
              <w:rPr>
                <w:rFonts w:ascii="宋体" w:hAnsi="宋体" w:cs="宋体" w:hint="eastAsia"/>
                <w:kern w:val="0"/>
                <w:sz w:val="24"/>
              </w:rPr>
              <w:t>（初高中云桌面）教师机</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1F2E6" w14:textId="77777777" w:rsidR="00A2534F" w:rsidRDefault="00A2534F" w:rsidP="00F806A8">
            <w:pPr>
              <w:widowControl/>
              <w:jc w:val="left"/>
              <w:rPr>
                <w:rFonts w:ascii="宋体" w:hAnsi="宋体" w:cs="宋体"/>
                <w:kern w:val="0"/>
                <w:sz w:val="24"/>
              </w:rPr>
            </w:pPr>
            <w:r>
              <w:rPr>
                <w:rFonts w:ascii="宋体" w:hAnsi="宋体" w:cs="宋体" w:hint="eastAsia"/>
                <w:kern w:val="0"/>
                <w:sz w:val="24"/>
              </w:rPr>
              <w:t>硬件参数：终端均需用x86架构。配置≥Intel第八代四核四线程处理器（处理器主频≥3.6GHz）；内存≥4GB，显卡≥Intel HD 630；本地存储≥256 GB SSD；为节约桌面空间，终端主体尺寸非传统PC；USB接口≥6个（包含≥1个USB 3.0接口），≥1个千兆网口，≥1个VGA接口，≥1个HDMI接口，≥1对音频输入输出接口；配置≥1个内存扩展槽，≥1个SATA扩展接口，可扩展1个2.5英寸硬盘。</w:t>
            </w:r>
          </w:p>
          <w:p w14:paraId="46C0565E" w14:textId="77777777" w:rsidR="00A2534F" w:rsidRDefault="00A2534F" w:rsidP="00F806A8">
            <w:pPr>
              <w:widowControl/>
              <w:jc w:val="left"/>
              <w:rPr>
                <w:rFonts w:ascii="宋体" w:hAnsi="宋体" w:cs="宋体"/>
                <w:kern w:val="0"/>
                <w:sz w:val="24"/>
              </w:rPr>
            </w:pPr>
            <w:r>
              <w:rPr>
                <w:rFonts w:ascii="宋体" w:hAnsi="宋体" w:cs="宋体" w:hint="eastAsia"/>
                <w:kern w:val="0"/>
                <w:sz w:val="24"/>
              </w:rPr>
              <w:t>基本功能参数：教师云终端可以通过云服务器统一管理，包括镜像管理、配置管理等；终端支持完全离线模式，即在云桌面服务器连接中断时，依然可使用当前正在使用的镜像环境，保障业务连续性。支持主流图形设计类软件，如autoCAD、Flash、PS等流畅运行，保障业务平稳开展。USB外设全兼容，如USB存储、USB打印设备、U key、电子白板等。云终端提供公共存储空间，该空间可供不同课程学生上课使用，可存储部分临时文件，对所有云终端的公共空间提供统一管理功能，并能进行批量删除。云服务器可对多个教室的教师云终端进行设置为个性化模式，在个性化模式下，用户数据和操作系统完全保存。对于云桌面服务器所</w:t>
            </w:r>
            <w:r>
              <w:rPr>
                <w:rFonts w:ascii="宋体" w:hAnsi="宋体" w:cs="宋体" w:hint="eastAsia"/>
                <w:kern w:val="0"/>
                <w:sz w:val="24"/>
              </w:rPr>
              <w:lastRenderedPageBreak/>
              <w:t>提供的虚拟桌面提供关机还原模式，保证系统不会中毒且易于管理，且个人数据盘数据不得丢失。</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E34E1" w14:textId="77777777" w:rsidR="00A2534F" w:rsidRDefault="00A2534F" w:rsidP="00F806A8">
            <w:pPr>
              <w:widowControl/>
              <w:jc w:val="center"/>
              <w:rPr>
                <w:rFonts w:ascii="宋体" w:hAnsi="宋体" w:cs="宋体"/>
                <w:kern w:val="0"/>
                <w:sz w:val="24"/>
              </w:rPr>
            </w:pPr>
            <w:r>
              <w:rPr>
                <w:rFonts w:ascii="宋体" w:hAnsi="宋体" w:cs="宋体" w:hint="eastAsia"/>
                <w:kern w:val="0"/>
                <w:sz w:val="24"/>
              </w:rPr>
              <w:lastRenderedPageBreak/>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F88B0" w14:textId="77777777" w:rsidR="00A2534F" w:rsidRDefault="00A2534F" w:rsidP="00F806A8">
            <w:pPr>
              <w:widowControl/>
              <w:jc w:val="center"/>
              <w:rPr>
                <w:rFonts w:ascii="宋体" w:hAnsi="宋体" w:cs="宋体"/>
                <w:kern w:val="0"/>
                <w:sz w:val="24"/>
              </w:rPr>
            </w:pPr>
            <w:r>
              <w:rPr>
                <w:rFonts w:ascii="宋体" w:hAnsi="宋体" w:cs="宋体" w:hint="eastAsia"/>
                <w:kern w:val="0"/>
                <w:sz w:val="24"/>
              </w:rPr>
              <w:t>台</w:t>
            </w:r>
          </w:p>
        </w:tc>
      </w:tr>
      <w:tr w:rsidR="00A2534F" w14:paraId="78CD9DCE" w14:textId="77777777" w:rsidTr="00F806A8">
        <w:trPr>
          <w:trHeight w:val="990"/>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59C33" w14:textId="77777777" w:rsidR="00A2534F" w:rsidRDefault="005210E2" w:rsidP="00F806A8">
            <w:pPr>
              <w:widowControl/>
              <w:jc w:val="center"/>
              <w:rPr>
                <w:rFonts w:ascii="宋体" w:hAnsi="宋体" w:cs="宋体"/>
                <w:color w:val="000000"/>
                <w:kern w:val="0"/>
                <w:sz w:val="24"/>
              </w:rPr>
            </w:pPr>
            <w:r>
              <w:rPr>
                <w:rFonts w:ascii="宋体" w:hAnsi="宋体" w:cs="宋体"/>
                <w:color w:val="000000"/>
                <w:kern w:val="0"/>
                <w:sz w:val="24"/>
              </w:rPr>
              <w:t>3</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60B32" w14:textId="77777777" w:rsidR="00A2534F" w:rsidRDefault="00A2534F" w:rsidP="00F806A8">
            <w:pPr>
              <w:widowControl/>
              <w:jc w:val="center"/>
              <w:rPr>
                <w:rFonts w:ascii="宋体" w:hAnsi="宋体" w:cs="宋体"/>
                <w:kern w:val="0"/>
                <w:sz w:val="24"/>
              </w:rPr>
            </w:pPr>
            <w:r>
              <w:rPr>
                <w:rFonts w:ascii="宋体" w:hAnsi="宋体" w:cs="宋体" w:hint="eastAsia"/>
                <w:kern w:val="0"/>
                <w:sz w:val="24"/>
              </w:rPr>
              <w:t>（初高中云桌面）教学管理软件</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85F9E" w14:textId="77777777" w:rsidR="00A2534F" w:rsidRDefault="00A2534F" w:rsidP="00F806A8">
            <w:pPr>
              <w:widowControl/>
              <w:jc w:val="left"/>
              <w:rPr>
                <w:rFonts w:ascii="宋体" w:hAnsi="宋体" w:cs="宋体"/>
                <w:kern w:val="0"/>
                <w:sz w:val="24"/>
              </w:rPr>
            </w:pPr>
            <w:r>
              <w:rPr>
                <w:rFonts w:ascii="宋体" w:hAnsi="宋体" w:cs="宋体" w:hint="eastAsia"/>
                <w:kern w:val="0"/>
                <w:sz w:val="24"/>
              </w:rPr>
              <w:t>管理软件功能要求</w:t>
            </w:r>
            <w:r>
              <w:rPr>
                <w:rFonts w:ascii="宋体" w:hAnsi="宋体" w:cs="宋体" w:hint="eastAsia"/>
                <w:kern w:val="0"/>
                <w:sz w:val="24"/>
              </w:rPr>
              <w:tab/>
              <w:t>提供C/S架构教学管理软件平台，平台至少需要包含教师端和学生端，并且教师端和学生端能够进行互动教学。学生可以根据老师的演示同步进行学习操作。能够实现一键禁止所有学生或部分学生上网，禁网同时需要支持屏幕广播、屏幕查看等正常教学应用。避免U-Key丢失和兼容性以及安全性问题，授权方式必须为文件授权方式，而非U-Key授权的方式。</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92429" w14:textId="77777777" w:rsidR="00A2534F" w:rsidRDefault="00A2534F" w:rsidP="00F806A8">
            <w:pPr>
              <w:widowControl/>
              <w:jc w:val="center"/>
              <w:rPr>
                <w:rFonts w:ascii="宋体" w:hAnsi="宋体" w:cs="宋体"/>
                <w:kern w:val="0"/>
                <w:sz w:val="24"/>
              </w:rPr>
            </w:pPr>
            <w:r>
              <w:rPr>
                <w:rFonts w:ascii="宋体" w:hAnsi="宋体" w:cs="宋体" w:hint="eastAsia"/>
                <w:kern w:val="0"/>
                <w:sz w:val="24"/>
              </w:rPr>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D2B2A" w14:textId="77777777" w:rsidR="00A2534F" w:rsidRDefault="00A2534F" w:rsidP="00F806A8">
            <w:pPr>
              <w:widowControl/>
              <w:jc w:val="center"/>
              <w:rPr>
                <w:rFonts w:ascii="宋体" w:hAnsi="宋体" w:cs="宋体"/>
                <w:kern w:val="0"/>
                <w:sz w:val="24"/>
              </w:rPr>
            </w:pPr>
            <w:r>
              <w:rPr>
                <w:rFonts w:ascii="宋体" w:hAnsi="宋体" w:cs="宋体" w:hint="eastAsia"/>
                <w:kern w:val="0"/>
                <w:sz w:val="24"/>
              </w:rPr>
              <w:t>套</w:t>
            </w:r>
          </w:p>
        </w:tc>
      </w:tr>
      <w:tr w:rsidR="00A2534F" w14:paraId="052743A3" w14:textId="77777777" w:rsidTr="00F806A8">
        <w:trPr>
          <w:trHeight w:val="795"/>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BE6D8" w14:textId="77777777" w:rsidR="00A2534F" w:rsidRDefault="005210E2" w:rsidP="00F806A8">
            <w:pPr>
              <w:widowControl/>
              <w:jc w:val="center"/>
              <w:rPr>
                <w:rFonts w:ascii="宋体" w:hAnsi="宋体" w:cs="宋体"/>
                <w:color w:val="000000"/>
                <w:kern w:val="0"/>
                <w:sz w:val="24"/>
              </w:rPr>
            </w:pPr>
            <w:r>
              <w:rPr>
                <w:rFonts w:ascii="宋体" w:hAnsi="宋体" w:cs="宋体"/>
                <w:color w:val="000000"/>
                <w:kern w:val="0"/>
                <w:sz w:val="24"/>
              </w:rPr>
              <w:t>4</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39B73" w14:textId="77777777" w:rsidR="00A2534F" w:rsidRDefault="00A2534F" w:rsidP="00F806A8">
            <w:pPr>
              <w:widowControl/>
              <w:jc w:val="center"/>
              <w:rPr>
                <w:rFonts w:ascii="宋体" w:hAnsi="宋体" w:cs="宋体"/>
                <w:kern w:val="0"/>
                <w:sz w:val="24"/>
              </w:rPr>
            </w:pPr>
            <w:r>
              <w:rPr>
                <w:rFonts w:ascii="宋体" w:hAnsi="宋体" w:cs="宋体" w:hint="eastAsia"/>
                <w:kern w:val="0"/>
                <w:sz w:val="24"/>
              </w:rPr>
              <w:t>（初高中云桌面）学生云终端-ARM</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F6059" w14:textId="77777777" w:rsidR="00A2534F" w:rsidRDefault="00A2534F" w:rsidP="00F806A8">
            <w:pPr>
              <w:widowControl/>
              <w:jc w:val="left"/>
              <w:rPr>
                <w:rFonts w:ascii="宋体" w:hAnsi="宋体" w:cs="宋体"/>
                <w:kern w:val="0"/>
                <w:sz w:val="24"/>
              </w:rPr>
            </w:pPr>
            <w:r>
              <w:rPr>
                <w:rFonts w:ascii="宋体" w:hAnsi="宋体" w:cs="宋体" w:hint="eastAsia"/>
                <w:kern w:val="0"/>
                <w:sz w:val="24"/>
              </w:rPr>
              <w:t>硬件参数：软硬件一体化设备，内置嵌入式操作系统和软件，采用ARM架构或X86架构的云终端；处理器性能≥Cortex A9四核，主频≥1.6GHz；配置内存容量≥1GB，内置存储空间≥8GB；配置USB 2.0口≥4个，1个百兆网口，1对音频输入输出口。支持上电自启动功能。</w:t>
            </w:r>
          </w:p>
          <w:p w14:paraId="25101172" w14:textId="77777777" w:rsidR="00A2534F" w:rsidRDefault="00A2534F" w:rsidP="00F806A8">
            <w:pPr>
              <w:widowControl/>
              <w:jc w:val="left"/>
              <w:rPr>
                <w:rFonts w:ascii="宋体" w:hAnsi="宋体" w:cs="宋体"/>
                <w:kern w:val="0"/>
                <w:sz w:val="24"/>
              </w:rPr>
            </w:pPr>
            <w:r>
              <w:rPr>
                <w:rFonts w:ascii="宋体" w:hAnsi="宋体" w:cs="宋体" w:hint="eastAsia"/>
                <w:kern w:val="0"/>
                <w:sz w:val="24"/>
              </w:rPr>
              <w:t>基本功能参数：能够通过教学管理软件实现所有云终端一键开启硬件设备和启动虚拟桌面。云终端底层系统针对教学场景进行优化，能够配合云服务器实现视频重定向技术，在云终端上能够流畅播放1080P高清视频，无明显卡顿和延迟问题。部署模式必须支持在DHCP环境下的即插即用模式部署，且支持手动配置网络接口地址和虚拟桌面平台的接入地址。云终端能够自动感知虚拟桌面运行功能，当虚拟桌面关闭之后，云终端能够自动探测并关闭云终端物理设备。虚拟机实例管理，必须支持对用户虚拟机还原、关机、重启等电源级别操作。</w:t>
            </w:r>
          </w:p>
          <w:p w14:paraId="747A1774" w14:textId="77777777" w:rsidR="00A2534F" w:rsidRDefault="00A2534F" w:rsidP="00F806A8">
            <w:pPr>
              <w:widowControl/>
              <w:jc w:val="left"/>
              <w:rPr>
                <w:rFonts w:ascii="宋体" w:hAnsi="宋体" w:cs="宋体"/>
                <w:kern w:val="0"/>
                <w:sz w:val="24"/>
              </w:rPr>
            </w:pPr>
            <w:r>
              <w:rPr>
                <w:rFonts w:ascii="宋体" w:hAnsi="宋体" w:cs="宋体" w:hint="eastAsia"/>
                <w:kern w:val="0"/>
                <w:sz w:val="24"/>
              </w:rPr>
              <w:t>兼容性：保证兼容性</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2C391" w14:textId="77777777" w:rsidR="00A2534F" w:rsidRDefault="00A2534F" w:rsidP="00F806A8">
            <w:pPr>
              <w:widowControl/>
              <w:jc w:val="center"/>
              <w:rPr>
                <w:rFonts w:ascii="宋体" w:hAnsi="宋体" w:cs="宋体"/>
                <w:kern w:val="0"/>
                <w:sz w:val="24"/>
              </w:rPr>
            </w:pPr>
            <w:r>
              <w:rPr>
                <w:rFonts w:ascii="宋体" w:hAnsi="宋体" w:cs="宋体" w:hint="eastAsia"/>
                <w:kern w:val="0"/>
                <w:sz w:val="24"/>
              </w:rPr>
              <w:t>118</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5400F" w14:textId="77777777" w:rsidR="00A2534F" w:rsidRDefault="00A2534F" w:rsidP="00F806A8">
            <w:pPr>
              <w:widowControl/>
              <w:jc w:val="center"/>
              <w:rPr>
                <w:rFonts w:ascii="宋体" w:hAnsi="宋体" w:cs="宋体"/>
                <w:kern w:val="0"/>
                <w:sz w:val="24"/>
              </w:rPr>
            </w:pPr>
            <w:r>
              <w:rPr>
                <w:rFonts w:ascii="宋体" w:hAnsi="宋体" w:cs="宋体" w:hint="eastAsia"/>
                <w:kern w:val="0"/>
                <w:sz w:val="24"/>
              </w:rPr>
              <w:t>台</w:t>
            </w:r>
          </w:p>
        </w:tc>
      </w:tr>
      <w:tr w:rsidR="00A2534F" w14:paraId="2F2761D0" w14:textId="77777777" w:rsidTr="00F806A8">
        <w:trPr>
          <w:trHeight w:val="979"/>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A82EE" w14:textId="77777777" w:rsidR="00A2534F" w:rsidRDefault="005210E2" w:rsidP="00F806A8">
            <w:pPr>
              <w:widowControl/>
              <w:jc w:val="center"/>
              <w:rPr>
                <w:rFonts w:ascii="宋体" w:hAnsi="宋体" w:cs="宋体"/>
                <w:color w:val="000000"/>
                <w:kern w:val="0"/>
                <w:sz w:val="24"/>
              </w:rPr>
            </w:pPr>
            <w:r>
              <w:rPr>
                <w:rFonts w:ascii="宋体" w:hAnsi="宋体" w:cs="宋体"/>
                <w:color w:val="000000"/>
                <w:kern w:val="0"/>
                <w:sz w:val="24"/>
              </w:rPr>
              <w:t>5</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DBF94" w14:textId="77777777" w:rsidR="00A2534F" w:rsidRDefault="00A2534F" w:rsidP="00F806A8">
            <w:pPr>
              <w:widowControl/>
              <w:jc w:val="center"/>
              <w:rPr>
                <w:rFonts w:ascii="宋体" w:hAnsi="宋体" w:cs="宋体"/>
                <w:kern w:val="0"/>
                <w:sz w:val="24"/>
              </w:rPr>
            </w:pPr>
            <w:r>
              <w:rPr>
                <w:rFonts w:ascii="宋体" w:hAnsi="宋体" w:cs="宋体" w:hint="eastAsia"/>
                <w:kern w:val="0"/>
                <w:sz w:val="24"/>
              </w:rPr>
              <w:t>（初高中云桌面）键鼠套装</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B3F73" w14:textId="77777777" w:rsidR="00A2534F" w:rsidRDefault="00A2534F" w:rsidP="00F806A8">
            <w:pPr>
              <w:widowControl/>
              <w:jc w:val="left"/>
              <w:rPr>
                <w:rFonts w:ascii="宋体" w:hAnsi="宋体" w:cs="宋体"/>
                <w:kern w:val="0"/>
                <w:sz w:val="24"/>
              </w:rPr>
            </w:pPr>
            <w:r>
              <w:rPr>
                <w:rFonts w:ascii="宋体" w:hAnsi="宋体" w:cs="宋体" w:hint="eastAsia"/>
                <w:kern w:val="0"/>
                <w:sz w:val="24"/>
              </w:rPr>
              <w:t>传输方式：线缆。</w:t>
            </w:r>
          </w:p>
          <w:p w14:paraId="6D0DD879" w14:textId="77777777" w:rsidR="00A2534F" w:rsidRDefault="00A2534F" w:rsidP="00F806A8">
            <w:pPr>
              <w:widowControl/>
              <w:jc w:val="left"/>
              <w:rPr>
                <w:rFonts w:ascii="宋体" w:hAnsi="宋体" w:cs="宋体"/>
                <w:kern w:val="0"/>
                <w:sz w:val="24"/>
              </w:rPr>
            </w:pPr>
            <w:r>
              <w:rPr>
                <w:rFonts w:ascii="宋体" w:hAnsi="宋体" w:cs="宋体" w:hint="eastAsia"/>
                <w:kern w:val="0"/>
                <w:sz w:val="24"/>
              </w:rPr>
              <w:t>鼠标工作方式：光电。</w:t>
            </w:r>
          </w:p>
          <w:p w14:paraId="47367A0C" w14:textId="77777777" w:rsidR="00A2534F" w:rsidRDefault="00A2534F" w:rsidP="00F806A8">
            <w:pPr>
              <w:widowControl/>
              <w:jc w:val="left"/>
              <w:rPr>
                <w:rFonts w:ascii="宋体" w:hAnsi="宋体" w:cs="宋体"/>
                <w:kern w:val="0"/>
                <w:sz w:val="24"/>
              </w:rPr>
            </w:pPr>
            <w:r>
              <w:rPr>
                <w:rFonts w:ascii="宋体" w:hAnsi="宋体" w:cs="宋体" w:hint="eastAsia"/>
                <w:kern w:val="0"/>
                <w:sz w:val="24"/>
              </w:rPr>
              <w:t>接口：USB。</w:t>
            </w:r>
          </w:p>
          <w:p w14:paraId="0FF50218" w14:textId="77777777" w:rsidR="00A2534F" w:rsidRDefault="00A2534F" w:rsidP="00F806A8">
            <w:pPr>
              <w:widowControl/>
              <w:jc w:val="left"/>
              <w:rPr>
                <w:rFonts w:ascii="宋体" w:hAnsi="宋体" w:cs="宋体"/>
                <w:kern w:val="0"/>
                <w:sz w:val="24"/>
              </w:rPr>
            </w:pPr>
            <w:r>
              <w:rPr>
                <w:rFonts w:ascii="宋体" w:hAnsi="宋体" w:cs="宋体" w:hint="eastAsia"/>
                <w:kern w:val="0"/>
                <w:sz w:val="24"/>
              </w:rPr>
              <w:t>鼠标分辨率：1000DPI。</w:t>
            </w:r>
          </w:p>
          <w:p w14:paraId="455DFD21" w14:textId="77777777" w:rsidR="00A2534F" w:rsidRDefault="00A2534F" w:rsidP="00F806A8">
            <w:pPr>
              <w:widowControl/>
              <w:jc w:val="left"/>
              <w:rPr>
                <w:rFonts w:ascii="宋体" w:hAnsi="宋体" w:cs="宋体"/>
                <w:kern w:val="0"/>
                <w:sz w:val="24"/>
              </w:rPr>
            </w:pPr>
            <w:r>
              <w:rPr>
                <w:rFonts w:ascii="宋体" w:hAnsi="宋体" w:cs="宋体" w:hint="eastAsia"/>
                <w:kern w:val="0"/>
                <w:sz w:val="24"/>
              </w:rPr>
              <w:t>键盘按键数：104键。</w:t>
            </w:r>
          </w:p>
          <w:p w14:paraId="41C4AD7C" w14:textId="77777777" w:rsidR="00A2534F" w:rsidRDefault="00A2534F" w:rsidP="00F806A8">
            <w:pPr>
              <w:widowControl/>
              <w:jc w:val="left"/>
              <w:rPr>
                <w:rFonts w:ascii="宋体" w:hAnsi="宋体" w:cs="宋体"/>
                <w:kern w:val="0"/>
                <w:sz w:val="24"/>
              </w:rPr>
            </w:pPr>
            <w:r>
              <w:rPr>
                <w:rFonts w:ascii="宋体" w:hAnsi="宋体" w:cs="宋体" w:hint="eastAsia"/>
                <w:kern w:val="0"/>
                <w:sz w:val="24"/>
              </w:rPr>
              <w:t>多媒体功能键：支持，通过Fn+的组合按键功能实现。</w:t>
            </w:r>
          </w:p>
          <w:p w14:paraId="3140475D" w14:textId="77777777" w:rsidR="00A2534F" w:rsidRDefault="00A2534F" w:rsidP="00F806A8">
            <w:pPr>
              <w:widowControl/>
              <w:jc w:val="left"/>
              <w:rPr>
                <w:rFonts w:ascii="宋体" w:hAnsi="宋体" w:cs="宋体"/>
                <w:kern w:val="0"/>
                <w:sz w:val="24"/>
              </w:rPr>
            </w:pPr>
            <w:r>
              <w:rPr>
                <w:rFonts w:ascii="宋体" w:hAnsi="宋体" w:cs="宋体" w:hint="eastAsia"/>
                <w:kern w:val="0"/>
                <w:sz w:val="24"/>
              </w:rPr>
              <w:t>防水功能：普通防泼溅。</w:t>
            </w:r>
          </w:p>
          <w:p w14:paraId="09FE820C" w14:textId="1F811A45" w:rsidR="00A2534F" w:rsidRDefault="00A2534F" w:rsidP="00F806A8">
            <w:pPr>
              <w:widowControl/>
              <w:jc w:val="left"/>
              <w:rPr>
                <w:rFonts w:ascii="宋体" w:hAnsi="宋体" w:cs="宋体"/>
                <w:kern w:val="0"/>
                <w:sz w:val="24"/>
              </w:rPr>
            </w:pPr>
            <w:r>
              <w:rPr>
                <w:rFonts w:ascii="宋体" w:hAnsi="宋体" w:cs="宋体" w:hint="eastAsia"/>
                <w:kern w:val="0"/>
                <w:sz w:val="24"/>
              </w:rPr>
              <w:t>键鼠套装：内含有线键盘、鼠标</w:t>
            </w:r>
            <w:r w:rsidR="00CC6081">
              <w:rPr>
                <w:rFonts w:ascii="宋体" w:hAnsi="宋体" w:cs="宋体" w:hint="eastAsia"/>
                <w:kern w:val="0"/>
                <w:sz w:val="24"/>
              </w:rPr>
              <w:t>。</w:t>
            </w:r>
          </w:p>
          <w:p w14:paraId="03CFAFE0" w14:textId="77777777" w:rsidR="00A2534F" w:rsidRDefault="00A2534F" w:rsidP="00F806A8">
            <w:pPr>
              <w:widowControl/>
              <w:jc w:val="left"/>
              <w:rPr>
                <w:rFonts w:ascii="宋体" w:hAnsi="宋体" w:cs="宋体"/>
                <w:kern w:val="0"/>
                <w:sz w:val="24"/>
              </w:rPr>
            </w:pPr>
            <w:r>
              <w:rPr>
                <w:rFonts w:ascii="宋体" w:hAnsi="宋体" w:cs="宋体" w:hint="eastAsia"/>
                <w:kern w:val="0"/>
                <w:sz w:val="24"/>
              </w:rPr>
              <w:t>兼容性：保证兼容性。</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AC99D" w14:textId="77777777" w:rsidR="00A2534F" w:rsidRDefault="00A2534F" w:rsidP="00F806A8">
            <w:pPr>
              <w:widowControl/>
              <w:jc w:val="center"/>
              <w:rPr>
                <w:rFonts w:ascii="宋体" w:hAnsi="宋体" w:cs="宋体"/>
                <w:kern w:val="0"/>
                <w:sz w:val="24"/>
              </w:rPr>
            </w:pPr>
            <w:r>
              <w:rPr>
                <w:rFonts w:ascii="宋体" w:hAnsi="宋体" w:cs="宋体" w:hint="eastAsia"/>
                <w:kern w:val="0"/>
                <w:sz w:val="24"/>
              </w:rPr>
              <w:t>120</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57071" w14:textId="77777777" w:rsidR="00A2534F" w:rsidRDefault="00A2534F" w:rsidP="00F806A8">
            <w:pPr>
              <w:widowControl/>
              <w:jc w:val="center"/>
              <w:rPr>
                <w:rFonts w:ascii="宋体" w:hAnsi="宋体" w:cs="宋体"/>
                <w:kern w:val="0"/>
                <w:sz w:val="24"/>
              </w:rPr>
            </w:pPr>
            <w:r>
              <w:rPr>
                <w:rFonts w:ascii="宋体" w:hAnsi="宋体" w:cs="宋体" w:hint="eastAsia"/>
                <w:kern w:val="0"/>
                <w:sz w:val="24"/>
              </w:rPr>
              <w:t>套</w:t>
            </w:r>
          </w:p>
        </w:tc>
      </w:tr>
      <w:tr w:rsidR="00A2534F" w14:paraId="4266C6E2" w14:textId="77777777" w:rsidTr="00F806A8">
        <w:trPr>
          <w:trHeight w:val="979"/>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03C56" w14:textId="77777777" w:rsidR="00A2534F" w:rsidRDefault="005210E2" w:rsidP="00F806A8">
            <w:pPr>
              <w:widowControl/>
              <w:jc w:val="center"/>
              <w:rPr>
                <w:rFonts w:ascii="宋体" w:hAnsi="宋体" w:cs="宋体"/>
                <w:color w:val="000000"/>
                <w:kern w:val="0"/>
                <w:sz w:val="24"/>
              </w:rPr>
            </w:pPr>
            <w:r>
              <w:rPr>
                <w:rFonts w:ascii="宋体" w:hAnsi="宋体" w:cs="宋体"/>
                <w:color w:val="000000"/>
                <w:kern w:val="0"/>
                <w:sz w:val="24"/>
              </w:rPr>
              <w:t>6</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6590" w14:textId="77777777" w:rsidR="00A2534F" w:rsidRDefault="00A2534F" w:rsidP="00F806A8">
            <w:pPr>
              <w:widowControl/>
              <w:jc w:val="center"/>
              <w:rPr>
                <w:rFonts w:ascii="宋体" w:hAnsi="宋体" w:cs="宋体"/>
                <w:kern w:val="0"/>
                <w:sz w:val="24"/>
              </w:rPr>
            </w:pPr>
            <w:r>
              <w:rPr>
                <w:rFonts w:ascii="宋体" w:hAnsi="宋体" w:cs="宋体" w:hint="eastAsia"/>
                <w:kern w:val="0"/>
                <w:sz w:val="24"/>
              </w:rPr>
              <w:t>（初高中云桌面）21.5寸显示器</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03999" w14:textId="3CB8358C" w:rsidR="00A2534F" w:rsidRDefault="00A2534F" w:rsidP="00F806A8">
            <w:pPr>
              <w:widowControl/>
              <w:jc w:val="left"/>
              <w:rPr>
                <w:rFonts w:ascii="宋体" w:hAnsi="宋体" w:cs="宋体"/>
                <w:kern w:val="0"/>
                <w:sz w:val="24"/>
              </w:rPr>
            </w:pPr>
            <w:r>
              <w:rPr>
                <w:rFonts w:ascii="宋体" w:hAnsi="宋体" w:cs="宋体" w:hint="eastAsia"/>
                <w:kern w:val="0"/>
                <w:sz w:val="24"/>
              </w:rPr>
              <w:t>硬件参数：配置≥21.5寸 WLED，分辨率≥1920×1080，≥1个VGA接口 ，≥1个DVI接口</w:t>
            </w:r>
            <w:r w:rsidR="00E2257B">
              <w:rPr>
                <w:rFonts w:ascii="宋体" w:hAnsi="宋体" w:cs="宋体" w:hint="eastAsia"/>
                <w:kern w:val="0"/>
                <w:sz w:val="24"/>
              </w:rPr>
              <w:t>/一个H</w:t>
            </w:r>
            <w:r w:rsidR="00E2257B">
              <w:rPr>
                <w:rFonts w:ascii="宋体" w:hAnsi="宋体" w:cs="宋体"/>
                <w:kern w:val="0"/>
                <w:sz w:val="24"/>
              </w:rPr>
              <w:t>DMI</w:t>
            </w:r>
            <w:r w:rsidR="00E2257B">
              <w:rPr>
                <w:rFonts w:ascii="宋体" w:hAnsi="宋体" w:cs="宋体" w:hint="eastAsia"/>
                <w:kern w:val="0"/>
                <w:sz w:val="24"/>
              </w:rPr>
              <w:t>接口</w:t>
            </w:r>
            <w:r>
              <w:rPr>
                <w:rFonts w:ascii="宋体" w:hAnsi="宋体" w:cs="宋体" w:hint="eastAsia"/>
                <w:kern w:val="0"/>
                <w:sz w:val="24"/>
              </w:rPr>
              <w:t>。需采用IPS屏，为提供更舒适的</w:t>
            </w:r>
            <w:r>
              <w:rPr>
                <w:rFonts w:ascii="宋体" w:hAnsi="宋体" w:cs="宋体" w:hint="eastAsia"/>
                <w:kern w:val="0"/>
                <w:sz w:val="24"/>
              </w:rPr>
              <w:lastRenderedPageBreak/>
              <w:t>视觉体验，显示器长宽比符合黄金比例，16:</w:t>
            </w:r>
            <w:r w:rsidR="00DE3BCF">
              <w:rPr>
                <w:rFonts w:ascii="宋体" w:hAnsi="宋体" w:cs="宋体"/>
                <w:kern w:val="0"/>
                <w:sz w:val="24"/>
              </w:rPr>
              <w:t>9</w:t>
            </w:r>
            <w:r>
              <w:rPr>
                <w:rFonts w:ascii="宋体" w:hAnsi="宋体" w:cs="宋体" w:hint="eastAsia"/>
                <w:kern w:val="0"/>
                <w:sz w:val="24"/>
              </w:rPr>
              <w:t>。水平及垂直可视角度≥178°，亮度≥250 cd/m²，对比度≥1000:1。保证兼容性，与服务器或学生云终端同一品牌</w:t>
            </w:r>
            <w:r w:rsidR="006B062A">
              <w:rPr>
                <w:rFonts w:ascii="宋体" w:hAnsi="宋体" w:cs="宋体" w:hint="eastAsia"/>
                <w:kern w:val="0"/>
                <w:sz w:val="24"/>
              </w:rPr>
              <w:t>或从以下品牌中选购（惠普、戴尔、联想、三星</w:t>
            </w:r>
            <w:r w:rsidR="008B09D2">
              <w:rPr>
                <w:rFonts w:ascii="宋体" w:hAnsi="宋体" w:cs="宋体" w:hint="eastAsia"/>
                <w:kern w:val="0"/>
                <w:sz w:val="24"/>
              </w:rPr>
              <w:t>、A</w:t>
            </w:r>
            <w:r w:rsidR="008B09D2">
              <w:rPr>
                <w:rFonts w:ascii="宋体" w:hAnsi="宋体" w:cs="宋体"/>
                <w:kern w:val="0"/>
                <w:sz w:val="24"/>
              </w:rPr>
              <w:t>OC</w:t>
            </w:r>
            <w:r w:rsidR="006B062A">
              <w:rPr>
                <w:rFonts w:ascii="宋体" w:hAnsi="宋体" w:cs="宋体" w:hint="eastAsia"/>
                <w:kern w:val="0"/>
                <w:sz w:val="24"/>
              </w:rPr>
              <w:t>）</w:t>
            </w:r>
            <w:r>
              <w:rPr>
                <w:rFonts w:ascii="宋体" w:hAnsi="宋体" w:cs="宋体" w:hint="eastAsia"/>
                <w:kern w:val="0"/>
                <w:sz w:val="24"/>
              </w:rPr>
              <w:t>。</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E9F2F" w14:textId="77777777" w:rsidR="00A2534F" w:rsidRDefault="00A2534F" w:rsidP="00F806A8">
            <w:pPr>
              <w:widowControl/>
              <w:jc w:val="center"/>
              <w:rPr>
                <w:rFonts w:ascii="宋体" w:hAnsi="宋体" w:cs="宋体"/>
                <w:kern w:val="0"/>
                <w:sz w:val="24"/>
              </w:rPr>
            </w:pPr>
            <w:r>
              <w:rPr>
                <w:rFonts w:ascii="宋体" w:hAnsi="宋体" w:cs="宋体" w:hint="eastAsia"/>
                <w:kern w:val="0"/>
                <w:sz w:val="24"/>
              </w:rPr>
              <w:lastRenderedPageBreak/>
              <w:t>120</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DD0F9" w14:textId="77777777" w:rsidR="00A2534F" w:rsidRDefault="00A2534F" w:rsidP="00F806A8">
            <w:pPr>
              <w:widowControl/>
              <w:jc w:val="center"/>
              <w:rPr>
                <w:rFonts w:ascii="宋体" w:hAnsi="宋体" w:cs="宋体"/>
                <w:kern w:val="0"/>
                <w:sz w:val="24"/>
              </w:rPr>
            </w:pPr>
            <w:r>
              <w:rPr>
                <w:rFonts w:ascii="宋体" w:hAnsi="宋体" w:cs="宋体" w:hint="eastAsia"/>
                <w:kern w:val="0"/>
                <w:sz w:val="24"/>
              </w:rPr>
              <w:t>台</w:t>
            </w:r>
          </w:p>
        </w:tc>
      </w:tr>
      <w:tr w:rsidR="00A2534F" w14:paraId="55ED01C3" w14:textId="77777777" w:rsidTr="00F806A8">
        <w:trPr>
          <w:trHeight w:val="979"/>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8B1A0" w14:textId="77777777" w:rsidR="00A2534F" w:rsidRDefault="005210E2" w:rsidP="00F806A8">
            <w:pPr>
              <w:widowControl/>
              <w:jc w:val="center"/>
              <w:rPr>
                <w:rFonts w:ascii="宋体" w:hAnsi="宋体" w:cs="宋体"/>
                <w:color w:val="000000"/>
                <w:kern w:val="0"/>
                <w:sz w:val="24"/>
              </w:rPr>
            </w:pPr>
            <w:r>
              <w:rPr>
                <w:rFonts w:ascii="宋体" w:hAnsi="宋体" w:cs="宋体"/>
                <w:color w:val="000000"/>
                <w:kern w:val="0"/>
                <w:sz w:val="24"/>
              </w:rPr>
              <w:t>7</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34C0D" w14:textId="77777777" w:rsidR="00A2534F" w:rsidRDefault="00A2534F" w:rsidP="00F806A8">
            <w:pPr>
              <w:widowControl/>
              <w:jc w:val="center"/>
              <w:rPr>
                <w:rFonts w:ascii="宋体" w:hAnsi="宋体" w:cs="宋体"/>
                <w:kern w:val="0"/>
                <w:sz w:val="24"/>
              </w:rPr>
            </w:pPr>
            <w:r>
              <w:rPr>
                <w:rFonts w:ascii="宋体" w:hAnsi="宋体" w:cs="宋体" w:hint="eastAsia"/>
                <w:kern w:val="0"/>
                <w:sz w:val="24"/>
              </w:rPr>
              <w:t>（初高中云桌面）24口接入交换机</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94B31" w14:textId="77777777" w:rsidR="00A2534F" w:rsidRDefault="00A2534F" w:rsidP="00F806A8">
            <w:pPr>
              <w:widowControl/>
              <w:jc w:val="left"/>
              <w:rPr>
                <w:rFonts w:ascii="宋体" w:hAnsi="宋体" w:cs="宋体"/>
                <w:kern w:val="0"/>
                <w:sz w:val="24"/>
              </w:rPr>
            </w:pPr>
            <w:r>
              <w:rPr>
                <w:rFonts w:ascii="宋体" w:hAnsi="宋体" w:cs="宋体" w:hint="eastAsia"/>
                <w:kern w:val="0"/>
                <w:sz w:val="24"/>
              </w:rPr>
              <w:t>品牌要求：华为/华三/锐捷。</w:t>
            </w:r>
          </w:p>
          <w:p w14:paraId="178660AF" w14:textId="77777777" w:rsidR="00A2534F" w:rsidRDefault="00A2534F" w:rsidP="00F806A8">
            <w:pPr>
              <w:widowControl/>
              <w:jc w:val="left"/>
              <w:rPr>
                <w:rFonts w:ascii="宋体" w:hAnsi="宋体" w:cs="宋体"/>
                <w:kern w:val="0"/>
                <w:sz w:val="24"/>
              </w:rPr>
            </w:pPr>
            <w:r>
              <w:rPr>
                <w:rFonts w:ascii="宋体" w:hAnsi="宋体" w:cs="宋体" w:hint="eastAsia"/>
                <w:kern w:val="0"/>
                <w:sz w:val="24"/>
              </w:rPr>
              <w:t>整机性能：交换容量≥330Gbps【若官网参数出现X/Y形式时，以最小值X为准】。</w:t>
            </w:r>
          </w:p>
          <w:p w14:paraId="1937D0CD" w14:textId="77777777" w:rsidR="00A2534F" w:rsidRDefault="00A2534F" w:rsidP="00F806A8">
            <w:pPr>
              <w:widowControl/>
              <w:jc w:val="left"/>
              <w:rPr>
                <w:rFonts w:ascii="宋体" w:hAnsi="宋体" w:cs="宋体"/>
                <w:kern w:val="0"/>
                <w:sz w:val="24"/>
              </w:rPr>
            </w:pPr>
            <w:r>
              <w:rPr>
                <w:rFonts w:ascii="宋体" w:hAnsi="宋体" w:cs="宋体" w:hint="eastAsia"/>
                <w:kern w:val="0"/>
                <w:sz w:val="24"/>
              </w:rPr>
              <w:t>基本功能：转发性能≥50Mpps【若官网参数出现X/Y形式时，以最小值X为准】。支持IPV4/IPV6静态路由。支持特有的CPU保护策略，对发往CPU的数据流，进行流区分和优先级队列分级处理。支持基础网络保护策略，能够限制用户向网络中发送ARP报文、ICMP请求报文、DHCP请求报文等数据包的数率。支持生成树协议STP(IEEE 802.1d)，RSTP(IEEE 802.1w)和MSTP(IEEE 802.1s)。</w:t>
            </w:r>
          </w:p>
          <w:p w14:paraId="0D51F6EE" w14:textId="77777777" w:rsidR="00A2534F" w:rsidRDefault="00A2534F" w:rsidP="00F806A8">
            <w:pPr>
              <w:widowControl/>
              <w:jc w:val="left"/>
              <w:rPr>
                <w:rFonts w:ascii="宋体" w:hAnsi="宋体" w:cs="宋体"/>
                <w:kern w:val="0"/>
                <w:sz w:val="24"/>
              </w:rPr>
            </w:pPr>
            <w:r>
              <w:rPr>
                <w:rFonts w:ascii="宋体" w:hAnsi="宋体" w:cs="宋体" w:hint="eastAsia"/>
                <w:kern w:val="0"/>
                <w:sz w:val="24"/>
              </w:rPr>
              <w:t>配置：配置10/100/1000M以太网端口≥24，1G SFP光接口≥4个；整机最大可用千兆口≥28</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AD39E" w14:textId="77777777" w:rsidR="00A2534F" w:rsidRDefault="00A2534F" w:rsidP="00F806A8">
            <w:pPr>
              <w:widowControl/>
              <w:jc w:val="center"/>
              <w:rPr>
                <w:rFonts w:ascii="宋体" w:hAnsi="宋体" w:cs="宋体"/>
                <w:kern w:val="0"/>
                <w:sz w:val="24"/>
              </w:rPr>
            </w:pPr>
            <w:r>
              <w:rPr>
                <w:rFonts w:ascii="宋体" w:hAnsi="宋体" w:cs="宋体" w:hint="eastAsia"/>
                <w:kern w:val="0"/>
                <w:sz w:val="24"/>
              </w:rPr>
              <w:t>6</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50EFE" w14:textId="77777777" w:rsidR="00A2534F" w:rsidRDefault="00A2534F" w:rsidP="00F806A8">
            <w:pPr>
              <w:widowControl/>
              <w:jc w:val="center"/>
              <w:rPr>
                <w:rFonts w:ascii="宋体" w:hAnsi="宋体" w:cs="宋体"/>
                <w:kern w:val="0"/>
                <w:sz w:val="24"/>
              </w:rPr>
            </w:pPr>
            <w:r>
              <w:rPr>
                <w:rFonts w:ascii="宋体" w:hAnsi="宋体" w:cs="宋体" w:hint="eastAsia"/>
                <w:kern w:val="0"/>
                <w:sz w:val="24"/>
              </w:rPr>
              <w:t>台</w:t>
            </w:r>
          </w:p>
        </w:tc>
      </w:tr>
      <w:tr w:rsidR="00771FCA" w14:paraId="0B5FE181" w14:textId="77777777" w:rsidTr="00F806A8">
        <w:trPr>
          <w:trHeight w:val="979"/>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84D61" w14:textId="577F8C2F" w:rsidR="00771FCA" w:rsidRDefault="00771FCA" w:rsidP="00771FCA">
            <w:pPr>
              <w:widowControl/>
              <w:jc w:val="center"/>
              <w:rPr>
                <w:rFonts w:ascii="宋体" w:hAnsi="宋体" w:cs="宋体"/>
                <w:color w:val="000000"/>
                <w:kern w:val="0"/>
                <w:sz w:val="24"/>
              </w:rPr>
            </w:pPr>
            <w:r>
              <w:rPr>
                <w:rFonts w:ascii="宋体" w:hAnsi="宋体" w:cs="宋体"/>
                <w:color w:val="000000"/>
                <w:sz w:val="24"/>
              </w:rPr>
              <w:t>8</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70AF" w14:textId="47F4F2F8" w:rsidR="00771FCA" w:rsidRDefault="00771FCA" w:rsidP="00771FCA">
            <w:pPr>
              <w:widowControl/>
              <w:jc w:val="center"/>
              <w:rPr>
                <w:rFonts w:ascii="宋体" w:hAnsi="宋体" w:cs="宋体"/>
                <w:kern w:val="0"/>
                <w:sz w:val="24"/>
              </w:rPr>
            </w:pPr>
            <w:r>
              <w:rPr>
                <w:rFonts w:ascii="宋体" w:hAnsi="宋体" w:cs="宋体" w:hint="eastAsia"/>
                <w:color w:val="000000"/>
                <w:kern w:val="0"/>
                <w:sz w:val="24"/>
                <w:lang w:bidi="ar"/>
              </w:rPr>
              <w:t>线材、辅材、施工组织等</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8B95F" w14:textId="1B1A0251" w:rsidR="00771FCA" w:rsidRDefault="00771FCA" w:rsidP="00771FCA">
            <w:pPr>
              <w:widowControl/>
              <w:jc w:val="left"/>
              <w:rPr>
                <w:rFonts w:ascii="宋体" w:hAnsi="宋体" w:cs="宋体"/>
                <w:kern w:val="0"/>
                <w:sz w:val="24"/>
              </w:rPr>
            </w:pPr>
            <w:r>
              <w:rPr>
                <w:rFonts w:ascii="宋体" w:hAnsi="宋体" w:cs="宋体" w:hint="eastAsia"/>
                <w:kern w:val="0"/>
                <w:sz w:val="24"/>
              </w:rPr>
              <w:t>符合国标要求</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C5C82" w14:textId="4FD79852" w:rsidR="00771FCA" w:rsidRDefault="00771FCA" w:rsidP="00771FCA">
            <w:pPr>
              <w:widowControl/>
              <w:jc w:val="center"/>
              <w:rPr>
                <w:rFonts w:ascii="宋体" w:hAnsi="宋体" w:cs="宋体"/>
                <w:kern w:val="0"/>
                <w:sz w:val="24"/>
              </w:rPr>
            </w:pPr>
            <w:r>
              <w:rPr>
                <w:rFonts w:ascii="宋体" w:hAnsi="宋体" w:cs="宋体" w:hint="eastAsia"/>
                <w:color w:val="000000"/>
                <w:sz w:val="24"/>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5CFC1" w14:textId="1CFB52CA" w:rsidR="00771FCA" w:rsidRDefault="00771FCA" w:rsidP="00771FCA">
            <w:pPr>
              <w:widowControl/>
              <w:jc w:val="center"/>
              <w:rPr>
                <w:rFonts w:ascii="宋体" w:hAnsi="宋体" w:cs="宋体"/>
                <w:kern w:val="0"/>
                <w:sz w:val="24"/>
              </w:rPr>
            </w:pPr>
            <w:r>
              <w:rPr>
                <w:rFonts w:ascii="宋体" w:hAnsi="宋体" w:cs="宋体" w:hint="eastAsia"/>
                <w:color w:val="000000"/>
                <w:sz w:val="24"/>
              </w:rPr>
              <w:t>批</w:t>
            </w:r>
          </w:p>
        </w:tc>
      </w:tr>
      <w:tr w:rsidR="00771FCA" w14:paraId="218202F7" w14:textId="77777777" w:rsidTr="00F806A8">
        <w:trPr>
          <w:trHeight w:val="611"/>
          <w:jc w:val="right"/>
        </w:trPr>
        <w:tc>
          <w:tcPr>
            <w:tcW w:w="84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69675E" w14:textId="77777777" w:rsidR="00771FCA" w:rsidRDefault="00771FCA" w:rsidP="00771FCA">
            <w:pPr>
              <w:widowControl/>
              <w:spacing w:line="360" w:lineRule="auto"/>
              <w:jc w:val="left"/>
              <w:textAlignment w:val="center"/>
              <w:rPr>
                <w:rFonts w:ascii="宋体" w:hAnsi="宋体" w:cs="宋体"/>
                <w:b/>
                <w:color w:val="FF0000"/>
                <w:kern w:val="0"/>
                <w:szCs w:val="21"/>
                <w:lang w:bidi="ar"/>
              </w:rPr>
            </w:pPr>
            <w:r>
              <w:rPr>
                <w:rFonts w:ascii="宋体" w:hAnsi="宋体" w:cs="宋体" w:hint="eastAsia"/>
                <w:b/>
                <w:color w:val="FF0000"/>
                <w:kern w:val="0"/>
                <w:szCs w:val="21"/>
                <w:lang w:bidi="ar"/>
              </w:rPr>
              <w:t>备注：</w:t>
            </w:r>
          </w:p>
          <w:p w14:paraId="66AF263C" w14:textId="515A2B4A" w:rsidR="00771FCA" w:rsidRDefault="00771FCA" w:rsidP="00771FCA">
            <w:pPr>
              <w:pStyle w:val="Default"/>
              <w:numPr>
                <w:ilvl w:val="0"/>
                <w:numId w:val="12"/>
              </w:numPr>
              <w:rPr>
                <w:rFonts w:ascii="宋体" w:hAnsi="宋体"/>
                <w:b/>
                <w:color w:val="FF0000"/>
                <w:lang w:bidi="ar"/>
              </w:rPr>
            </w:pPr>
            <w:r w:rsidRPr="00B81BF2">
              <w:rPr>
                <w:rFonts w:ascii="宋体" w:hAnsi="宋体" w:hint="eastAsia"/>
                <w:b/>
                <w:color w:val="FF0000"/>
                <w:lang w:bidi="ar"/>
              </w:rPr>
              <w:t>投标报价是含税价，包括以上清单内全部物资，及后期的布线、安装、调试、免费质保期内的维保、施工组织等费用，招标人不再另行支付其他费用</w:t>
            </w:r>
            <w:r>
              <w:rPr>
                <w:rFonts w:ascii="宋体" w:hAnsi="宋体" w:hint="eastAsia"/>
                <w:b/>
                <w:color w:val="FF0000"/>
                <w:lang w:bidi="ar"/>
              </w:rPr>
              <w:t>，报价时要求线材、辅材及施工组织单独报价</w:t>
            </w:r>
            <w:r w:rsidRPr="00B81BF2">
              <w:rPr>
                <w:rFonts w:ascii="宋体" w:hAnsi="宋体" w:hint="eastAsia"/>
                <w:b/>
                <w:color w:val="FF0000"/>
                <w:lang w:bidi="ar"/>
              </w:rPr>
              <w:t>。</w:t>
            </w:r>
          </w:p>
          <w:p w14:paraId="685AC8A0" w14:textId="77777777" w:rsidR="00771FCA" w:rsidRDefault="00771FCA" w:rsidP="00771FCA">
            <w:pPr>
              <w:pStyle w:val="Default"/>
              <w:numPr>
                <w:ilvl w:val="0"/>
                <w:numId w:val="12"/>
              </w:numPr>
              <w:rPr>
                <w:rFonts w:ascii="宋体" w:hAnsi="宋体"/>
                <w:b/>
                <w:color w:val="FF0000"/>
                <w:lang w:bidi="ar"/>
              </w:rPr>
            </w:pPr>
            <w:r w:rsidRPr="0083050B">
              <w:rPr>
                <w:rFonts w:ascii="宋体" w:hAnsi="宋体" w:hint="eastAsia"/>
                <w:b/>
                <w:color w:val="FF0000"/>
                <w:lang w:bidi="ar"/>
              </w:rPr>
              <w:t>投标公司需提供质量保证承诺及维修响应承诺，所有设备和配件质量保证期要求3年，质保期内免费上门质保，设备故障报修后24小时内响应，质保期后供货商应负责上门维修。</w:t>
            </w:r>
          </w:p>
          <w:p w14:paraId="6CE4641F" w14:textId="77777777" w:rsidR="00771FCA" w:rsidRDefault="00771FCA" w:rsidP="00771FCA">
            <w:pPr>
              <w:pStyle w:val="Default"/>
              <w:numPr>
                <w:ilvl w:val="0"/>
                <w:numId w:val="12"/>
              </w:numPr>
              <w:rPr>
                <w:rFonts w:ascii="宋体" w:hAnsi="宋体"/>
                <w:b/>
                <w:color w:val="FF0000"/>
                <w:lang w:bidi="ar"/>
              </w:rPr>
            </w:pPr>
            <w:r w:rsidRPr="0083050B">
              <w:rPr>
                <w:rFonts w:ascii="宋体" w:hAnsi="宋体" w:hint="eastAsia"/>
                <w:b/>
                <w:color w:val="FF0000"/>
                <w:lang w:bidi="ar"/>
              </w:rPr>
              <w:t>实施交付地点：河北科技学院曹妃甸校区初高中部</w:t>
            </w:r>
            <w:r>
              <w:rPr>
                <w:rFonts w:ascii="宋体" w:hAnsi="宋体" w:hint="eastAsia"/>
                <w:b/>
                <w:color w:val="FF0000"/>
                <w:lang w:bidi="ar"/>
              </w:rPr>
              <w:t>。</w:t>
            </w:r>
          </w:p>
          <w:p w14:paraId="7DCFA1E0" w14:textId="1C7FB9A2" w:rsidR="00771FCA" w:rsidRPr="0083050B" w:rsidRDefault="00771FCA" w:rsidP="00771FCA">
            <w:pPr>
              <w:pStyle w:val="Default"/>
              <w:numPr>
                <w:ilvl w:val="0"/>
                <w:numId w:val="12"/>
              </w:numPr>
              <w:rPr>
                <w:rFonts w:ascii="宋体" w:hAnsi="宋体"/>
                <w:b/>
                <w:color w:val="FF0000"/>
                <w:lang w:bidi="ar"/>
              </w:rPr>
            </w:pPr>
            <w:r>
              <w:rPr>
                <w:rFonts w:ascii="宋体" w:hAnsi="宋体" w:hint="eastAsia"/>
                <w:b/>
                <w:color w:val="FF0000"/>
                <w:lang w:bidi="ar"/>
              </w:rPr>
              <w:t>招标现场需携带所投型号教师和学生终端进行外观展示，显示器和服务器可选展示。</w:t>
            </w:r>
          </w:p>
        </w:tc>
      </w:tr>
    </w:tbl>
    <w:p w14:paraId="13B8897C" w14:textId="77777777" w:rsidR="0045690B" w:rsidRPr="0045690B" w:rsidRDefault="0045690B">
      <w:pPr>
        <w:pStyle w:val="Default"/>
        <w:rPr>
          <w:rFonts w:asciiTheme="minorEastAsia" w:eastAsiaTheme="minorEastAsia" w:hAnsiTheme="minorEastAsia" w:cstheme="minorEastAsia"/>
        </w:rPr>
      </w:pPr>
    </w:p>
    <w:p w14:paraId="0DE29511" w14:textId="77777777" w:rsidR="0045690B" w:rsidRDefault="0045690B">
      <w:pPr>
        <w:pStyle w:val="Default"/>
        <w:rPr>
          <w:rFonts w:asciiTheme="minorEastAsia" w:eastAsiaTheme="minorEastAsia" w:hAnsiTheme="minorEastAsia" w:cstheme="minorEastAsia"/>
        </w:rPr>
      </w:pPr>
    </w:p>
    <w:p w14:paraId="487D5B55" w14:textId="77777777" w:rsidR="00BF7671" w:rsidRDefault="00BF7671">
      <w:pPr>
        <w:pStyle w:val="Default"/>
        <w:rPr>
          <w:rFonts w:asciiTheme="minorEastAsia" w:eastAsiaTheme="minorEastAsia" w:hAnsiTheme="minorEastAsia" w:cstheme="minorEastAsia"/>
        </w:rPr>
      </w:pPr>
    </w:p>
    <w:p w14:paraId="0C25A187" w14:textId="77777777" w:rsidR="00BF7671" w:rsidRDefault="00BF7671">
      <w:pPr>
        <w:pStyle w:val="Default"/>
        <w:rPr>
          <w:rFonts w:asciiTheme="minorEastAsia" w:eastAsiaTheme="minorEastAsia" w:hAnsiTheme="minorEastAsia" w:cstheme="minorEastAsia"/>
        </w:rPr>
      </w:pPr>
    </w:p>
    <w:p w14:paraId="479D5877" w14:textId="6022317C" w:rsidR="00BF7671" w:rsidRDefault="00BF7671">
      <w:pPr>
        <w:pStyle w:val="Default"/>
        <w:rPr>
          <w:rFonts w:asciiTheme="minorEastAsia" w:eastAsiaTheme="minorEastAsia" w:hAnsiTheme="minorEastAsia" w:cstheme="minorEastAsia"/>
        </w:rPr>
      </w:pPr>
    </w:p>
    <w:p w14:paraId="1AD1542A" w14:textId="77777777" w:rsidR="00900B0B" w:rsidRDefault="00900B0B">
      <w:pPr>
        <w:pStyle w:val="Default"/>
        <w:rPr>
          <w:rFonts w:asciiTheme="minorEastAsia" w:eastAsiaTheme="minorEastAsia" w:hAnsiTheme="minorEastAsia" w:cstheme="minorEastAsia"/>
        </w:rPr>
      </w:pPr>
    </w:p>
    <w:p w14:paraId="7A57ACD6" w14:textId="247A2D22" w:rsidR="00BF7671" w:rsidRDefault="00BF7671">
      <w:pPr>
        <w:pStyle w:val="Default"/>
        <w:rPr>
          <w:rFonts w:asciiTheme="minorEastAsia" w:eastAsiaTheme="minorEastAsia" w:hAnsiTheme="minorEastAsia" w:cstheme="minorEastAsia"/>
        </w:rPr>
      </w:pPr>
    </w:p>
    <w:p w14:paraId="7E2231B6" w14:textId="00DA1473" w:rsidR="00C7319A" w:rsidRDefault="00C7319A">
      <w:pPr>
        <w:pStyle w:val="Default"/>
        <w:rPr>
          <w:rFonts w:asciiTheme="minorEastAsia" w:eastAsiaTheme="minorEastAsia" w:hAnsiTheme="minorEastAsia" w:cstheme="minorEastAsia"/>
        </w:rPr>
      </w:pPr>
    </w:p>
    <w:p w14:paraId="06599C45" w14:textId="34B97A71" w:rsidR="004534EB" w:rsidRDefault="004534EB">
      <w:pPr>
        <w:pStyle w:val="Default"/>
        <w:rPr>
          <w:rFonts w:asciiTheme="minorEastAsia" w:eastAsiaTheme="minorEastAsia" w:hAnsiTheme="minorEastAsia" w:cstheme="minorEastAsia"/>
        </w:rPr>
      </w:pPr>
    </w:p>
    <w:p w14:paraId="4A9B0A68" w14:textId="77777777" w:rsidR="00A86F04" w:rsidRDefault="00A86F04">
      <w:pPr>
        <w:pStyle w:val="Default"/>
        <w:rPr>
          <w:rFonts w:asciiTheme="minorEastAsia" w:eastAsiaTheme="minorEastAsia" w:hAnsiTheme="minorEastAsia" w:cstheme="minorEastAsia"/>
        </w:rPr>
      </w:pPr>
    </w:p>
    <w:p w14:paraId="1A1EE974" w14:textId="77777777" w:rsidR="003964CC" w:rsidRDefault="003964CC">
      <w:pPr>
        <w:pStyle w:val="Default"/>
        <w:rPr>
          <w:rFonts w:asciiTheme="minorEastAsia" w:eastAsiaTheme="minorEastAsia" w:hAnsiTheme="minorEastAsia" w:cstheme="minorEastAsia"/>
        </w:rPr>
      </w:pPr>
    </w:p>
    <w:p w14:paraId="36CCB5DE" w14:textId="77777777" w:rsidR="00E6301D" w:rsidRPr="00AB1A1A" w:rsidRDefault="00AB1A1A">
      <w:pPr>
        <w:pStyle w:val="Default"/>
        <w:rPr>
          <w:rFonts w:asciiTheme="minorEastAsia" w:eastAsiaTheme="minorEastAsia" w:hAnsiTheme="minorEastAsia" w:cstheme="minorEastAsia"/>
        </w:rPr>
      </w:pPr>
      <w:bookmarkStart w:id="14" w:name="_Hlk68158895"/>
      <w:r w:rsidRPr="001F10AF">
        <w:rPr>
          <w:rFonts w:asciiTheme="minorEastAsia" w:eastAsiaTheme="minorEastAsia" w:hAnsiTheme="minorEastAsia" w:cstheme="minorEastAsia" w:hint="eastAsia"/>
          <w:b/>
          <w:bCs/>
        </w:rPr>
        <w:lastRenderedPageBreak/>
        <w:t>标段</w:t>
      </w:r>
      <w:r w:rsidR="009442EB">
        <w:rPr>
          <w:rFonts w:asciiTheme="minorEastAsia" w:eastAsiaTheme="minorEastAsia" w:hAnsiTheme="minorEastAsia" w:cstheme="minorEastAsia"/>
          <w:b/>
          <w:bCs/>
        </w:rPr>
        <w:t>3</w:t>
      </w:r>
      <w:r>
        <w:rPr>
          <w:rFonts w:asciiTheme="minorEastAsia" w:eastAsiaTheme="minorEastAsia" w:hAnsiTheme="minorEastAsia" w:cstheme="minorEastAsia" w:hint="eastAsia"/>
          <w:b/>
          <w:bCs/>
        </w:rPr>
        <w:t>：</w:t>
      </w:r>
      <w:r w:rsidR="007D676C">
        <w:rPr>
          <w:rFonts w:asciiTheme="minorEastAsia" w:eastAsiaTheme="minorEastAsia" w:hAnsiTheme="minorEastAsia" w:cstheme="minorEastAsia" w:hint="eastAsia"/>
          <w:b/>
          <w:bCs/>
        </w:rPr>
        <w:t>贺阳集团</w:t>
      </w:r>
      <w:r w:rsidR="000414D7">
        <w:rPr>
          <w:rFonts w:asciiTheme="minorEastAsia" w:eastAsiaTheme="minorEastAsia" w:hAnsiTheme="minorEastAsia" w:cstheme="minorEastAsia" w:hint="eastAsia"/>
          <w:b/>
          <w:bCs/>
        </w:rPr>
        <w:t>深圳校区</w:t>
      </w:r>
      <w:r w:rsidR="000414D7" w:rsidRPr="000414D7">
        <w:rPr>
          <w:rFonts w:asciiTheme="minorEastAsia" w:eastAsiaTheme="minorEastAsia" w:hAnsiTheme="minorEastAsia" w:cstheme="minorEastAsia" w:hint="eastAsia"/>
          <w:b/>
          <w:bCs/>
        </w:rPr>
        <w:t>云桌面</w:t>
      </w:r>
      <w:r w:rsidR="00332930">
        <w:rPr>
          <w:rFonts w:asciiTheme="minorEastAsia" w:eastAsiaTheme="minorEastAsia" w:hAnsiTheme="minorEastAsia" w:cstheme="minorEastAsia" w:hint="eastAsia"/>
          <w:b/>
          <w:bCs/>
        </w:rPr>
        <w:t>机房</w:t>
      </w:r>
      <w:r w:rsidR="000414D7" w:rsidRPr="000414D7">
        <w:rPr>
          <w:rFonts w:asciiTheme="minorEastAsia" w:eastAsiaTheme="minorEastAsia" w:hAnsiTheme="minorEastAsia" w:cstheme="minorEastAsia" w:hint="eastAsia"/>
          <w:b/>
          <w:bCs/>
        </w:rPr>
        <w:t>电脑采购</w:t>
      </w:r>
    </w:p>
    <w:tbl>
      <w:tblPr>
        <w:tblStyle w:val="af6"/>
        <w:tblW w:w="0" w:type="auto"/>
        <w:jc w:val="center"/>
        <w:tblLook w:val="04A0" w:firstRow="1" w:lastRow="0" w:firstColumn="1" w:lastColumn="0" w:noHBand="0" w:noVBand="1"/>
      </w:tblPr>
      <w:tblGrid>
        <w:gridCol w:w="673"/>
        <w:gridCol w:w="1159"/>
        <w:gridCol w:w="857"/>
        <w:gridCol w:w="4411"/>
        <w:gridCol w:w="613"/>
        <w:gridCol w:w="577"/>
      </w:tblGrid>
      <w:tr w:rsidR="000F2A7F" w:rsidRPr="00177AB6" w14:paraId="209E0A6F" w14:textId="77777777" w:rsidTr="00B57F27">
        <w:trPr>
          <w:trHeight w:val="340"/>
          <w:jc w:val="center"/>
        </w:trPr>
        <w:tc>
          <w:tcPr>
            <w:tcW w:w="673" w:type="dxa"/>
            <w:tcBorders>
              <w:top w:val="single" w:sz="4" w:space="0" w:color="000000"/>
              <w:left w:val="single" w:sz="4" w:space="0" w:color="000000"/>
              <w:bottom w:val="single" w:sz="4" w:space="0" w:color="000000"/>
              <w:right w:val="single" w:sz="4" w:space="0" w:color="000000"/>
            </w:tcBorders>
            <w:shd w:val="clear" w:color="auto" w:fill="C0C0C0"/>
            <w:vAlign w:val="center"/>
          </w:tcPr>
          <w:bookmarkEnd w:id="14"/>
          <w:p w14:paraId="6669E554" w14:textId="77777777" w:rsidR="000F2A7F" w:rsidRPr="00F86D6C" w:rsidRDefault="000F2A7F" w:rsidP="000F2A7F">
            <w:pPr>
              <w:widowControl/>
              <w:jc w:val="center"/>
              <w:textAlignment w:val="center"/>
              <w:rPr>
                <w:rFonts w:ascii="宋体" w:hAnsi="宋体" w:cs="宋体"/>
                <w:color w:val="000000"/>
                <w:szCs w:val="21"/>
              </w:rPr>
            </w:pPr>
            <w:r w:rsidRPr="00F86D6C">
              <w:rPr>
                <w:rFonts w:ascii="宋体" w:hAnsi="宋体" w:cs="宋体" w:hint="eastAsia"/>
                <w:b/>
                <w:color w:val="000000"/>
                <w:kern w:val="0"/>
                <w:szCs w:val="21"/>
                <w:lang w:bidi="ar"/>
              </w:rPr>
              <w:t>序号</w:t>
            </w:r>
          </w:p>
        </w:tc>
        <w:tc>
          <w:tcPr>
            <w:tcW w:w="115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78FC600" w14:textId="77777777" w:rsidR="000F2A7F" w:rsidRPr="00F86D6C" w:rsidRDefault="000F2A7F" w:rsidP="000F2A7F">
            <w:pPr>
              <w:widowControl/>
              <w:jc w:val="center"/>
              <w:textAlignment w:val="center"/>
              <w:rPr>
                <w:rFonts w:ascii="宋体" w:hAnsi="宋体" w:cs="宋体"/>
                <w:color w:val="000000"/>
                <w:szCs w:val="21"/>
              </w:rPr>
            </w:pPr>
            <w:r w:rsidRPr="00F86D6C">
              <w:rPr>
                <w:rFonts w:ascii="宋体" w:hAnsi="宋体" w:cs="宋体" w:hint="eastAsia"/>
                <w:b/>
                <w:color w:val="000000"/>
                <w:kern w:val="0"/>
                <w:szCs w:val="21"/>
                <w:lang w:bidi="ar"/>
              </w:rPr>
              <w:t>物资名称</w:t>
            </w:r>
          </w:p>
        </w:tc>
        <w:tc>
          <w:tcPr>
            <w:tcW w:w="5268"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31AB927E" w14:textId="77777777" w:rsidR="000F2A7F" w:rsidRPr="00F86D6C" w:rsidRDefault="000F2A7F" w:rsidP="000F2A7F">
            <w:pPr>
              <w:widowControl/>
              <w:jc w:val="center"/>
              <w:textAlignment w:val="center"/>
              <w:rPr>
                <w:rFonts w:ascii="宋体" w:hAnsi="宋体" w:cs="宋体"/>
                <w:color w:val="000000"/>
                <w:szCs w:val="21"/>
              </w:rPr>
            </w:pPr>
            <w:r w:rsidRPr="00F86D6C">
              <w:rPr>
                <w:rFonts w:ascii="宋体" w:hAnsi="宋体" w:cs="宋体" w:hint="eastAsia"/>
                <w:b/>
                <w:color w:val="000000"/>
                <w:kern w:val="0"/>
                <w:szCs w:val="21"/>
                <w:lang w:bidi="ar"/>
              </w:rPr>
              <w:t>技术说明</w:t>
            </w:r>
          </w:p>
        </w:tc>
        <w:tc>
          <w:tcPr>
            <w:tcW w:w="61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E1FB0DC" w14:textId="77777777" w:rsidR="000F2A7F" w:rsidRPr="00F86D6C" w:rsidRDefault="000F2A7F" w:rsidP="000F2A7F">
            <w:pPr>
              <w:widowControl/>
              <w:jc w:val="center"/>
              <w:textAlignment w:val="center"/>
              <w:rPr>
                <w:rFonts w:ascii="宋体" w:hAnsi="宋体" w:cs="宋体"/>
                <w:color w:val="000000"/>
                <w:szCs w:val="21"/>
              </w:rPr>
            </w:pPr>
            <w:r w:rsidRPr="00F86D6C">
              <w:rPr>
                <w:rFonts w:ascii="宋体" w:hAnsi="宋体" w:cs="宋体" w:hint="eastAsia"/>
                <w:b/>
                <w:color w:val="000000"/>
                <w:kern w:val="0"/>
                <w:szCs w:val="21"/>
                <w:lang w:bidi="ar"/>
              </w:rPr>
              <w:t>数量</w:t>
            </w:r>
          </w:p>
        </w:tc>
        <w:tc>
          <w:tcPr>
            <w:tcW w:w="57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0D0AD88" w14:textId="77777777" w:rsidR="000F2A7F" w:rsidRPr="00F86D6C" w:rsidRDefault="000F2A7F" w:rsidP="000F2A7F">
            <w:pPr>
              <w:widowControl/>
              <w:jc w:val="center"/>
              <w:textAlignment w:val="center"/>
              <w:rPr>
                <w:rFonts w:ascii="宋体" w:hAnsi="宋体" w:cs="宋体"/>
                <w:color w:val="000000"/>
                <w:szCs w:val="21"/>
              </w:rPr>
            </w:pPr>
            <w:r w:rsidRPr="00F86D6C">
              <w:rPr>
                <w:rFonts w:ascii="宋体" w:hAnsi="宋体" w:cs="宋体" w:hint="eastAsia"/>
                <w:b/>
                <w:color w:val="000000"/>
                <w:kern w:val="0"/>
                <w:szCs w:val="21"/>
                <w:lang w:bidi="ar"/>
              </w:rPr>
              <w:t>单位</w:t>
            </w:r>
          </w:p>
        </w:tc>
      </w:tr>
      <w:tr w:rsidR="00157FA0" w:rsidRPr="00177AB6" w14:paraId="1CA1CAA6" w14:textId="77777777" w:rsidTr="00B57F27">
        <w:trPr>
          <w:trHeight w:val="340"/>
          <w:jc w:val="center"/>
        </w:trPr>
        <w:tc>
          <w:tcPr>
            <w:tcW w:w="673" w:type="dxa"/>
            <w:vMerge w:val="restart"/>
            <w:vAlign w:val="center"/>
          </w:tcPr>
          <w:p w14:paraId="6A02F77F" w14:textId="77777777" w:rsidR="00157FA0" w:rsidRPr="00C440EB" w:rsidRDefault="00157FA0" w:rsidP="00657E80">
            <w:pPr>
              <w:jc w:val="center"/>
              <w:rPr>
                <w:rFonts w:asciiTheme="minorEastAsia" w:eastAsiaTheme="minorEastAsia" w:hAnsiTheme="minorEastAsia"/>
                <w:bCs/>
                <w:sz w:val="24"/>
              </w:rPr>
            </w:pPr>
            <w:r w:rsidRPr="00C440EB">
              <w:rPr>
                <w:rFonts w:asciiTheme="minorEastAsia" w:eastAsiaTheme="minorEastAsia" w:hAnsiTheme="minorEastAsia" w:hint="eastAsia"/>
                <w:bCs/>
                <w:sz w:val="24"/>
              </w:rPr>
              <w:t>1</w:t>
            </w:r>
          </w:p>
        </w:tc>
        <w:tc>
          <w:tcPr>
            <w:tcW w:w="1159" w:type="dxa"/>
            <w:vMerge w:val="restart"/>
            <w:vAlign w:val="center"/>
          </w:tcPr>
          <w:p w14:paraId="0EDDC5AA" w14:textId="77777777" w:rsidR="00157FA0" w:rsidRPr="00C440EB" w:rsidRDefault="00157FA0" w:rsidP="00657E80">
            <w:pPr>
              <w:jc w:val="center"/>
              <w:rPr>
                <w:rFonts w:asciiTheme="minorEastAsia" w:eastAsiaTheme="minorEastAsia" w:hAnsiTheme="minorEastAsia"/>
                <w:bCs/>
                <w:sz w:val="24"/>
              </w:rPr>
            </w:pPr>
            <w:r w:rsidRPr="00C440EB">
              <w:rPr>
                <w:rFonts w:asciiTheme="minorEastAsia" w:eastAsiaTheme="minorEastAsia" w:hAnsiTheme="minorEastAsia" w:hint="eastAsia"/>
                <w:bCs/>
                <w:sz w:val="24"/>
              </w:rPr>
              <w:t>云终端管理服务器</w:t>
            </w:r>
          </w:p>
        </w:tc>
        <w:tc>
          <w:tcPr>
            <w:tcW w:w="857" w:type="dxa"/>
            <w:vMerge w:val="restart"/>
            <w:vAlign w:val="center"/>
            <w:hideMark/>
          </w:tcPr>
          <w:p w14:paraId="6CF4CE44" w14:textId="77777777" w:rsidR="00157FA0" w:rsidRPr="00C440EB" w:rsidRDefault="00157FA0" w:rsidP="00657E80">
            <w:pPr>
              <w:jc w:val="center"/>
              <w:rPr>
                <w:rFonts w:asciiTheme="minorEastAsia" w:eastAsiaTheme="minorEastAsia" w:hAnsiTheme="minorEastAsia"/>
                <w:bCs/>
                <w:sz w:val="24"/>
              </w:rPr>
            </w:pPr>
            <w:r w:rsidRPr="00C440EB">
              <w:rPr>
                <w:rFonts w:asciiTheme="minorEastAsia" w:eastAsiaTheme="minorEastAsia" w:hAnsiTheme="minorEastAsia" w:hint="eastAsia"/>
                <w:bCs/>
                <w:sz w:val="24"/>
              </w:rPr>
              <w:t>硬件要求</w:t>
            </w:r>
          </w:p>
        </w:tc>
        <w:tc>
          <w:tcPr>
            <w:tcW w:w="4411" w:type="dxa"/>
            <w:hideMark/>
          </w:tcPr>
          <w:p w14:paraId="0699F9CC" w14:textId="77777777" w:rsidR="00157FA0" w:rsidRPr="00C440EB" w:rsidRDefault="00157FA0" w:rsidP="00657E80">
            <w:pPr>
              <w:rPr>
                <w:rFonts w:asciiTheme="minorEastAsia" w:eastAsiaTheme="minorEastAsia" w:hAnsiTheme="minorEastAsia"/>
                <w:sz w:val="24"/>
              </w:rPr>
            </w:pPr>
            <w:r w:rsidRPr="00C440EB">
              <w:rPr>
                <w:rFonts w:asciiTheme="minorEastAsia" w:eastAsiaTheme="minorEastAsia" w:hAnsiTheme="minorEastAsia" w:hint="eastAsia"/>
                <w:sz w:val="24"/>
              </w:rPr>
              <w:t>云服务器为软硬一体化设备，不接受软硬拆分方案。</w:t>
            </w:r>
          </w:p>
        </w:tc>
        <w:tc>
          <w:tcPr>
            <w:tcW w:w="613" w:type="dxa"/>
            <w:vMerge w:val="restart"/>
            <w:vAlign w:val="center"/>
          </w:tcPr>
          <w:p w14:paraId="5C10BA95" w14:textId="77777777" w:rsidR="00157FA0" w:rsidRPr="00177AB6" w:rsidRDefault="00157FA0" w:rsidP="00657E80">
            <w:pPr>
              <w:jc w:val="center"/>
            </w:pPr>
            <w:r>
              <w:rPr>
                <w:rFonts w:hint="eastAsia"/>
              </w:rPr>
              <w:t>5</w:t>
            </w:r>
          </w:p>
        </w:tc>
        <w:tc>
          <w:tcPr>
            <w:tcW w:w="577" w:type="dxa"/>
            <w:vMerge w:val="restart"/>
            <w:vAlign w:val="center"/>
          </w:tcPr>
          <w:p w14:paraId="08D2DE2B" w14:textId="77777777" w:rsidR="00157FA0" w:rsidRDefault="00157FA0" w:rsidP="00657E80">
            <w:pPr>
              <w:jc w:val="center"/>
            </w:pPr>
            <w:r>
              <w:rPr>
                <w:rFonts w:hint="eastAsia"/>
              </w:rPr>
              <w:t>台</w:t>
            </w:r>
          </w:p>
        </w:tc>
      </w:tr>
      <w:tr w:rsidR="00157FA0" w:rsidRPr="00177AB6" w14:paraId="6C047FEA" w14:textId="77777777" w:rsidTr="00B57F27">
        <w:trPr>
          <w:trHeight w:val="340"/>
          <w:jc w:val="center"/>
        </w:trPr>
        <w:tc>
          <w:tcPr>
            <w:tcW w:w="673" w:type="dxa"/>
            <w:vMerge/>
            <w:vAlign w:val="center"/>
          </w:tcPr>
          <w:p w14:paraId="05E81089" w14:textId="77777777" w:rsidR="00157FA0" w:rsidRPr="00C440EB" w:rsidRDefault="00157FA0" w:rsidP="00657E80">
            <w:pPr>
              <w:jc w:val="center"/>
              <w:rPr>
                <w:rFonts w:asciiTheme="minorEastAsia" w:eastAsiaTheme="minorEastAsia" w:hAnsiTheme="minorEastAsia"/>
                <w:bCs/>
                <w:sz w:val="24"/>
              </w:rPr>
            </w:pPr>
          </w:p>
        </w:tc>
        <w:tc>
          <w:tcPr>
            <w:tcW w:w="1159" w:type="dxa"/>
            <w:vMerge/>
            <w:vAlign w:val="center"/>
          </w:tcPr>
          <w:p w14:paraId="32CEFD29" w14:textId="77777777" w:rsidR="00157FA0" w:rsidRPr="00C440EB" w:rsidRDefault="00157FA0" w:rsidP="00657E80">
            <w:pPr>
              <w:jc w:val="center"/>
              <w:rPr>
                <w:rFonts w:asciiTheme="minorEastAsia" w:eastAsiaTheme="minorEastAsia" w:hAnsiTheme="minorEastAsia"/>
                <w:bCs/>
                <w:sz w:val="24"/>
              </w:rPr>
            </w:pPr>
          </w:p>
        </w:tc>
        <w:tc>
          <w:tcPr>
            <w:tcW w:w="857" w:type="dxa"/>
            <w:vMerge/>
            <w:vAlign w:val="center"/>
            <w:hideMark/>
          </w:tcPr>
          <w:p w14:paraId="49D2D9DF" w14:textId="77777777" w:rsidR="00157FA0" w:rsidRPr="00C440EB" w:rsidRDefault="00157FA0" w:rsidP="00657E80">
            <w:pPr>
              <w:jc w:val="center"/>
              <w:rPr>
                <w:rFonts w:asciiTheme="minorEastAsia" w:eastAsiaTheme="minorEastAsia" w:hAnsiTheme="minorEastAsia"/>
                <w:bCs/>
                <w:sz w:val="24"/>
              </w:rPr>
            </w:pPr>
          </w:p>
        </w:tc>
        <w:tc>
          <w:tcPr>
            <w:tcW w:w="4411" w:type="dxa"/>
            <w:hideMark/>
          </w:tcPr>
          <w:p w14:paraId="38FD20E5" w14:textId="77777777" w:rsidR="00157FA0" w:rsidRPr="00C440EB" w:rsidRDefault="00157FA0" w:rsidP="00657E80">
            <w:pPr>
              <w:rPr>
                <w:rFonts w:asciiTheme="minorEastAsia" w:eastAsiaTheme="minorEastAsia" w:hAnsiTheme="minorEastAsia"/>
                <w:sz w:val="24"/>
              </w:rPr>
            </w:pPr>
            <w:r w:rsidRPr="00C440EB">
              <w:rPr>
                <w:rFonts w:asciiTheme="minorEastAsia" w:eastAsiaTheme="minorEastAsia" w:hAnsiTheme="minorEastAsia" w:hint="eastAsia"/>
                <w:sz w:val="24"/>
              </w:rPr>
              <w:t>19英寸工业标准2U机架式服务器，能够支持≥6</w:t>
            </w:r>
            <w:r w:rsidRPr="00C440EB">
              <w:rPr>
                <w:rFonts w:asciiTheme="minorEastAsia" w:eastAsiaTheme="minorEastAsia" w:hAnsiTheme="minorEastAsia"/>
                <w:sz w:val="24"/>
              </w:rPr>
              <w:t>0</w:t>
            </w:r>
            <w:r w:rsidRPr="00C440EB">
              <w:rPr>
                <w:rFonts w:asciiTheme="minorEastAsia" w:eastAsiaTheme="minorEastAsia" w:hAnsiTheme="minorEastAsia" w:hint="eastAsia"/>
                <w:sz w:val="24"/>
              </w:rPr>
              <w:t>用户虚拟桌面并发。</w:t>
            </w:r>
          </w:p>
        </w:tc>
        <w:tc>
          <w:tcPr>
            <w:tcW w:w="613" w:type="dxa"/>
            <w:vMerge/>
            <w:vAlign w:val="center"/>
          </w:tcPr>
          <w:p w14:paraId="61E3C5B5" w14:textId="77777777" w:rsidR="00157FA0" w:rsidRPr="00177AB6" w:rsidRDefault="00157FA0" w:rsidP="00657E80">
            <w:pPr>
              <w:jc w:val="center"/>
            </w:pPr>
          </w:p>
        </w:tc>
        <w:tc>
          <w:tcPr>
            <w:tcW w:w="577" w:type="dxa"/>
            <w:vMerge/>
            <w:vAlign w:val="center"/>
          </w:tcPr>
          <w:p w14:paraId="7A24ACC2" w14:textId="77777777" w:rsidR="00157FA0" w:rsidRPr="00177AB6" w:rsidRDefault="00157FA0" w:rsidP="00657E80">
            <w:pPr>
              <w:jc w:val="center"/>
            </w:pPr>
          </w:p>
        </w:tc>
      </w:tr>
      <w:tr w:rsidR="00157FA0" w:rsidRPr="00177AB6" w14:paraId="15C1AAEE" w14:textId="77777777" w:rsidTr="00B57F27">
        <w:trPr>
          <w:trHeight w:val="1820"/>
          <w:jc w:val="center"/>
        </w:trPr>
        <w:tc>
          <w:tcPr>
            <w:tcW w:w="673" w:type="dxa"/>
            <w:vMerge/>
            <w:vAlign w:val="center"/>
          </w:tcPr>
          <w:p w14:paraId="03AC3484" w14:textId="77777777" w:rsidR="00157FA0" w:rsidRPr="00C440EB" w:rsidRDefault="00157FA0" w:rsidP="00657E80">
            <w:pPr>
              <w:jc w:val="center"/>
              <w:rPr>
                <w:rFonts w:asciiTheme="minorEastAsia" w:eastAsiaTheme="minorEastAsia" w:hAnsiTheme="minorEastAsia"/>
                <w:bCs/>
                <w:sz w:val="24"/>
              </w:rPr>
            </w:pPr>
          </w:p>
        </w:tc>
        <w:tc>
          <w:tcPr>
            <w:tcW w:w="1159" w:type="dxa"/>
            <w:vMerge/>
            <w:vAlign w:val="center"/>
          </w:tcPr>
          <w:p w14:paraId="00674CDA" w14:textId="77777777" w:rsidR="00157FA0" w:rsidRPr="00C440EB" w:rsidRDefault="00157FA0" w:rsidP="00657E80">
            <w:pPr>
              <w:jc w:val="center"/>
              <w:rPr>
                <w:rFonts w:asciiTheme="minorEastAsia" w:eastAsiaTheme="minorEastAsia" w:hAnsiTheme="minorEastAsia"/>
                <w:bCs/>
                <w:sz w:val="24"/>
              </w:rPr>
            </w:pPr>
          </w:p>
        </w:tc>
        <w:tc>
          <w:tcPr>
            <w:tcW w:w="857" w:type="dxa"/>
            <w:vMerge/>
            <w:vAlign w:val="center"/>
            <w:hideMark/>
          </w:tcPr>
          <w:p w14:paraId="15FBF0B5" w14:textId="77777777" w:rsidR="00157FA0" w:rsidRPr="00C440EB" w:rsidRDefault="00157FA0" w:rsidP="00657E80">
            <w:pPr>
              <w:jc w:val="center"/>
              <w:rPr>
                <w:rFonts w:asciiTheme="minorEastAsia" w:eastAsiaTheme="minorEastAsia" w:hAnsiTheme="minorEastAsia"/>
                <w:bCs/>
                <w:sz w:val="24"/>
              </w:rPr>
            </w:pPr>
          </w:p>
        </w:tc>
        <w:tc>
          <w:tcPr>
            <w:tcW w:w="4411" w:type="dxa"/>
            <w:hideMark/>
          </w:tcPr>
          <w:p w14:paraId="7D4E1B5B" w14:textId="77777777" w:rsidR="00157FA0" w:rsidRPr="00C440EB" w:rsidRDefault="00157FA0" w:rsidP="00657E80">
            <w:pPr>
              <w:rPr>
                <w:rFonts w:asciiTheme="minorEastAsia" w:eastAsiaTheme="minorEastAsia" w:hAnsiTheme="minorEastAsia"/>
                <w:color w:val="000000" w:themeColor="text1"/>
                <w:sz w:val="24"/>
              </w:rPr>
            </w:pPr>
            <w:r w:rsidRPr="00C440EB">
              <w:rPr>
                <w:rFonts w:asciiTheme="minorEastAsia" w:eastAsiaTheme="minorEastAsia" w:hAnsiTheme="minorEastAsia"/>
                <w:color w:val="000000" w:themeColor="text1"/>
                <w:sz w:val="24"/>
              </w:rPr>
              <w:t>CPU配置</w:t>
            </w:r>
            <w:r w:rsidRPr="00C440EB">
              <w:rPr>
                <w:rFonts w:asciiTheme="minorEastAsia" w:eastAsiaTheme="minorEastAsia" w:hAnsiTheme="minorEastAsia" w:hint="eastAsia"/>
                <w:color w:val="000000" w:themeColor="text1"/>
                <w:sz w:val="24"/>
              </w:rPr>
              <w:t>≥</w:t>
            </w:r>
            <w:r w:rsidRPr="00C440EB">
              <w:rPr>
                <w:rFonts w:asciiTheme="minorEastAsia" w:eastAsiaTheme="minorEastAsia" w:hAnsiTheme="minorEastAsia"/>
                <w:color w:val="000000" w:themeColor="text1"/>
                <w:sz w:val="24"/>
              </w:rPr>
              <w:t>2颗Intel Xeon Gold 5</w:t>
            </w:r>
            <w:r w:rsidRPr="00C440EB">
              <w:rPr>
                <w:rFonts w:asciiTheme="minorEastAsia" w:eastAsiaTheme="minorEastAsia" w:hAnsiTheme="minorEastAsia" w:hint="eastAsia"/>
                <w:color w:val="000000" w:themeColor="text1"/>
                <w:sz w:val="24"/>
              </w:rPr>
              <w:t>2</w:t>
            </w:r>
            <w:r w:rsidRPr="00C440EB">
              <w:rPr>
                <w:rFonts w:asciiTheme="minorEastAsia" w:eastAsiaTheme="minorEastAsia" w:hAnsiTheme="minorEastAsia"/>
                <w:color w:val="000000" w:themeColor="text1"/>
                <w:sz w:val="24"/>
              </w:rPr>
              <w:t>18处理器，每颗CPU</w:t>
            </w:r>
            <w:r w:rsidRPr="00C440EB">
              <w:rPr>
                <w:rFonts w:asciiTheme="minorEastAsia" w:eastAsiaTheme="minorEastAsia" w:hAnsiTheme="minorEastAsia" w:hint="eastAsia"/>
                <w:color w:val="000000" w:themeColor="text1"/>
                <w:sz w:val="24"/>
              </w:rPr>
              <w:t>≥16</w:t>
            </w:r>
            <w:r w:rsidRPr="00C440EB">
              <w:rPr>
                <w:rFonts w:asciiTheme="minorEastAsia" w:eastAsiaTheme="minorEastAsia" w:hAnsiTheme="minorEastAsia"/>
                <w:color w:val="000000" w:themeColor="text1"/>
                <w:sz w:val="24"/>
              </w:rPr>
              <w:t>核心</w:t>
            </w:r>
            <w:r w:rsidRPr="00C440EB">
              <w:rPr>
                <w:rFonts w:asciiTheme="minorEastAsia" w:eastAsiaTheme="minorEastAsia" w:hAnsiTheme="minorEastAsia" w:hint="eastAsia"/>
                <w:color w:val="000000" w:themeColor="text1"/>
                <w:sz w:val="24"/>
              </w:rPr>
              <w:t>32</w:t>
            </w:r>
            <w:r w:rsidRPr="00C440EB">
              <w:rPr>
                <w:rFonts w:asciiTheme="minorEastAsia" w:eastAsiaTheme="minorEastAsia" w:hAnsiTheme="minorEastAsia"/>
                <w:color w:val="000000" w:themeColor="text1"/>
                <w:sz w:val="24"/>
              </w:rPr>
              <w:t>线程，主频</w:t>
            </w:r>
            <w:r w:rsidRPr="00C440EB">
              <w:rPr>
                <w:rFonts w:asciiTheme="minorEastAsia" w:eastAsiaTheme="minorEastAsia" w:hAnsiTheme="minorEastAsia" w:hint="eastAsia"/>
                <w:color w:val="000000" w:themeColor="text1"/>
                <w:sz w:val="24"/>
              </w:rPr>
              <w:t>≥</w:t>
            </w:r>
            <w:r w:rsidRPr="00C440EB">
              <w:rPr>
                <w:rFonts w:asciiTheme="minorEastAsia" w:eastAsiaTheme="minorEastAsia" w:hAnsiTheme="minorEastAsia"/>
                <w:color w:val="000000" w:themeColor="text1"/>
                <w:sz w:val="24"/>
              </w:rPr>
              <w:t>2.3GHz；</w:t>
            </w:r>
          </w:p>
          <w:p w14:paraId="387C64D5" w14:textId="440A10D8" w:rsidR="00157FA0" w:rsidRPr="00C440EB" w:rsidRDefault="00157FA0" w:rsidP="00657E80">
            <w:pPr>
              <w:rPr>
                <w:rFonts w:asciiTheme="minorEastAsia" w:eastAsiaTheme="minorEastAsia" w:hAnsiTheme="minorEastAsia"/>
                <w:sz w:val="24"/>
              </w:rPr>
            </w:pPr>
            <w:r w:rsidRPr="00C440EB">
              <w:rPr>
                <w:rFonts w:asciiTheme="minorEastAsia" w:eastAsiaTheme="minorEastAsia" w:hAnsiTheme="minorEastAsia" w:hint="eastAsia"/>
                <w:sz w:val="24"/>
              </w:rPr>
              <w:t>内存插槽数≥16个，配置内存≥2</w:t>
            </w:r>
            <w:r w:rsidRPr="00C440EB">
              <w:rPr>
                <w:rFonts w:asciiTheme="minorEastAsia" w:eastAsiaTheme="minorEastAsia" w:hAnsiTheme="minorEastAsia"/>
                <w:sz w:val="24"/>
              </w:rPr>
              <w:t>24</w:t>
            </w:r>
            <w:r w:rsidRPr="00C440EB">
              <w:rPr>
                <w:rFonts w:asciiTheme="minorEastAsia" w:eastAsiaTheme="minorEastAsia" w:hAnsiTheme="minorEastAsia" w:hint="eastAsia"/>
                <w:sz w:val="24"/>
              </w:rPr>
              <w:t>GB DDR4，内存要求支持ECC，速率不低于2666MHz，支持最大内存扩展≥512GB；可插拔硬盘槽位≥8个，本次要求配置SSD容量≥</w:t>
            </w:r>
            <w:r w:rsidR="008602C3">
              <w:rPr>
                <w:rFonts w:asciiTheme="minorEastAsia" w:eastAsiaTheme="minorEastAsia" w:hAnsiTheme="minorEastAsia"/>
                <w:sz w:val="24"/>
              </w:rPr>
              <w:t>48</w:t>
            </w:r>
            <w:r w:rsidRPr="00C440EB">
              <w:rPr>
                <w:rFonts w:asciiTheme="minorEastAsia" w:eastAsiaTheme="minorEastAsia" w:hAnsiTheme="minorEastAsia"/>
                <w:sz w:val="24"/>
              </w:rPr>
              <w:t>0</w:t>
            </w:r>
            <w:r w:rsidRPr="00C440EB">
              <w:rPr>
                <w:rFonts w:asciiTheme="minorEastAsia" w:eastAsiaTheme="minorEastAsia" w:hAnsiTheme="minorEastAsia" w:hint="eastAsia"/>
                <w:sz w:val="24"/>
              </w:rPr>
              <w:t>GB</w:t>
            </w:r>
            <w:r w:rsidRPr="00C440EB">
              <w:rPr>
                <w:rFonts w:asciiTheme="minorEastAsia" w:eastAsiaTheme="minorEastAsia" w:hAnsiTheme="minorEastAsia"/>
                <w:sz w:val="24"/>
              </w:rPr>
              <w:t>*2</w:t>
            </w:r>
            <w:r w:rsidRPr="00C440EB">
              <w:rPr>
                <w:rFonts w:asciiTheme="minorEastAsia" w:eastAsiaTheme="minorEastAsia" w:hAnsiTheme="minorEastAsia" w:hint="eastAsia"/>
                <w:sz w:val="24"/>
              </w:rPr>
              <w:t>，配置机械硬盘≥2TB SATA3.0企业级硬盘。</w:t>
            </w:r>
          </w:p>
        </w:tc>
        <w:tc>
          <w:tcPr>
            <w:tcW w:w="613" w:type="dxa"/>
            <w:vMerge/>
            <w:vAlign w:val="center"/>
          </w:tcPr>
          <w:p w14:paraId="1735054A" w14:textId="77777777" w:rsidR="00157FA0" w:rsidRPr="00177AB6" w:rsidRDefault="00157FA0" w:rsidP="00657E80">
            <w:pPr>
              <w:jc w:val="center"/>
            </w:pPr>
          </w:p>
        </w:tc>
        <w:tc>
          <w:tcPr>
            <w:tcW w:w="577" w:type="dxa"/>
            <w:vMerge/>
            <w:vAlign w:val="center"/>
          </w:tcPr>
          <w:p w14:paraId="6818AD6A" w14:textId="77777777" w:rsidR="00157FA0" w:rsidRPr="00177AB6" w:rsidRDefault="00157FA0" w:rsidP="00657E80">
            <w:pPr>
              <w:jc w:val="center"/>
            </w:pPr>
          </w:p>
        </w:tc>
      </w:tr>
      <w:tr w:rsidR="00157FA0" w:rsidRPr="00177AB6" w14:paraId="2D53B853" w14:textId="77777777" w:rsidTr="00B57F27">
        <w:trPr>
          <w:trHeight w:val="340"/>
          <w:jc w:val="center"/>
        </w:trPr>
        <w:tc>
          <w:tcPr>
            <w:tcW w:w="673" w:type="dxa"/>
            <w:vMerge/>
            <w:vAlign w:val="center"/>
          </w:tcPr>
          <w:p w14:paraId="41C723C2" w14:textId="77777777" w:rsidR="00157FA0" w:rsidRPr="00C440EB" w:rsidRDefault="00157FA0" w:rsidP="00657E80">
            <w:pPr>
              <w:jc w:val="center"/>
              <w:rPr>
                <w:rFonts w:asciiTheme="minorEastAsia" w:eastAsiaTheme="minorEastAsia" w:hAnsiTheme="minorEastAsia"/>
                <w:bCs/>
                <w:sz w:val="24"/>
              </w:rPr>
            </w:pPr>
          </w:p>
        </w:tc>
        <w:tc>
          <w:tcPr>
            <w:tcW w:w="1159" w:type="dxa"/>
            <w:vMerge/>
            <w:vAlign w:val="center"/>
          </w:tcPr>
          <w:p w14:paraId="0FB3A544" w14:textId="77777777" w:rsidR="00157FA0" w:rsidRPr="00C440EB" w:rsidRDefault="00157FA0" w:rsidP="00657E80">
            <w:pPr>
              <w:jc w:val="center"/>
              <w:rPr>
                <w:rFonts w:asciiTheme="minorEastAsia" w:eastAsiaTheme="minorEastAsia" w:hAnsiTheme="minorEastAsia"/>
                <w:bCs/>
                <w:sz w:val="24"/>
              </w:rPr>
            </w:pPr>
          </w:p>
        </w:tc>
        <w:tc>
          <w:tcPr>
            <w:tcW w:w="857" w:type="dxa"/>
            <w:vMerge/>
            <w:vAlign w:val="center"/>
            <w:hideMark/>
          </w:tcPr>
          <w:p w14:paraId="79D7E8BB" w14:textId="77777777" w:rsidR="00157FA0" w:rsidRPr="00C440EB" w:rsidRDefault="00157FA0" w:rsidP="00657E80">
            <w:pPr>
              <w:jc w:val="center"/>
              <w:rPr>
                <w:rFonts w:asciiTheme="minorEastAsia" w:eastAsiaTheme="minorEastAsia" w:hAnsiTheme="minorEastAsia"/>
                <w:bCs/>
                <w:sz w:val="24"/>
              </w:rPr>
            </w:pPr>
          </w:p>
        </w:tc>
        <w:tc>
          <w:tcPr>
            <w:tcW w:w="4411" w:type="dxa"/>
            <w:hideMark/>
          </w:tcPr>
          <w:p w14:paraId="6B0855A0" w14:textId="77777777" w:rsidR="00157FA0" w:rsidRPr="00C440EB" w:rsidRDefault="00157FA0" w:rsidP="00657E80">
            <w:pPr>
              <w:rPr>
                <w:rFonts w:asciiTheme="minorEastAsia" w:eastAsiaTheme="minorEastAsia" w:hAnsiTheme="minorEastAsia"/>
                <w:sz w:val="24"/>
              </w:rPr>
            </w:pPr>
            <w:r w:rsidRPr="00C440EB">
              <w:rPr>
                <w:rFonts w:asciiTheme="minorEastAsia" w:eastAsiaTheme="minorEastAsia" w:hAnsiTheme="minorEastAsia" w:hint="eastAsia"/>
                <w:sz w:val="24"/>
              </w:rPr>
              <w:t>云服务器要求出厂预装服务器虚拟化软件等桌面云组件。</w:t>
            </w:r>
          </w:p>
        </w:tc>
        <w:tc>
          <w:tcPr>
            <w:tcW w:w="613" w:type="dxa"/>
            <w:vMerge/>
            <w:vAlign w:val="center"/>
          </w:tcPr>
          <w:p w14:paraId="39C9D988" w14:textId="77777777" w:rsidR="00157FA0" w:rsidRPr="00177AB6" w:rsidRDefault="00157FA0" w:rsidP="00657E80">
            <w:pPr>
              <w:jc w:val="center"/>
            </w:pPr>
          </w:p>
        </w:tc>
        <w:tc>
          <w:tcPr>
            <w:tcW w:w="577" w:type="dxa"/>
            <w:vMerge/>
            <w:vAlign w:val="center"/>
          </w:tcPr>
          <w:p w14:paraId="0FAAFA5F" w14:textId="77777777" w:rsidR="00157FA0" w:rsidRPr="00177AB6" w:rsidRDefault="00157FA0" w:rsidP="00657E80">
            <w:pPr>
              <w:jc w:val="center"/>
            </w:pPr>
          </w:p>
        </w:tc>
      </w:tr>
      <w:tr w:rsidR="00157FA0" w:rsidRPr="00177AB6" w14:paraId="1B48E707" w14:textId="77777777" w:rsidTr="00B57F27">
        <w:trPr>
          <w:trHeight w:val="680"/>
          <w:jc w:val="center"/>
        </w:trPr>
        <w:tc>
          <w:tcPr>
            <w:tcW w:w="673" w:type="dxa"/>
            <w:vMerge/>
            <w:vAlign w:val="center"/>
          </w:tcPr>
          <w:p w14:paraId="7FD30943" w14:textId="77777777" w:rsidR="00157FA0" w:rsidRPr="00C440EB" w:rsidRDefault="00157FA0" w:rsidP="00657E80">
            <w:pPr>
              <w:jc w:val="center"/>
              <w:rPr>
                <w:rFonts w:asciiTheme="minorEastAsia" w:eastAsiaTheme="minorEastAsia" w:hAnsiTheme="minorEastAsia"/>
                <w:bCs/>
                <w:sz w:val="24"/>
              </w:rPr>
            </w:pPr>
          </w:p>
        </w:tc>
        <w:tc>
          <w:tcPr>
            <w:tcW w:w="1159" w:type="dxa"/>
            <w:vMerge/>
            <w:vAlign w:val="center"/>
          </w:tcPr>
          <w:p w14:paraId="5E17499F" w14:textId="77777777" w:rsidR="00157FA0" w:rsidRPr="00C440EB" w:rsidRDefault="00157FA0" w:rsidP="00657E80">
            <w:pPr>
              <w:jc w:val="center"/>
              <w:rPr>
                <w:rFonts w:asciiTheme="minorEastAsia" w:eastAsiaTheme="minorEastAsia" w:hAnsiTheme="minorEastAsia"/>
                <w:bCs/>
                <w:sz w:val="24"/>
              </w:rPr>
            </w:pPr>
          </w:p>
        </w:tc>
        <w:tc>
          <w:tcPr>
            <w:tcW w:w="857" w:type="dxa"/>
            <w:vMerge/>
            <w:vAlign w:val="center"/>
            <w:hideMark/>
          </w:tcPr>
          <w:p w14:paraId="3E704363" w14:textId="77777777" w:rsidR="00157FA0" w:rsidRPr="00C440EB" w:rsidRDefault="00157FA0" w:rsidP="00657E80">
            <w:pPr>
              <w:jc w:val="center"/>
              <w:rPr>
                <w:rFonts w:asciiTheme="minorEastAsia" w:eastAsiaTheme="minorEastAsia" w:hAnsiTheme="minorEastAsia"/>
                <w:bCs/>
                <w:sz w:val="24"/>
              </w:rPr>
            </w:pPr>
          </w:p>
        </w:tc>
        <w:tc>
          <w:tcPr>
            <w:tcW w:w="4411" w:type="dxa"/>
            <w:hideMark/>
          </w:tcPr>
          <w:p w14:paraId="73D5F2A5" w14:textId="77777777" w:rsidR="00157FA0" w:rsidRPr="00C440EB" w:rsidRDefault="00157FA0" w:rsidP="00657E80">
            <w:pPr>
              <w:rPr>
                <w:rFonts w:asciiTheme="minorEastAsia" w:eastAsiaTheme="minorEastAsia" w:hAnsiTheme="minorEastAsia"/>
                <w:sz w:val="24"/>
              </w:rPr>
            </w:pPr>
            <w:r w:rsidRPr="00C440EB">
              <w:rPr>
                <w:rFonts w:asciiTheme="minorEastAsia" w:eastAsiaTheme="minorEastAsia" w:hAnsiTheme="minorEastAsia" w:hint="eastAsia"/>
                <w:sz w:val="24"/>
              </w:rPr>
              <w:t>云服务器支持多种操作系统镜像发布，Windows系统必须包含Windows 10，Linux系统必须包含Ubuntu、C</w:t>
            </w:r>
            <w:r w:rsidRPr="00C440EB">
              <w:rPr>
                <w:rFonts w:asciiTheme="minorEastAsia" w:eastAsiaTheme="minorEastAsia" w:hAnsiTheme="minorEastAsia"/>
                <w:sz w:val="24"/>
              </w:rPr>
              <w:t>entos</w:t>
            </w:r>
            <w:r w:rsidRPr="00C440EB">
              <w:rPr>
                <w:rFonts w:asciiTheme="minorEastAsia" w:eastAsiaTheme="minorEastAsia" w:hAnsiTheme="minorEastAsia" w:hint="eastAsia"/>
                <w:sz w:val="24"/>
              </w:rPr>
              <w:t>、Fedora系统。</w:t>
            </w:r>
          </w:p>
        </w:tc>
        <w:tc>
          <w:tcPr>
            <w:tcW w:w="613" w:type="dxa"/>
            <w:vMerge/>
            <w:vAlign w:val="center"/>
          </w:tcPr>
          <w:p w14:paraId="71CAA14B" w14:textId="77777777" w:rsidR="00157FA0" w:rsidRPr="00177AB6" w:rsidRDefault="00157FA0" w:rsidP="00657E80">
            <w:pPr>
              <w:jc w:val="center"/>
            </w:pPr>
          </w:p>
        </w:tc>
        <w:tc>
          <w:tcPr>
            <w:tcW w:w="577" w:type="dxa"/>
            <w:vMerge/>
            <w:vAlign w:val="center"/>
          </w:tcPr>
          <w:p w14:paraId="059AB61B" w14:textId="77777777" w:rsidR="00157FA0" w:rsidRPr="00177AB6" w:rsidRDefault="00157FA0" w:rsidP="00657E80">
            <w:pPr>
              <w:jc w:val="center"/>
            </w:pPr>
          </w:p>
        </w:tc>
      </w:tr>
      <w:tr w:rsidR="00157FA0" w:rsidRPr="00177AB6" w14:paraId="06A9AB67" w14:textId="77777777" w:rsidTr="00B57F27">
        <w:trPr>
          <w:trHeight w:val="340"/>
          <w:jc w:val="center"/>
        </w:trPr>
        <w:tc>
          <w:tcPr>
            <w:tcW w:w="673" w:type="dxa"/>
            <w:vMerge/>
            <w:vAlign w:val="center"/>
          </w:tcPr>
          <w:p w14:paraId="56D3BA61" w14:textId="77777777" w:rsidR="00157FA0" w:rsidRPr="00C440EB" w:rsidRDefault="00157FA0" w:rsidP="00657E80">
            <w:pPr>
              <w:jc w:val="center"/>
              <w:rPr>
                <w:rFonts w:asciiTheme="minorEastAsia" w:eastAsiaTheme="minorEastAsia" w:hAnsiTheme="minorEastAsia"/>
                <w:bCs/>
                <w:sz w:val="24"/>
              </w:rPr>
            </w:pPr>
          </w:p>
        </w:tc>
        <w:tc>
          <w:tcPr>
            <w:tcW w:w="1159" w:type="dxa"/>
            <w:vMerge/>
            <w:vAlign w:val="center"/>
          </w:tcPr>
          <w:p w14:paraId="13A1F5FB" w14:textId="77777777" w:rsidR="00157FA0" w:rsidRPr="00C440EB" w:rsidRDefault="00157FA0" w:rsidP="00657E80">
            <w:pPr>
              <w:jc w:val="center"/>
              <w:rPr>
                <w:rFonts w:asciiTheme="minorEastAsia" w:eastAsiaTheme="minorEastAsia" w:hAnsiTheme="minorEastAsia"/>
                <w:bCs/>
                <w:sz w:val="24"/>
              </w:rPr>
            </w:pPr>
          </w:p>
        </w:tc>
        <w:tc>
          <w:tcPr>
            <w:tcW w:w="857" w:type="dxa"/>
            <w:vMerge/>
            <w:vAlign w:val="center"/>
            <w:hideMark/>
          </w:tcPr>
          <w:p w14:paraId="47665063" w14:textId="77777777" w:rsidR="00157FA0" w:rsidRPr="00C440EB" w:rsidRDefault="00157FA0" w:rsidP="00657E80">
            <w:pPr>
              <w:jc w:val="center"/>
              <w:rPr>
                <w:rFonts w:asciiTheme="minorEastAsia" w:eastAsiaTheme="minorEastAsia" w:hAnsiTheme="minorEastAsia"/>
                <w:bCs/>
                <w:sz w:val="24"/>
              </w:rPr>
            </w:pPr>
          </w:p>
        </w:tc>
        <w:tc>
          <w:tcPr>
            <w:tcW w:w="4411" w:type="dxa"/>
            <w:hideMark/>
          </w:tcPr>
          <w:p w14:paraId="3B26B444" w14:textId="77777777" w:rsidR="00157FA0" w:rsidRPr="00C440EB" w:rsidRDefault="00157FA0" w:rsidP="00657E80">
            <w:pPr>
              <w:rPr>
                <w:rFonts w:asciiTheme="minorEastAsia" w:eastAsiaTheme="minorEastAsia" w:hAnsiTheme="minorEastAsia"/>
                <w:sz w:val="24"/>
              </w:rPr>
            </w:pPr>
            <w:r w:rsidRPr="00C440EB">
              <w:rPr>
                <w:rFonts w:asciiTheme="minorEastAsia" w:eastAsiaTheme="minorEastAsia" w:hAnsiTheme="minorEastAsia" w:hint="eastAsia"/>
                <w:sz w:val="24"/>
              </w:rPr>
              <w:t>要求云服务器能够支持多种考试场景，如学业水平考试等。 </w:t>
            </w:r>
          </w:p>
        </w:tc>
        <w:tc>
          <w:tcPr>
            <w:tcW w:w="613" w:type="dxa"/>
            <w:vMerge/>
            <w:vAlign w:val="center"/>
          </w:tcPr>
          <w:p w14:paraId="56DE676C" w14:textId="77777777" w:rsidR="00157FA0" w:rsidRPr="00177AB6" w:rsidRDefault="00157FA0" w:rsidP="00657E80">
            <w:pPr>
              <w:jc w:val="center"/>
            </w:pPr>
          </w:p>
        </w:tc>
        <w:tc>
          <w:tcPr>
            <w:tcW w:w="577" w:type="dxa"/>
            <w:vMerge/>
            <w:vAlign w:val="center"/>
          </w:tcPr>
          <w:p w14:paraId="2D328875" w14:textId="77777777" w:rsidR="00157FA0" w:rsidRPr="00177AB6" w:rsidRDefault="00157FA0" w:rsidP="00657E80">
            <w:pPr>
              <w:jc w:val="center"/>
            </w:pPr>
          </w:p>
        </w:tc>
      </w:tr>
      <w:tr w:rsidR="00157FA0" w:rsidRPr="00177AB6" w14:paraId="7704F561" w14:textId="77777777" w:rsidTr="00B57F27">
        <w:trPr>
          <w:trHeight w:val="680"/>
          <w:jc w:val="center"/>
        </w:trPr>
        <w:tc>
          <w:tcPr>
            <w:tcW w:w="673" w:type="dxa"/>
            <w:vMerge/>
            <w:vAlign w:val="center"/>
          </w:tcPr>
          <w:p w14:paraId="3621390E" w14:textId="77777777" w:rsidR="00157FA0" w:rsidRPr="00C440EB" w:rsidRDefault="00157FA0" w:rsidP="00657E80">
            <w:pPr>
              <w:jc w:val="center"/>
              <w:rPr>
                <w:rFonts w:asciiTheme="minorEastAsia" w:eastAsiaTheme="minorEastAsia" w:hAnsiTheme="minorEastAsia"/>
                <w:bCs/>
                <w:sz w:val="24"/>
              </w:rPr>
            </w:pPr>
          </w:p>
        </w:tc>
        <w:tc>
          <w:tcPr>
            <w:tcW w:w="1159" w:type="dxa"/>
            <w:vMerge/>
            <w:vAlign w:val="center"/>
          </w:tcPr>
          <w:p w14:paraId="33968F20" w14:textId="77777777" w:rsidR="00157FA0" w:rsidRPr="00C440EB" w:rsidRDefault="00157FA0" w:rsidP="00657E80">
            <w:pPr>
              <w:jc w:val="center"/>
              <w:rPr>
                <w:rFonts w:asciiTheme="minorEastAsia" w:eastAsiaTheme="minorEastAsia" w:hAnsiTheme="minorEastAsia"/>
                <w:bCs/>
                <w:sz w:val="24"/>
              </w:rPr>
            </w:pPr>
          </w:p>
        </w:tc>
        <w:tc>
          <w:tcPr>
            <w:tcW w:w="857" w:type="dxa"/>
            <w:vMerge/>
            <w:vAlign w:val="center"/>
            <w:hideMark/>
          </w:tcPr>
          <w:p w14:paraId="31FD8B94" w14:textId="77777777" w:rsidR="00157FA0" w:rsidRPr="00C440EB" w:rsidRDefault="00157FA0" w:rsidP="00657E80">
            <w:pPr>
              <w:jc w:val="center"/>
              <w:rPr>
                <w:rFonts w:asciiTheme="minorEastAsia" w:eastAsiaTheme="minorEastAsia" w:hAnsiTheme="minorEastAsia"/>
                <w:bCs/>
                <w:sz w:val="24"/>
              </w:rPr>
            </w:pPr>
          </w:p>
        </w:tc>
        <w:tc>
          <w:tcPr>
            <w:tcW w:w="4411" w:type="dxa"/>
            <w:hideMark/>
          </w:tcPr>
          <w:p w14:paraId="66E07525" w14:textId="77777777" w:rsidR="00157FA0" w:rsidRPr="00C440EB" w:rsidRDefault="00157FA0" w:rsidP="00657E80">
            <w:pPr>
              <w:rPr>
                <w:rFonts w:asciiTheme="minorEastAsia" w:eastAsiaTheme="minorEastAsia" w:hAnsiTheme="minorEastAsia"/>
                <w:sz w:val="24"/>
              </w:rPr>
            </w:pPr>
            <w:r w:rsidRPr="00C440EB">
              <w:rPr>
                <w:rFonts w:asciiTheme="minorEastAsia" w:eastAsiaTheme="minorEastAsia" w:hAnsiTheme="minorEastAsia" w:hint="eastAsia"/>
                <w:sz w:val="24"/>
              </w:rPr>
              <w:t>为满足可靠性和稳定性要求，云服务器需要提供集群功能，集群功能内置于云服务器中，无需另购服务器集群软件。</w:t>
            </w:r>
          </w:p>
        </w:tc>
        <w:tc>
          <w:tcPr>
            <w:tcW w:w="613" w:type="dxa"/>
            <w:vMerge/>
            <w:vAlign w:val="center"/>
          </w:tcPr>
          <w:p w14:paraId="4BFAF81D" w14:textId="77777777" w:rsidR="00157FA0" w:rsidRPr="00177AB6" w:rsidRDefault="00157FA0" w:rsidP="00657E80">
            <w:pPr>
              <w:jc w:val="center"/>
            </w:pPr>
          </w:p>
        </w:tc>
        <w:tc>
          <w:tcPr>
            <w:tcW w:w="577" w:type="dxa"/>
            <w:vMerge/>
            <w:vAlign w:val="center"/>
          </w:tcPr>
          <w:p w14:paraId="760D4B0C" w14:textId="77777777" w:rsidR="00157FA0" w:rsidRPr="00177AB6" w:rsidRDefault="00157FA0" w:rsidP="00657E80">
            <w:pPr>
              <w:jc w:val="center"/>
            </w:pPr>
          </w:p>
        </w:tc>
      </w:tr>
      <w:tr w:rsidR="00157FA0" w:rsidRPr="00177AB6" w14:paraId="05EA6AEA" w14:textId="77777777" w:rsidTr="00B57F27">
        <w:trPr>
          <w:trHeight w:val="618"/>
          <w:jc w:val="center"/>
        </w:trPr>
        <w:tc>
          <w:tcPr>
            <w:tcW w:w="673" w:type="dxa"/>
            <w:vMerge/>
            <w:vAlign w:val="center"/>
          </w:tcPr>
          <w:p w14:paraId="14468B58" w14:textId="77777777" w:rsidR="00157FA0" w:rsidRPr="00C440EB" w:rsidRDefault="00157FA0" w:rsidP="00657E80">
            <w:pPr>
              <w:jc w:val="center"/>
              <w:rPr>
                <w:rFonts w:asciiTheme="minorEastAsia" w:eastAsiaTheme="minorEastAsia" w:hAnsiTheme="minorEastAsia"/>
                <w:bCs/>
                <w:sz w:val="24"/>
              </w:rPr>
            </w:pPr>
          </w:p>
        </w:tc>
        <w:tc>
          <w:tcPr>
            <w:tcW w:w="1159" w:type="dxa"/>
            <w:vMerge/>
            <w:vAlign w:val="center"/>
          </w:tcPr>
          <w:p w14:paraId="715C613E" w14:textId="77777777" w:rsidR="00157FA0" w:rsidRPr="00C440EB" w:rsidRDefault="00157FA0" w:rsidP="00657E80">
            <w:pPr>
              <w:jc w:val="center"/>
              <w:rPr>
                <w:rFonts w:asciiTheme="minorEastAsia" w:eastAsiaTheme="minorEastAsia" w:hAnsiTheme="minorEastAsia"/>
                <w:bCs/>
                <w:sz w:val="24"/>
              </w:rPr>
            </w:pPr>
          </w:p>
        </w:tc>
        <w:tc>
          <w:tcPr>
            <w:tcW w:w="857" w:type="dxa"/>
            <w:vMerge/>
            <w:vAlign w:val="center"/>
            <w:hideMark/>
          </w:tcPr>
          <w:p w14:paraId="000B8329" w14:textId="77777777" w:rsidR="00157FA0" w:rsidRPr="00C440EB" w:rsidRDefault="00157FA0" w:rsidP="00657E80">
            <w:pPr>
              <w:jc w:val="center"/>
              <w:rPr>
                <w:rFonts w:asciiTheme="minorEastAsia" w:eastAsiaTheme="minorEastAsia" w:hAnsiTheme="minorEastAsia"/>
                <w:bCs/>
                <w:sz w:val="24"/>
              </w:rPr>
            </w:pPr>
          </w:p>
        </w:tc>
        <w:tc>
          <w:tcPr>
            <w:tcW w:w="4411" w:type="dxa"/>
            <w:hideMark/>
          </w:tcPr>
          <w:p w14:paraId="54B36448" w14:textId="77777777" w:rsidR="00157FA0" w:rsidRPr="00C440EB" w:rsidRDefault="00157FA0" w:rsidP="00657E80">
            <w:pPr>
              <w:rPr>
                <w:rFonts w:asciiTheme="minorEastAsia" w:eastAsiaTheme="minorEastAsia" w:hAnsiTheme="minorEastAsia"/>
                <w:sz w:val="24"/>
              </w:rPr>
            </w:pPr>
            <w:r w:rsidRPr="00C440EB">
              <w:rPr>
                <w:rFonts w:asciiTheme="minorEastAsia" w:eastAsiaTheme="minorEastAsia" w:hAnsiTheme="minorEastAsia" w:hint="eastAsia"/>
                <w:sz w:val="24"/>
              </w:rPr>
              <w:t>需提供原厂配套的部署实施与运维工具，该工具需要能够自动识别安装部署与日常运行中的常见问题。</w:t>
            </w:r>
          </w:p>
        </w:tc>
        <w:tc>
          <w:tcPr>
            <w:tcW w:w="613" w:type="dxa"/>
            <w:vMerge/>
            <w:vAlign w:val="center"/>
          </w:tcPr>
          <w:p w14:paraId="011AF454" w14:textId="77777777" w:rsidR="00157FA0" w:rsidRPr="00177AB6" w:rsidRDefault="00157FA0" w:rsidP="00657E80">
            <w:pPr>
              <w:jc w:val="center"/>
            </w:pPr>
          </w:p>
        </w:tc>
        <w:tc>
          <w:tcPr>
            <w:tcW w:w="577" w:type="dxa"/>
            <w:vMerge/>
            <w:vAlign w:val="center"/>
          </w:tcPr>
          <w:p w14:paraId="021BF749" w14:textId="77777777" w:rsidR="00157FA0" w:rsidRPr="00177AB6" w:rsidRDefault="00157FA0" w:rsidP="00657E80">
            <w:pPr>
              <w:jc w:val="center"/>
            </w:pPr>
          </w:p>
        </w:tc>
      </w:tr>
      <w:tr w:rsidR="00157FA0" w:rsidRPr="00177AB6" w14:paraId="334F71F8" w14:textId="77777777" w:rsidTr="00B57F27">
        <w:trPr>
          <w:trHeight w:val="283"/>
          <w:jc w:val="center"/>
        </w:trPr>
        <w:tc>
          <w:tcPr>
            <w:tcW w:w="673" w:type="dxa"/>
            <w:vMerge w:val="restart"/>
            <w:vAlign w:val="center"/>
          </w:tcPr>
          <w:p w14:paraId="0D144540" w14:textId="77777777" w:rsidR="00157FA0" w:rsidRPr="00C440EB" w:rsidRDefault="00157FA0" w:rsidP="00657E80">
            <w:pPr>
              <w:jc w:val="center"/>
              <w:rPr>
                <w:rFonts w:asciiTheme="minorEastAsia" w:eastAsiaTheme="minorEastAsia" w:hAnsiTheme="minorEastAsia"/>
                <w:bCs/>
                <w:sz w:val="24"/>
              </w:rPr>
            </w:pPr>
            <w:r w:rsidRPr="00C440EB">
              <w:rPr>
                <w:rFonts w:asciiTheme="minorEastAsia" w:eastAsiaTheme="minorEastAsia" w:hAnsiTheme="minorEastAsia" w:hint="eastAsia"/>
                <w:bCs/>
                <w:sz w:val="24"/>
              </w:rPr>
              <w:t>2</w:t>
            </w:r>
          </w:p>
        </w:tc>
        <w:tc>
          <w:tcPr>
            <w:tcW w:w="1159" w:type="dxa"/>
            <w:vMerge w:val="restart"/>
            <w:vAlign w:val="center"/>
          </w:tcPr>
          <w:p w14:paraId="5DB14FDC" w14:textId="77777777" w:rsidR="00157FA0" w:rsidRPr="00C440EB" w:rsidRDefault="00157FA0" w:rsidP="00657E80">
            <w:pPr>
              <w:jc w:val="center"/>
              <w:rPr>
                <w:rFonts w:asciiTheme="minorEastAsia" w:eastAsiaTheme="minorEastAsia" w:hAnsiTheme="minorEastAsia"/>
                <w:bCs/>
                <w:sz w:val="24"/>
              </w:rPr>
            </w:pPr>
            <w:r w:rsidRPr="00C440EB">
              <w:rPr>
                <w:rFonts w:asciiTheme="minorEastAsia" w:eastAsiaTheme="minorEastAsia" w:hAnsiTheme="minorEastAsia" w:hint="eastAsia"/>
                <w:bCs/>
                <w:sz w:val="24"/>
              </w:rPr>
              <w:t>云终端盒子</w:t>
            </w:r>
          </w:p>
        </w:tc>
        <w:tc>
          <w:tcPr>
            <w:tcW w:w="857" w:type="dxa"/>
            <w:vMerge w:val="restart"/>
            <w:vAlign w:val="center"/>
          </w:tcPr>
          <w:p w14:paraId="765180B9" w14:textId="77777777" w:rsidR="00157FA0" w:rsidRPr="00C440EB" w:rsidRDefault="00157FA0" w:rsidP="00657E80">
            <w:pPr>
              <w:jc w:val="center"/>
              <w:rPr>
                <w:rFonts w:asciiTheme="minorEastAsia" w:eastAsiaTheme="minorEastAsia" w:hAnsiTheme="minorEastAsia"/>
                <w:bCs/>
                <w:sz w:val="24"/>
              </w:rPr>
            </w:pPr>
            <w:r w:rsidRPr="00C440EB">
              <w:rPr>
                <w:rFonts w:asciiTheme="minorEastAsia" w:eastAsiaTheme="minorEastAsia" w:hAnsiTheme="minorEastAsia" w:hint="eastAsia"/>
                <w:bCs/>
                <w:sz w:val="24"/>
              </w:rPr>
              <w:t>硬件规格</w:t>
            </w:r>
          </w:p>
        </w:tc>
        <w:tc>
          <w:tcPr>
            <w:tcW w:w="4411" w:type="dxa"/>
          </w:tcPr>
          <w:p w14:paraId="2FC42182" w14:textId="77777777" w:rsidR="00157FA0" w:rsidRPr="00C440EB" w:rsidRDefault="00157FA0" w:rsidP="00657E80">
            <w:pPr>
              <w:rPr>
                <w:rFonts w:asciiTheme="minorEastAsia" w:eastAsiaTheme="minorEastAsia" w:hAnsiTheme="minorEastAsia"/>
                <w:sz w:val="24"/>
              </w:rPr>
            </w:pPr>
            <w:r w:rsidRPr="00C440EB">
              <w:rPr>
                <w:rFonts w:asciiTheme="minorEastAsia" w:eastAsiaTheme="minorEastAsia" w:hAnsiTheme="minorEastAsia" w:hint="eastAsia"/>
                <w:sz w:val="24"/>
              </w:rPr>
              <w:t>软硬件一体化设备，内置嵌入式操作系统和软件</w:t>
            </w:r>
          </w:p>
        </w:tc>
        <w:tc>
          <w:tcPr>
            <w:tcW w:w="613" w:type="dxa"/>
            <w:vMerge w:val="restart"/>
            <w:vAlign w:val="center"/>
          </w:tcPr>
          <w:p w14:paraId="12464C13" w14:textId="77777777" w:rsidR="00157FA0" w:rsidRPr="00177AB6" w:rsidRDefault="00157FA0" w:rsidP="00657E80">
            <w:pPr>
              <w:jc w:val="center"/>
            </w:pPr>
            <w:r>
              <w:rPr>
                <w:rFonts w:hint="eastAsia"/>
              </w:rPr>
              <w:t>2</w:t>
            </w:r>
            <w:r>
              <w:t>50</w:t>
            </w:r>
          </w:p>
        </w:tc>
        <w:tc>
          <w:tcPr>
            <w:tcW w:w="577" w:type="dxa"/>
            <w:vMerge w:val="restart"/>
            <w:vAlign w:val="center"/>
          </w:tcPr>
          <w:p w14:paraId="2DE13232" w14:textId="77777777" w:rsidR="00157FA0" w:rsidRDefault="00157FA0" w:rsidP="00657E80">
            <w:pPr>
              <w:jc w:val="center"/>
            </w:pPr>
            <w:r>
              <w:rPr>
                <w:rFonts w:hint="eastAsia"/>
              </w:rPr>
              <w:t>台</w:t>
            </w:r>
          </w:p>
        </w:tc>
      </w:tr>
      <w:tr w:rsidR="00157FA0" w:rsidRPr="00177AB6" w14:paraId="02F998F3" w14:textId="77777777" w:rsidTr="00B57F27">
        <w:trPr>
          <w:trHeight w:val="363"/>
          <w:jc w:val="center"/>
        </w:trPr>
        <w:tc>
          <w:tcPr>
            <w:tcW w:w="673" w:type="dxa"/>
            <w:vMerge/>
            <w:vAlign w:val="center"/>
          </w:tcPr>
          <w:p w14:paraId="09D40DB7" w14:textId="77777777" w:rsidR="00157FA0" w:rsidRPr="00C440EB" w:rsidRDefault="00157FA0" w:rsidP="00657E80">
            <w:pPr>
              <w:jc w:val="center"/>
              <w:rPr>
                <w:rFonts w:asciiTheme="minorEastAsia" w:eastAsiaTheme="minorEastAsia" w:hAnsiTheme="minorEastAsia"/>
                <w:bCs/>
                <w:sz w:val="24"/>
              </w:rPr>
            </w:pPr>
          </w:p>
        </w:tc>
        <w:tc>
          <w:tcPr>
            <w:tcW w:w="1159" w:type="dxa"/>
            <w:vMerge/>
            <w:vAlign w:val="center"/>
          </w:tcPr>
          <w:p w14:paraId="271ED80F" w14:textId="77777777" w:rsidR="00157FA0" w:rsidRPr="00C440EB" w:rsidRDefault="00157FA0" w:rsidP="00657E80">
            <w:pPr>
              <w:jc w:val="center"/>
              <w:rPr>
                <w:rFonts w:asciiTheme="minorEastAsia" w:eastAsiaTheme="minorEastAsia" w:hAnsiTheme="minorEastAsia"/>
                <w:bCs/>
                <w:sz w:val="24"/>
              </w:rPr>
            </w:pPr>
          </w:p>
        </w:tc>
        <w:tc>
          <w:tcPr>
            <w:tcW w:w="857" w:type="dxa"/>
            <w:vMerge/>
            <w:vAlign w:val="center"/>
          </w:tcPr>
          <w:p w14:paraId="6553823A" w14:textId="77777777" w:rsidR="00157FA0" w:rsidRPr="00C440EB" w:rsidRDefault="00157FA0" w:rsidP="00657E80">
            <w:pPr>
              <w:jc w:val="center"/>
              <w:rPr>
                <w:rFonts w:asciiTheme="minorEastAsia" w:eastAsiaTheme="minorEastAsia" w:hAnsiTheme="minorEastAsia"/>
                <w:bCs/>
                <w:sz w:val="24"/>
              </w:rPr>
            </w:pPr>
          </w:p>
        </w:tc>
        <w:tc>
          <w:tcPr>
            <w:tcW w:w="4411" w:type="dxa"/>
          </w:tcPr>
          <w:p w14:paraId="4FB7CF8C" w14:textId="77777777" w:rsidR="00157FA0" w:rsidRPr="00C440EB" w:rsidRDefault="00157FA0" w:rsidP="00657E80">
            <w:pPr>
              <w:rPr>
                <w:rFonts w:asciiTheme="minorEastAsia" w:eastAsiaTheme="minorEastAsia" w:hAnsiTheme="minorEastAsia"/>
                <w:sz w:val="24"/>
              </w:rPr>
            </w:pPr>
            <w:r w:rsidRPr="00C440EB">
              <w:rPr>
                <w:rFonts w:asciiTheme="minorEastAsia" w:eastAsiaTheme="minorEastAsia" w:hAnsiTheme="minorEastAsia" w:hint="eastAsia"/>
                <w:sz w:val="24"/>
              </w:rPr>
              <w:t>为保证软件运行的兼容稳定，需采用X86架构云终端</w:t>
            </w:r>
          </w:p>
        </w:tc>
        <w:tc>
          <w:tcPr>
            <w:tcW w:w="613" w:type="dxa"/>
            <w:vMerge/>
            <w:vAlign w:val="center"/>
          </w:tcPr>
          <w:p w14:paraId="59A21DF3" w14:textId="77777777" w:rsidR="00157FA0" w:rsidRPr="00177AB6" w:rsidRDefault="00157FA0" w:rsidP="00657E80">
            <w:pPr>
              <w:jc w:val="center"/>
            </w:pPr>
          </w:p>
        </w:tc>
        <w:tc>
          <w:tcPr>
            <w:tcW w:w="577" w:type="dxa"/>
            <w:vMerge/>
            <w:vAlign w:val="center"/>
          </w:tcPr>
          <w:p w14:paraId="3B63E94A" w14:textId="77777777" w:rsidR="00157FA0" w:rsidRPr="00177AB6" w:rsidRDefault="00157FA0" w:rsidP="00657E80">
            <w:pPr>
              <w:jc w:val="center"/>
            </w:pPr>
          </w:p>
        </w:tc>
      </w:tr>
      <w:tr w:rsidR="00157FA0" w:rsidRPr="00177AB6" w14:paraId="2D13FADF" w14:textId="77777777" w:rsidTr="00B57F27">
        <w:trPr>
          <w:trHeight w:val="992"/>
          <w:jc w:val="center"/>
        </w:trPr>
        <w:tc>
          <w:tcPr>
            <w:tcW w:w="673" w:type="dxa"/>
            <w:vMerge/>
            <w:vAlign w:val="center"/>
          </w:tcPr>
          <w:p w14:paraId="3C6D4652" w14:textId="77777777" w:rsidR="00157FA0" w:rsidRPr="00C440EB" w:rsidRDefault="00157FA0" w:rsidP="00657E80">
            <w:pPr>
              <w:jc w:val="center"/>
              <w:rPr>
                <w:rFonts w:asciiTheme="minorEastAsia" w:eastAsiaTheme="minorEastAsia" w:hAnsiTheme="minorEastAsia"/>
                <w:bCs/>
                <w:sz w:val="24"/>
              </w:rPr>
            </w:pPr>
          </w:p>
        </w:tc>
        <w:tc>
          <w:tcPr>
            <w:tcW w:w="1159" w:type="dxa"/>
            <w:vMerge/>
            <w:vAlign w:val="center"/>
          </w:tcPr>
          <w:p w14:paraId="472F796E" w14:textId="77777777" w:rsidR="00157FA0" w:rsidRPr="00C440EB" w:rsidRDefault="00157FA0" w:rsidP="00657E80">
            <w:pPr>
              <w:jc w:val="center"/>
              <w:rPr>
                <w:rFonts w:asciiTheme="minorEastAsia" w:eastAsiaTheme="minorEastAsia" w:hAnsiTheme="minorEastAsia"/>
                <w:bCs/>
                <w:sz w:val="24"/>
              </w:rPr>
            </w:pPr>
          </w:p>
        </w:tc>
        <w:tc>
          <w:tcPr>
            <w:tcW w:w="857" w:type="dxa"/>
            <w:vMerge/>
            <w:vAlign w:val="center"/>
          </w:tcPr>
          <w:p w14:paraId="03523FF0" w14:textId="77777777" w:rsidR="00157FA0" w:rsidRPr="00C440EB" w:rsidRDefault="00157FA0" w:rsidP="00657E80">
            <w:pPr>
              <w:jc w:val="center"/>
              <w:rPr>
                <w:rFonts w:asciiTheme="minorEastAsia" w:eastAsiaTheme="minorEastAsia" w:hAnsiTheme="minorEastAsia"/>
                <w:bCs/>
                <w:sz w:val="24"/>
              </w:rPr>
            </w:pPr>
          </w:p>
        </w:tc>
        <w:tc>
          <w:tcPr>
            <w:tcW w:w="4411" w:type="dxa"/>
          </w:tcPr>
          <w:p w14:paraId="056B9EE7" w14:textId="77777777" w:rsidR="00157FA0" w:rsidRPr="00C440EB" w:rsidRDefault="00157FA0" w:rsidP="00657E80">
            <w:pPr>
              <w:rPr>
                <w:rFonts w:asciiTheme="minorEastAsia" w:eastAsiaTheme="minorEastAsia" w:hAnsiTheme="minorEastAsia"/>
                <w:sz w:val="24"/>
              </w:rPr>
            </w:pPr>
            <w:r w:rsidRPr="00C440EB">
              <w:rPr>
                <w:rFonts w:asciiTheme="minorEastAsia" w:eastAsiaTheme="minorEastAsia" w:hAnsiTheme="minorEastAsia" w:hint="eastAsia"/>
                <w:sz w:val="24"/>
              </w:rPr>
              <w:t>处理器不得低于四核，处理器主频不得低于1.44GHz,睿频可达1.92G Hz，内存容量不低于2GB；提供不少于8GB的内置存储空间</w:t>
            </w:r>
          </w:p>
        </w:tc>
        <w:tc>
          <w:tcPr>
            <w:tcW w:w="613" w:type="dxa"/>
            <w:vMerge/>
            <w:vAlign w:val="center"/>
          </w:tcPr>
          <w:p w14:paraId="0CBBA6B1" w14:textId="77777777" w:rsidR="00157FA0" w:rsidRPr="00177AB6" w:rsidRDefault="00157FA0" w:rsidP="00657E80">
            <w:pPr>
              <w:jc w:val="center"/>
            </w:pPr>
          </w:p>
        </w:tc>
        <w:tc>
          <w:tcPr>
            <w:tcW w:w="577" w:type="dxa"/>
            <w:vMerge/>
            <w:vAlign w:val="center"/>
          </w:tcPr>
          <w:p w14:paraId="15F68333" w14:textId="77777777" w:rsidR="00157FA0" w:rsidRPr="00177AB6" w:rsidRDefault="00157FA0" w:rsidP="00657E80">
            <w:pPr>
              <w:jc w:val="center"/>
            </w:pPr>
          </w:p>
        </w:tc>
      </w:tr>
      <w:tr w:rsidR="00157FA0" w:rsidRPr="00177AB6" w14:paraId="616601F4" w14:textId="77777777" w:rsidTr="00B57F27">
        <w:trPr>
          <w:trHeight w:val="978"/>
          <w:jc w:val="center"/>
        </w:trPr>
        <w:tc>
          <w:tcPr>
            <w:tcW w:w="673" w:type="dxa"/>
            <w:vMerge/>
            <w:vAlign w:val="center"/>
          </w:tcPr>
          <w:p w14:paraId="728C0A8F" w14:textId="77777777" w:rsidR="00157FA0" w:rsidRPr="00C440EB" w:rsidRDefault="00157FA0" w:rsidP="00657E80">
            <w:pPr>
              <w:jc w:val="center"/>
              <w:rPr>
                <w:rFonts w:asciiTheme="minorEastAsia" w:eastAsiaTheme="minorEastAsia" w:hAnsiTheme="minorEastAsia"/>
                <w:bCs/>
                <w:sz w:val="24"/>
              </w:rPr>
            </w:pPr>
          </w:p>
        </w:tc>
        <w:tc>
          <w:tcPr>
            <w:tcW w:w="1159" w:type="dxa"/>
            <w:vMerge/>
            <w:vAlign w:val="center"/>
          </w:tcPr>
          <w:p w14:paraId="017E1015" w14:textId="77777777" w:rsidR="00157FA0" w:rsidRPr="00C440EB" w:rsidRDefault="00157FA0" w:rsidP="00657E80">
            <w:pPr>
              <w:jc w:val="center"/>
              <w:rPr>
                <w:rFonts w:asciiTheme="minorEastAsia" w:eastAsiaTheme="minorEastAsia" w:hAnsiTheme="minorEastAsia"/>
                <w:bCs/>
                <w:sz w:val="24"/>
              </w:rPr>
            </w:pPr>
          </w:p>
        </w:tc>
        <w:tc>
          <w:tcPr>
            <w:tcW w:w="857" w:type="dxa"/>
            <w:vMerge/>
            <w:vAlign w:val="center"/>
          </w:tcPr>
          <w:p w14:paraId="5C3B9A1E" w14:textId="77777777" w:rsidR="00157FA0" w:rsidRPr="00C440EB" w:rsidRDefault="00157FA0" w:rsidP="00657E80">
            <w:pPr>
              <w:jc w:val="center"/>
              <w:rPr>
                <w:rFonts w:asciiTheme="minorEastAsia" w:eastAsiaTheme="minorEastAsia" w:hAnsiTheme="minorEastAsia"/>
                <w:bCs/>
                <w:sz w:val="24"/>
              </w:rPr>
            </w:pPr>
          </w:p>
        </w:tc>
        <w:tc>
          <w:tcPr>
            <w:tcW w:w="4411" w:type="dxa"/>
          </w:tcPr>
          <w:p w14:paraId="75945C58" w14:textId="77777777" w:rsidR="00157FA0" w:rsidRPr="00C440EB" w:rsidRDefault="00157FA0" w:rsidP="00657E80">
            <w:pPr>
              <w:rPr>
                <w:rFonts w:asciiTheme="minorEastAsia" w:eastAsiaTheme="minorEastAsia" w:hAnsiTheme="minorEastAsia"/>
                <w:sz w:val="24"/>
              </w:rPr>
            </w:pPr>
            <w:r w:rsidRPr="00C440EB">
              <w:rPr>
                <w:rFonts w:asciiTheme="minorEastAsia" w:eastAsiaTheme="minorEastAsia" w:hAnsiTheme="minorEastAsia" w:hint="eastAsia"/>
                <w:sz w:val="24"/>
              </w:rPr>
              <w:t>提供不少于8GB的内置存储空间，接口不少于</w:t>
            </w:r>
            <w:r w:rsidRPr="00C440EB">
              <w:rPr>
                <w:rFonts w:asciiTheme="minorEastAsia" w:eastAsiaTheme="minorEastAsia" w:hAnsiTheme="minorEastAsia"/>
                <w:sz w:val="24"/>
              </w:rPr>
              <w:t>3</w:t>
            </w:r>
            <w:r w:rsidRPr="00C440EB">
              <w:rPr>
                <w:rFonts w:asciiTheme="minorEastAsia" w:eastAsiaTheme="minorEastAsia" w:hAnsiTheme="minorEastAsia" w:hint="eastAsia"/>
                <w:sz w:val="24"/>
              </w:rPr>
              <w:t>个USB 2.0接口、1个USB3.0口、1个GE口、1对音频输入输出接口、1个VGA接口、1个HDMI口</w:t>
            </w:r>
          </w:p>
        </w:tc>
        <w:tc>
          <w:tcPr>
            <w:tcW w:w="613" w:type="dxa"/>
            <w:vMerge/>
            <w:vAlign w:val="center"/>
          </w:tcPr>
          <w:p w14:paraId="57A79367" w14:textId="77777777" w:rsidR="00157FA0" w:rsidRPr="00177AB6" w:rsidRDefault="00157FA0" w:rsidP="00657E80">
            <w:pPr>
              <w:jc w:val="center"/>
            </w:pPr>
          </w:p>
        </w:tc>
        <w:tc>
          <w:tcPr>
            <w:tcW w:w="577" w:type="dxa"/>
            <w:vMerge/>
            <w:vAlign w:val="center"/>
          </w:tcPr>
          <w:p w14:paraId="52CEC4F0" w14:textId="77777777" w:rsidR="00157FA0" w:rsidRPr="00177AB6" w:rsidRDefault="00157FA0" w:rsidP="00657E80">
            <w:pPr>
              <w:jc w:val="center"/>
            </w:pPr>
          </w:p>
        </w:tc>
      </w:tr>
      <w:tr w:rsidR="00157FA0" w:rsidRPr="00177AB6" w14:paraId="6FDBEE00" w14:textId="77777777" w:rsidTr="00B57F27">
        <w:trPr>
          <w:trHeight w:val="390"/>
          <w:jc w:val="center"/>
        </w:trPr>
        <w:tc>
          <w:tcPr>
            <w:tcW w:w="673" w:type="dxa"/>
            <w:vMerge/>
            <w:vAlign w:val="center"/>
          </w:tcPr>
          <w:p w14:paraId="2165D485" w14:textId="77777777" w:rsidR="00157FA0" w:rsidRPr="00C440EB" w:rsidRDefault="00157FA0" w:rsidP="00657E80">
            <w:pPr>
              <w:jc w:val="center"/>
              <w:rPr>
                <w:rFonts w:asciiTheme="minorEastAsia" w:eastAsiaTheme="minorEastAsia" w:hAnsiTheme="minorEastAsia"/>
                <w:bCs/>
                <w:sz w:val="24"/>
              </w:rPr>
            </w:pPr>
          </w:p>
        </w:tc>
        <w:tc>
          <w:tcPr>
            <w:tcW w:w="1159" w:type="dxa"/>
            <w:vMerge/>
            <w:vAlign w:val="center"/>
          </w:tcPr>
          <w:p w14:paraId="5A96B4DA" w14:textId="77777777" w:rsidR="00157FA0" w:rsidRPr="00C440EB" w:rsidRDefault="00157FA0" w:rsidP="00657E80">
            <w:pPr>
              <w:jc w:val="center"/>
              <w:rPr>
                <w:rFonts w:asciiTheme="minorEastAsia" w:eastAsiaTheme="minorEastAsia" w:hAnsiTheme="minorEastAsia"/>
                <w:bCs/>
                <w:sz w:val="24"/>
              </w:rPr>
            </w:pPr>
          </w:p>
        </w:tc>
        <w:tc>
          <w:tcPr>
            <w:tcW w:w="857" w:type="dxa"/>
            <w:vAlign w:val="center"/>
          </w:tcPr>
          <w:p w14:paraId="62A4F46C" w14:textId="77777777" w:rsidR="00157FA0" w:rsidRPr="00C440EB" w:rsidRDefault="00157FA0" w:rsidP="00657E80">
            <w:pPr>
              <w:jc w:val="center"/>
              <w:rPr>
                <w:rFonts w:asciiTheme="minorEastAsia" w:eastAsiaTheme="minorEastAsia" w:hAnsiTheme="minorEastAsia"/>
                <w:bCs/>
                <w:sz w:val="24"/>
              </w:rPr>
            </w:pPr>
            <w:r w:rsidRPr="00C440EB">
              <w:rPr>
                <w:rFonts w:asciiTheme="minorEastAsia" w:eastAsiaTheme="minorEastAsia" w:hAnsiTheme="minorEastAsia" w:hint="eastAsia"/>
                <w:bCs/>
                <w:sz w:val="24"/>
              </w:rPr>
              <w:t>键鼠</w:t>
            </w:r>
          </w:p>
        </w:tc>
        <w:tc>
          <w:tcPr>
            <w:tcW w:w="4411" w:type="dxa"/>
          </w:tcPr>
          <w:p w14:paraId="6D41BC48" w14:textId="348E1535" w:rsidR="00157FA0" w:rsidRPr="00C440EB" w:rsidRDefault="00157FA0" w:rsidP="00657E80">
            <w:pPr>
              <w:rPr>
                <w:rFonts w:asciiTheme="minorEastAsia" w:eastAsiaTheme="minorEastAsia" w:hAnsiTheme="minorEastAsia"/>
                <w:sz w:val="24"/>
              </w:rPr>
            </w:pPr>
            <w:r w:rsidRPr="00C440EB">
              <w:rPr>
                <w:rFonts w:asciiTheme="minorEastAsia" w:eastAsiaTheme="minorEastAsia" w:hAnsiTheme="minorEastAsia" w:hint="eastAsia"/>
                <w:sz w:val="24"/>
              </w:rPr>
              <w:t>配备键盘鼠标</w:t>
            </w:r>
          </w:p>
        </w:tc>
        <w:tc>
          <w:tcPr>
            <w:tcW w:w="613" w:type="dxa"/>
            <w:vMerge/>
            <w:vAlign w:val="center"/>
          </w:tcPr>
          <w:p w14:paraId="0DE10953" w14:textId="77777777" w:rsidR="00157FA0" w:rsidRPr="00177AB6" w:rsidRDefault="00157FA0" w:rsidP="00657E80">
            <w:pPr>
              <w:jc w:val="center"/>
            </w:pPr>
          </w:p>
        </w:tc>
        <w:tc>
          <w:tcPr>
            <w:tcW w:w="577" w:type="dxa"/>
            <w:vMerge/>
            <w:vAlign w:val="center"/>
          </w:tcPr>
          <w:p w14:paraId="0D2F6FAD" w14:textId="77777777" w:rsidR="00157FA0" w:rsidRPr="00177AB6" w:rsidRDefault="00157FA0" w:rsidP="00657E80">
            <w:pPr>
              <w:jc w:val="center"/>
            </w:pPr>
          </w:p>
        </w:tc>
      </w:tr>
      <w:tr w:rsidR="00157FA0" w:rsidRPr="00177AB6" w14:paraId="529F0D94" w14:textId="77777777" w:rsidTr="00B57F27">
        <w:trPr>
          <w:trHeight w:val="912"/>
          <w:jc w:val="center"/>
        </w:trPr>
        <w:tc>
          <w:tcPr>
            <w:tcW w:w="673" w:type="dxa"/>
            <w:vMerge w:val="restart"/>
            <w:vAlign w:val="center"/>
          </w:tcPr>
          <w:p w14:paraId="63467201" w14:textId="77777777" w:rsidR="00157FA0" w:rsidRPr="00C440EB" w:rsidRDefault="00157FA0" w:rsidP="00657E80">
            <w:pPr>
              <w:jc w:val="center"/>
              <w:rPr>
                <w:rFonts w:asciiTheme="minorEastAsia" w:eastAsiaTheme="minorEastAsia" w:hAnsiTheme="minorEastAsia"/>
                <w:bCs/>
                <w:sz w:val="24"/>
              </w:rPr>
            </w:pPr>
            <w:r w:rsidRPr="00C440EB">
              <w:rPr>
                <w:rFonts w:asciiTheme="minorEastAsia" w:eastAsiaTheme="minorEastAsia" w:hAnsiTheme="minorEastAsia" w:hint="eastAsia"/>
                <w:bCs/>
                <w:sz w:val="24"/>
              </w:rPr>
              <w:lastRenderedPageBreak/>
              <w:t>3</w:t>
            </w:r>
          </w:p>
        </w:tc>
        <w:tc>
          <w:tcPr>
            <w:tcW w:w="1159" w:type="dxa"/>
            <w:vMerge w:val="restart"/>
            <w:vAlign w:val="center"/>
          </w:tcPr>
          <w:p w14:paraId="209081E2" w14:textId="77777777" w:rsidR="00157FA0" w:rsidRPr="00C440EB" w:rsidRDefault="00157FA0" w:rsidP="00657E80">
            <w:pPr>
              <w:jc w:val="center"/>
              <w:rPr>
                <w:rFonts w:asciiTheme="minorEastAsia" w:eastAsiaTheme="minorEastAsia" w:hAnsiTheme="minorEastAsia"/>
                <w:bCs/>
                <w:sz w:val="24"/>
              </w:rPr>
            </w:pPr>
            <w:r w:rsidRPr="00C440EB">
              <w:rPr>
                <w:rFonts w:asciiTheme="minorEastAsia" w:eastAsiaTheme="minorEastAsia" w:hAnsiTheme="minorEastAsia" w:hint="eastAsia"/>
                <w:bCs/>
                <w:sz w:val="24"/>
              </w:rPr>
              <w:t>教学管理软件</w:t>
            </w:r>
          </w:p>
        </w:tc>
        <w:tc>
          <w:tcPr>
            <w:tcW w:w="857" w:type="dxa"/>
            <w:vMerge w:val="restart"/>
            <w:vAlign w:val="center"/>
          </w:tcPr>
          <w:p w14:paraId="62D375B2" w14:textId="77777777" w:rsidR="00157FA0" w:rsidRPr="00C440EB" w:rsidRDefault="00157FA0" w:rsidP="00657E80">
            <w:pPr>
              <w:jc w:val="center"/>
              <w:rPr>
                <w:rFonts w:asciiTheme="minorEastAsia" w:eastAsiaTheme="minorEastAsia" w:hAnsiTheme="minorEastAsia"/>
                <w:bCs/>
                <w:sz w:val="24"/>
              </w:rPr>
            </w:pPr>
            <w:r w:rsidRPr="00C440EB">
              <w:rPr>
                <w:rFonts w:asciiTheme="minorEastAsia" w:eastAsiaTheme="minorEastAsia" w:hAnsiTheme="minorEastAsia" w:hint="eastAsia"/>
                <w:bCs/>
                <w:sz w:val="24"/>
              </w:rPr>
              <w:t>功能要求</w:t>
            </w:r>
          </w:p>
        </w:tc>
        <w:tc>
          <w:tcPr>
            <w:tcW w:w="4411" w:type="dxa"/>
          </w:tcPr>
          <w:p w14:paraId="65570926" w14:textId="77777777" w:rsidR="00157FA0" w:rsidRPr="00C440EB" w:rsidRDefault="00157FA0" w:rsidP="00657E80">
            <w:pPr>
              <w:rPr>
                <w:rFonts w:asciiTheme="minorEastAsia" w:eastAsiaTheme="minorEastAsia" w:hAnsiTheme="minorEastAsia"/>
                <w:sz w:val="24"/>
              </w:rPr>
            </w:pPr>
            <w:r w:rsidRPr="00C440EB">
              <w:rPr>
                <w:rFonts w:asciiTheme="minorEastAsia" w:eastAsiaTheme="minorEastAsia" w:hAnsiTheme="minorEastAsia" w:hint="eastAsia"/>
                <w:sz w:val="24"/>
              </w:rPr>
              <w:t>提供C/S架构教学管理软件平台，平台至少需要包含教师端和学生端，并且教师端和学生端能够进行互动教学。</w:t>
            </w:r>
          </w:p>
        </w:tc>
        <w:tc>
          <w:tcPr>
            <w:tcW w:w="613" w:type="dxa"/>
            <w:vMerge w:val="restart"/>
            <w:vAlign w:val="center"/>
          </w:tcPr>
          <w:p w14:paraId="5706EEB0" w14:textId="77777777" w:rsidR="00157FA0" w:rsidRPr="00177AB6" w:rsidRDefault="00157FA0" w:rsidP="00657E80">
            <w:pPr>
              <w:jc w:val="center"/>
            </w:pPr>
            <w:r>
              <w:rPr>
                <w:rFonts w:hint="eastAsia"/>
              </w:rPr>
              <w:t>5</w:t>
            </w:r>
          </w:p>
        </w:tc>
        <w:tc>
          <w:tcPr>
            <w:tcW w:w="577" w:type="dxa"/>
            <w:vMerge w:val="restart"/>
            <w:vAlign w:val="center"/>
          </w:tcPr>
          <w:p w14:paraId="3FFFC7C1" w14:textId="77777777" w:rsidR="00157FA0" w:rsidRDefault="00157FA0" w:rsidP="00657E80">
            <w:pPr>
              <w:jc w:val="center"/>
            </w:pPr>
            <w:r>
              <w:rPr>
                <w:rFonts w:hint="eastAsia"/>
              </w:rPr>
              <w:t>套</w:t>
            </w:r>
          </w:p>
        </w:tc>
      </w:tr>
      <w:tr w:rsidR="00157FA0" w:rsidRPr="00177AB6" w14:paraId="137677E3" w14:textId="77777777" w:rsidTr="00B57F27">
        <w:trPr>
          <w:trHeight w:val="259"/>
          <w:jc w:val="center"/>
        </w:trPr>
        <w:tc>
          <w:tcPr>
            <w:tcW w:w="673" w:type="dxa"/>
            <w:vMerge/>
            <w:vAlign w:val="center"/>
          </w:tcPr>
          <w:p w14:paraId="3AD8D822" w14:textId="77777777" w:rsidR="00157FA0" w:rsidRPr="00C440EB" w:rsidRDefault="00157FA0" w:rsidP="00657E80">
            <w:pPr>
              <w:jc w:val="center"/>
              <w:rPr>
                <w:rFonts w:asciiTheme="minorEastAsia" w:eastAsiaTheme="minorEastAsia" w:hAnsiTheme="minorEastAsia"/>
                <w:bCs/>
                <w:sz w:val="24"/>
              </w:rPr>
            </w:pPr>
          </w:p>
        </w:tc>
        <w:tc>
          <w:tcPr>
            <w:tcW w:w="1159" w:type="dxa"/>
            <w:vMerge/>
            <w:vAlign w:val="center"/>
          </w:tcPr>
          <w:p w14:paraId="2BE86360" w14:textId="77777777" w:rsidR="00157FA0" w:rsidRPr="00C440EB" w:rsidRDefault="00157FA0" w:rsidP="00657E80">
            <w:pPr>
              <w:jc w:val="center"/>
              <w:rPr>
                <w:rFonts w:asciiTheme="minorEastAsia" w:eastAsiaTheme="minorEastAsia" w:hAnsiTheme="minorEastAsia"/>
                <w:bCs/>
                <w:sz w:val="24"/>
              </w:rPr>
            </w:pPr>
          </w:p>
        </w:tc>
        <w:tc>
          <w:tcPr>
            <w:tcW w:w="857" w:type="dxa"/>
            <w:vMerge/>
            <w:vAlign w:val="center"/>
          </w:tcPr>
          <w:p w14:paraId="0D39173F" w14:textId="77777777" w:rsidR="00157FA0" w:rsidRPr="00C440EB" w:rsidRDefault="00157FA0" w:rsidP="00657E80">
            <w:pPr>
              <w:jc w:val="center"/>
              <w:rPr>
                <w:rFonts w:asciiTheme="minorEastAsia" w:eastAsiaTheme="minorEastAsia" w:hAnsiTheme="minorEastAsia"/>
                <w:bCs/>
                <w:sz w:val="24"/>
              </w:rPr>
            </w:pPr>
          </w:p>
        </w:tc>
        <w:tc>
          <w:tcPr>
            <w:tcW w:w="4411" w:type="dxa"/>
          </w:tcPr>
          <w:p w14:paraId="623D764B" w14:textId="77777777" w:rsidR="00157FA0" w:rsidRPr="00C440EB" w:rsidRDefault="00157FA0" w:rsidP="00657E80">
            <w:pPr>
              <w:rPr>
                <w:rFonts w:asciiTheme="minorEastAsia" w:eastAsiaTheme="minorEastAsia" w:hAnsiTheme="minorEastAsia"/>
                <w:sz w:val="24"/>
              </w:rPr>
            </w:pPr>
            <w:r w:rsidRPr="00C440EB">
              <w:rPr>
                <w:rFonts w:asciiTheme="minorEastAsia" w:eastAsiaTheme="minorEastAsia" w:hAnsiTheme="minorEastAsia" w:hint="eastAsia"/>
                <w:sz w:val="24"/>
              </w:rPr>
              <w:t>学生可以根据老师的演示同步进行学习操作</w:t>
            </w:r>
          </w:p>
        </w:tc>
        <w:tc>
          <w:tcPr>
            <w:tcW w:w="613" w:type="dxa"/>
            <w:vMerge/>
            <w:vAlign w:val="center"/>
          </w:tcPr>
          <w:p w14:paraId="6AF0141A" w14:textId="77777777" w:rsidR="00157FA0" w:rsidRPr="00177AB6" w:rsidRDefault="00157FA0" w:rsidP="00657E80">
            <w:pPr>
              <w:jc w:val="center"/>
            </w:pPr>
          </w:p>
        </w:tc>
        <w:tc>
          <w:tcPr>
            <w:tcW w:w="577" w:type="dxa"/>
            <w:vMerge/>
            <w:vAlign w:val="center"/>
          </w:tcPr>
          <w:p w14:paraId="17402920" w14:textId="77777777" w:rsidR="00157FA0" w:rsidRPr="00177AB6" w:rsidRDefault="00157FA0" w:rsidP="00657E80">
            <w:pPr>
              <w:jc w:val="center"/>
            </w:pPr>
          </w:p>
        </w:tc>
      </w:tr>
      <w:tr w:rsidR="00157FA0" w:rsidRPr="00177AB6" w14:paraId="1ABA7CFB" w14:textId="77777777" w:rsidTr="00B57F27">
        <w:trPr>
          <w:trHeight w:val="646"/>
          <w:jc w:val="center"/>
        </w:trPr>
        <w:tc>
          <w:tcPr>
            <w:tcW w:w="673" w:type="dxa"/>
            <w:vMerge/>
            <w:vAlign w:val="center"/>
          </w:tcPr>
          <w:p w14:paraId="42E1E8FA" w14:textId="77777777" w:rsidR="00157FA0" w:rsidRPr="00C440EB" w:rsidRDefault="00157FA0" w:rsidP="00657E80">
            <w:pPr>
              <w:jc w:val="center"/>
              <w:rPr>
                <w:rFonts w:asciiTheme="minorEastAsia" w:eastAsiaTheme="minorEastAsia" w:hAnsiTheme="minorEastAsia"/>
                <w:bCs/>
                <w:sz w:val="24"/>
              </w:rPr>
            </w:pPr>
          </w:p>
        </w:tc>
        <w:tc>
          <w:tcPr>
            <w:tcW w:w="1159" w:type="dxa"/>
            <w:vMerge/>
            <w:vAlign w:val="center"/>
          </w:tcPr>
          <w:p w14:paraId="6FB38A6C" w14:textId="77777777" w:rsidR="00157FA0" w:rsidRPr="00C440EB" w:rsidRDefault="00157FA0" w:rsidP="00657E80">
            <w:pPr>
              <w:jc w:val="center"/>
              <w:rPr>
                <w:rFonts w:asciiTheme="minorEastAsia" w:eastAsiaTheme="minorEastAsia" w:hAnsiTheme="minorEastAsia"/>
                <w:bCs/>
                <w:sz w:val="24"/>
              </w:rPr>
            </w:pPr>
          </w:p>
        </w:tc>
        <w:tc>
          <w:tcPr>
            <w:tcW w:w="857" w:type="dxa"/>
            <w:vMerge/>
            <w:vAlign w:val="center"/>
          </w:tcPr>
          <w:p w14:paraId="55D235A3" w14:textId="77777777" w:rsidR="00157FA0" w:rsidRPr="00C440EB" w:rsidRDefault="00157FA0" w:rsidP="00657E80">
            <w:pPr>
              <w:jc w:val="center"/>
              <w:rPr>
                <w:rFonts w:asciiTheme="minorEastAsia" w:eastAsiaTheme="minorEastAsia" w:hAnsiTheme="minorEastAsia"/>
                <w:bCs/>
                <w:sz w:val="24"/>
              </w:rPr>
            </w:pPr>
          </w:p>
        </w:tc>
        <w:tc>
          <w:tcPr>
            <w:tcW w:w="4411" w:type="dxa"/>
          </w:tcPr>
          <w:p w14:paraId="7C609756" w14:textId="77777777" w:rsidR="00157FA0" w:rsidRPr="00C440EB" w:rsidRDefault="00157FA0" w:rsidP="00657E80">
            <w:pPr>
              <w:rPr>
                <w:rFonts w:asciiTheme="minorEastAsia" w:eastAsiaTheme="minorEastAsia" w:hAnsiTheme="minorEastAsia"/>
                <w:sz w:val="24"/>
              </w:rPr>
            </w:pPr>
            <w:r w:rsidRPr="00C440EB">
              <w:rPr>
                <w:rFonts w:asciiTheme="minorEastAsia" w:eastAsiaTheme="minorEastAsia" w:hAnsiTheme="minorEastAsia" w:hint="eastAsia"/>
                <w:sz w:val="24"/>
              </w:rPr>
              <w:t>能够实现一键禁止所有学生或部分学生上网，禁网同时需要支持屏幕广播、屏幕查看等正常教学应用</w:t>
            </w:r>
          </w:p>
        </w:tc>
        <w:tc>
          <w:tcPr>
            <w:tcW w:w="613" w:type="dxa"/>
            <w:vMerge/>
            <w:vAlign w:val="center"/>
          </w:tcPr>
          <w:p w14:paraId="209AB861" w14:textId="77777777" w:rsidR="00157FA0" w:rsidRPr="00177AB6" w:rsidRDefault="00157FA0" w:rsidP="00657E80">
            <w:pPr>
              <w:jc w:val="center"/>
            </w:pPr>
          </w:p>
        </w:tc>
        <w:tc>
          <w:tcPr>
            <w:tcW w:w="577" w:type="dxa"/>
            <w:vMerge/>
            <w:vAlign w:val="center"/>
          </w:tcPr>
          <w:p w14:paraId="6AA017B5" w14:textId="77777777" w:rsidR="00157FA0" w:rsidRPr="00177AB6" w:rsidRDefault="00157FA0" w:rsidP="00657E80">
            <w:pPr>
              <w:jc w:val="center"/>
            </w:pPr>
          </w:p>
        </w:tc>
      </w:tr>
      <w:tr w:rsidR="00157FA0" w:rsidRPr="00177AB6" w14:paraId="3957FB60" w14:textId="77777777" w:rsidTr="00B57F27">
        <w:trPr>
          <w:trHeight w:val="556"/>
          <w:jc w:val="center"/>
        </w:trPr>
        <w:tc>
          <w:tcPr>
            <w:tcW w:w="673" w:type="dxa"/>
            <w:vMerge/>
            <w:vAlign w:val="center"/>
          </w:tcPr>
          <w:p w14:paraId="7F59772E" w14:textId="77777777" w:rsidR="00157FA0" w:rsidRPr="00C440EB" w:rsidRDefault="00157FA0" w:rsidP="00657E80">
            <w:pPr>
              <w:jc w:val="center"/>
              <w:rPr>
                <w:rFonts w:asciiTheme="minorEastAsia" w:eastAsiaTheme="minorEastAsia" w:hAnsiTheme="minorEastAsia"/>
                <w:bCs/>
                <w:sz w:val="24"/>
              </w:rPr>
            </w:pPr>
          </w:p>
        </w:tc>
        <w:tc>
          <w:tcPr>
            <w:tcW w:w="1159" w:type="dxa"/>
            <w:vMerge/>
            <w:vAlign w:val="center"/>
          </w:tcPr>
          <w:p w14:paraId="263E2349" w14:textId="77777777" w:rsidR="00157FA0" w:rsidRPr="00C440EB" w:rsidRDefault="00157FA0" w:rsidP="00657E80">
            <w:pPr>
              <w:jc w:val="center"/>
              <w:rPr>
                <w:rFonts w:asciiTheme="minorEastAsia" w:eastAsiaTheme="minorEastAsia" w:hAnsiTheme="minorEastAsia"/>
                <w:bCs/>
                <w:sz w:val="24"/>
              </w:rPr>
            </w:pPr>
          </w:p>
        </w:tc>
        <w:tc>
          <w:tcPr>
            <w:tcW w:w="857" w:type="dxa"/>
            <w:vMerge/>
            <w:vAlign w:val="center"/>
          </w:tcPr>
          <w:p w14:paraId="38DC7FDC" w14:textId="77777777" w:rsidR="00157FA0" w:rsidRPr="00C440EB" w:rsidRDefault="00157FA0" w:rsidP="00657E80">
            <w:pPr>
              <w:jc w:val="center"/>
              <w:rPr>
                <w:rFonts w:asciiTheme="minorEastAsia" w:eastAsiaTheme="minorEastAsia" w:hAnsiTheme="minorEastAsia"/>
                <w:bCs/>
                <w:sz w:val="24"/>
              </w:rPr>
            </w:pPr>
          </w:p>
        </w:tc>
        <w:tc>
          <w:tcPr>
            <w:tcW w:w="4411" w:type="dxa"/>
          </w:tcPr>
          <w:p w14:paraId="7E21FAAD" w14:textId="77777777" w:rsidR="00157FA0" w:rsidRPr="00C440EB" w:rsidRDefault="00157FA0" w:rsidP="00657E80">
            <w:pPr>
              <w:rPr>
                <w:rFonts w:asciiTheme="minorEastAsia" w:eastAsiaTheme="minorEastAsia" w:hAnsiTheme="minorEastAsia"/>
                <w:sz w:val="24"/>
              </w:rPr>
            </w:pPr>
            <w:r w:rsidRPr="00C440EB">
              <w:rPr>
                <w:rFonts w:asciiTheme="minorEastAsia" w:eastAsiaTheme="minorEastAsia" w:hAnsiTheme="minorEastAsia" w:hint="eastAsia"/>
                <w:sz w:val="24"/>
              </w:rPr>
              <w:t>避免U-Key丢失和兼容性以及安全性问题，授权方式必须为文件授权方式，而非U-Key授权的方式。</w:t>
            </w:r>
          </w:p>
        </w:tc>
        <w:tc>
          <w:tcPr>
            <w:tcW w:w="613" w:type="dxa"/>
            <w:vMerge/>
            <w:vAlign w:val="center"/>
          </w:tcPr>
          <w:p w14:paraId="789AC44B" w14:textId="77777777" w:rsidR="00157FA0" w:rsidRPr="00177AB6" w:rsidRDefault="00157FA0" w:rsidP="00657E80">
            <w:pPr>
              <w:jc w:val="center"/>
            </w:pPr>
          </w:p>
        </w:tc>
        <w:tc>
          <w:tcPr>
            <w:tcW w:w="577" w:type="dxa"/>
            <w:vMerge/>
            <w:vAlign w:val="center"/>
          </w:tcPr>
          <w:p w14:paraId="64695E6A" w14:textId="77777777" w:rsidR="00157FA0" w:rsidRPr="00177AB6" w:rsidRDefault="00157FA0" w:rsidP="00657E80">
            <w:pPr>
              <w:jc w:val="center"/>
            </w:pPr>
          </w:p>
        </w:tc>
      </w:tr>
      <w:tr w:rsidR="00157FA0" w:rsidRPr="00177AB6" w14:paraId="0F93A965" w14:textId="77777777" w:rsidTr="00B57F27">
        <w:trPr>
          <w:trHeight w:val="274"/>
          <w:jc w:val="center"/>
        </w:trPr>
        <w:tc>
          <w:tcPr>
            <w:tcW w:w="673" w:type="dxa"/>
            <w:vMerge w:val="restart"/>
            <w:vAlign w:val="center"/>
          </w:tcPr>
          <w:p w14:paraId="7F5356CE" w14:textId="77777777" w:rsidR="00157FA0" w:rsidRPr="00C440EB" w:rsidRDefault="00157FA0" w:rsidP="00657E80">
            <w:pPr>
              <w:jc w:val="center"/>
              <w:rPr>
                <w:rFonts w:asciiTheme="minorEastAsia" w:eastAsiaTheme="minorEastAsia" w:hAnsiTheme="minorEastAsia"/>
                <w:bCs/>
                <w:sz w:val="24"/>
              </w:rPr>
            </w:pPr>
            <w:r w:rsidRPr="00C440EB">
              <w:rPr>
                <w:rFonts w:asciiTheme="minorEastAsia" w:eastAsiaTheme="minorEastAsia" w:hAnsiTheme="minorEastAsia" w:hint="eastAsia"/>
                <w:bCs/>
                <w:sz w:val="24"/>
              </w:rPr>
              <w:t>4</w:t>
            </w:r>
          </w:p>
        </w:tc>
        <w:tc>
          <w:tcPr>
            <w:tcW w:w="1159" w:type="dxa"/>
            <w:vMerge w:val="restart"/>
            <w:vAlign w:val="center"/>
          </w:tcPr>
          <w:p w14:paraId="3B36213C" w14:textId="77777777" w:rsidR="00157FA0" w:rsidRPr="00C440EB" w:rsidRDefault="00157FA0" w:rsidP="00657E80">
            <w:pPr>
              <w:jc w:val="center"/>
              <w:rPr>
                <w:rFonts w:asciiTheme="minorEastAsia" w:eastAsiaTheme="minorEastAsia" w:hAnsiTheme="minorEastAsia"/>
                <w:bCs/>
                <w:sz w:val="24"/>
              </w:rPr>
            </w:pPr>
            <w:r w:rsidRPr="00C440EB">
              <w:rPr>
                <w:rFonts w:asciiTheme="minorEastAsia" w:eastAsiaTheme="minorEastAsia" w:hAnsiTheme="minorEastAsia" w:hint="eastAsia"/>
                <w:bCs/>
                <w:sz w:val="24"/>
              </w:rPr>
              <w:t>教师机</w:t>
            </w:r>
          </w:p>
        </w:tc>
        <w:tc>
          <w:tcPr>
            <w:tcW w:w="857" w:type="dxa"/>
            <w:vMerge w:val="restart"/>
            <w:vAlign w:val="center"/>
          </w:tcPr>
          <w:p w14:paraId="26A5D324" w14:textId="77777777" w:rsidR="00157FA0" w:rsidRPr="00C440EB" w:rsidRDefault="00157FA0" w:rsidP="00657E80">
            <w:pPr>
              <w:jc w:val="center"/>
              <w:rPr>
                <w:rFonts w:asciiTheme="minorEastAsia" w:eastAsiaTheme="minorEastAsia" w:hAnsiTheme="minorEastAsia"/>
                <w:bCs/>
                <w:sz w:val="24"/>
              </w:rPr>
            </w:pPr>
            <w:r w:rsidRPr="00C440EB">
              <w:rPr>
                <w:rFonts w:asciiTheme="minorEastAsia" w:eastAsiaTheme="minorEastAsia" w:hAnsiTheme="minorEastAsia" w:hint="eastAsia"/>
                <w:bCs/>
                <w:sz w:val="24"/>
              </w:rPr>
              <w:t>硬件指标</w:t>
            </w:r>
          </w:p>
        </w:tc>
        <w:tc>
          <w:tcPr>
            <w:tcW w:w="4411" w:type="dxa"/>
          </w:tcPr>
          <w:p w14:paraId="42A1C579" w14:textId="77777777" w:rsidR="00157FA0" w:rsidRPr="00C440EB" w:rsidRDefault="00157FA0" w:rsidP="00657E80">
            <w:pPr>
              <w:rPr>
                <w:rFonts w:asciiTheme="minorEastAsia" w:eastAsiaTheme="minorEastAsia" w:hAnsiTheme="minorEastAsia"/>
                <w:sz w:val="24"/>
              </w:rPr>
            </w:pPr>
            <w:r w:rsidRPr="00C440EB">
              <w:rPr>
                <w:rFonts w:asciiTheme="minorEastAsia" w:eastAsiaTheme="minorEastAsia" w:hAnsiTheme="minorEastAsia" w:hint="eastAsia"/>
                <w:sz w:val="24"/>
              </w:rPr>
              <w:t>所有终端均需采用x86架构。</w:t>
            </w:r>
          </w:p>
        </w:tc>
        <w:tc>
          <w:tcPr>
            <w:tcW w:w="613" w:type="dxa"/>
            <w:vMerge w:val="restart"/>
            <w:vAlign w:val="center"/>
          </w:tcPr>
          <w:p w14:paraId="5321920A" w14:textId="77777777" w:rsidR="00157FA0" w:rsidRPr="00177AB6" w:rsidRDefault="00157FA0" w:rsidP="00657E80">
            <w:pPr>
              <w:jc w:val="center"/>
            </w:pPr>
            <w:r>
              <w:rPr>
                <w:rFonts w:hint="eastAsia"/>
              </w:rPr>
              <w:t>5</w:t>
            </w:r>
          </w:p>
        </w:tc>
        <w:tc>
          <w:tcPr>
            <w:tcW w:w="577" w:type="dxa"/>
            <w:vMerge w:val="restart"/>
            <w:vAlign w:val="center"/>
          </w:tcPr>
          <w:p w14:paraId="49EC76BA" w14:textId="77777777" w:rsidR="00157FA0" w:rsidRDefault="00157FA0" w:rsidP="00657E80">
            <w:pPr>
              <w:jc w:val="center"/>
            </w:pPr>
            <w:r>
              <w:rPr>
                <w:rFonts w:hint="eastAsia"/>
              </w:rPr>
              <w:t>台</w:t>
            </w:r>
          </w:p>
        </w:tc>
      </w:tr>
      <w:tr w:rsidR="00157FA0" w:rsidRPr="00177AB6" w14:paraId="10F71D91" w14:textId="77777777" w:rsidTr="00B57F27">
        <w:trPr>
          <w:trHeight w:val="560"/>
          <w:jc w:val="center"/>
        </w:trPr>
        <w:tc>
          <w:tcPr>
            <w:tcW w:w="673" w:type="dxa"/>
            <w:vMerge/>
            <w:vAlign w:val="center"/>
          </w:tcPr>
          <w:p w14:paraId="2ED649C8" w14:textId="77777777" w:rsidR="00157FA0" w:rsidRPr="00C440EB" w:rsidRDefault="00157FA0" w:rsidP="00657E80">
            <w:pPr>
              <w:jc w:val="center"/>
              <w:rPr>
                <w:rFonts w:asciiTheme="minorEastAsia" w:eastAsiaTheme="minorEastAsia" w:hAnsiTheme="minorEastAsia"/>
                <w:bCs/>
                <w:sz w:val="24"/>
              </w:rPr>
            </w:pPr>
          </w:p>
        </w:tc>
        <w:tc>
          <w:tcPr>
            <w:tcW w:w="1159" w:type="dxa"/>
            <w:vMerge/>
            <w:vAlign w:val="center"/>
          </w:tcPr>
          <w:p w14:paraId="6DD93912" w14:textId="77777777" w:rsidR="00157FA0" w:rsidRPr="00C440EB" w:rsidRDefault="00157FA0" w:rsidP="00657E80">
            <w:pPr>
              <w:jc w:val="center"/>
              <w:rPr>
                <w:rFonts w:asciiTheme="minorEastAsia" w:eastAsiaTheme="minorEastAsia" w:hAnsiTheme="minorEastAsia"/>
                <w:bCs/>
                <w:sz w:val="24"/>
              </w:rPr>
            </w:pPr>
          </w:p>
        </w:tc>
        <w:tc>
          <w:tcPr>
            <w:tcW w:w="857" w:type="dxa"/>
            <w:vMerge/>
            <w:vAlign w:val="center"/>
          </w:tcPr>
          <w:p w14:paraId="416F6951" w14:textId="77777777" w:rsidR="00157FA0" w:rsidRPr="00C440EB" w:rsidRDefault="00157FA0" w:rsidP="00657E80">
            <w:pPr>
              <w:jc w:val="center"/>
              <w:rPr>
                <w:rFonts w:asciiTheme="minorEastAsia" w:eastAsiaTheme="minorEastAsia" w:hAnsiTheme="minorEastAsia"/>
                <w:bCs/>
                <w:sz w:val="24"/>
              </w:rPr>
            </w:pPr>
          </w:p>
        </w:tc>
        <w:tc>
          <w:tcPr>
            <w:tcW w:w="4411" w:type="dxa"/>
          </w:tcPr>
          <w:p w14:paraId="6A2812FA" w14:textId="77777777" w:rsidR="00157FA0" w:rsidRPr="00C440EB" w:rsidRDefault="00157FA0" w:rsidP="00657E80">
            <w:pPr>
              <w:rPr>
                <w:rFonts w:asciiTheme="minorEastAsia" w:eastAsiaTheme="minorEastAsia" w:hAnsiTheme="minorEastAsia"/>
                <w:sz w:val="24"/>
              </w:rPr>
            </w:pPr>
            <w:r w:rsidRPr="00C440EB">
              <w:rPr>
                <w:rFonts w:asciiTheme="minorEastAsia" w:eastAsiaTheme="minorEastAsia" w:hAnsiTheme="minorEastAsia" w:hint="eastAsia"/>
                <w:sz w:val="24"/>
              </w:rPr>
              <w:t>云终端要求内置虚拟桌面系统，能够做到免身份验证登录虚拟桌面，避免使用时的麻烦问题。</w:t>
            </w:r>
          </w:p>
        </w:tc>
        <w:tc>
          <w:tcPr>
            <w:tcW w:w="613" w:type="dxa"/>
            <w:vMerge/>
          </w:tcPr>
          <w:p w14:paraId="1E6CF6C3" w14:textId="77777777" w:rsidR="00157FA0" w:rsidRPr="00177AB6" w:rsidRDefault="00157FA0" w:rsidP="00657E80"/>
        </w:tc>
        <w:tc>
          <w:tcPr>
            <w:tcW w:w="577" w:type="dxa"/>
            <w:vMerge/>
            <w:vAlign w:val="center"/>
          </w:tcPr>
          <w:p w14:paraId="55434691" w14:textId="77777777" w:rsidR="00157FA0" w:rsidRPr="00177AB6" w:rsidRDefault="00157FA0" w:rsidP="00657E80"/>
        </w:tc>
      </w:tr>
      <w:tr w:rsidR="00157FA0" w:rsidRPr="00177AB6" w14:paraId="47A2F66A" w14:textId="77777777" w:rsidTr="00B57F27">
        <w:trPr>
          <w:trHeight w:val="1065"/>
          <w:jc w:val="center"/>
        </w:trPr>
        <w:tc>
          <w:tcPr>
            <w:tcW w:w="673" w:type="dxa"/>
            <w:vMerge/>
            <w:vAlign w:val="center"/>
          </w:tcPr>
          <w:p w14:paraId="733604EF" w14:textId="77777777" w:rsidR="00157FA0" w:rsidRPr="00C440EB" w:rsidRDefault="00157FA0" w:rsidP="00657E80">
            <w:pPr>
              <w:jc w:val="center"/>
              <w:rPr>
                <w:rFonts w:asciiTheme="minorEastAsia" w:eastAsiaTheme="minorEastAsia" w:hAnsiTheme="minorEastAsia"/>
                <w:bCs/>
                <w:sz w:val="24"/>
              </w:rPr>
            </w:pPr>
          </w:p>
        </w:tc>
        <w:tc>
          <w:tcPr>
            <w:tcW w:w="1159" w:type="dxa"/>
            <w:vMerge/>
            <w:vAlign w:val="center"/>
          </w:tcPr>
          <w:p w14:paraId="7A684D0A" w14:textId="77777777" w:rsidR="00157FA0" w:rsidRPr="00C440EB" w:rsidRDefault="00157FA0" w:rsidP="00657E80">
            <w:pPr>
              <w:jc w:val="center"/>
              <w:rPr>
                <w:rFonts w:asciiTheme="minorEastAsia" w:eastAsiaTheme="minorEastAsia" w:hAnsiTheme="minorEastAsia"/>
                <w:bCs/>
                <w:sz w:val="24"/>
              </w:rPr>
            </w:pPr>
          </w:p>
        </w:tc>
        <w:tc>
          <w:tcPr>
            <w:tcW w:w="857" w:type="dxa"/>
            <w:vMerge/>
            <w:vAlign w:val="center"/>
          </w:tcPr>
          <w:p w14:paraId="0E608188" w14:textId="77777777" w:rsidR="00157FA0" w:rsidRPr="00C440EB" w:rsidRDefault="00157FA0" w:rsidP="00657E80">
            <w:pPr>
              <w:jc w:val="center"/>
              <w:rPr>
                <w:rFonts w:asciiTheme="minorEastAsia" w:eastAsiaTheme="minorEastAsia" w:hAnsiTheme="minorEastAsia"/>
                <w:bCs/>
                <w:sz w:val="24"/>
              </w:rPr>
            </w:pPr>
          </w:p>
        </w:tc>
        <w:tc>
          <w:tcPr>
            <w:tcW w:w="4411" w:type="dxa"/>
          </w:tcPr>
          <w:p w14:paraId="2755EC7D" w14:textId="77777777" w:rsidR="00157FA0" w:rsidRPr="00C440EB" w:rsidRDefault="00157FA0" w:rsidP="00657E80">
            <w:pPr>
              <w:rPr>
                <w:rFonts w:asciiTheme="minorEastAsia" w:eastAsiaTheme="minorEastAsia" w:hAnsiTheme="minorEastAsia"/>
                <w:sz w:val="24"/>
              </w:rPr>
            </w:pPr>
            <w:r w:rsidRPr="00C440EB">
              <w:rPr>
                <w:rFonts w:asciiTheme="minorEastAsia" w:eastAsiaTheme="minorEastAsia" w:hAnsiTheme="minorEastAsia" w:hint="eastAsia"/>
                <w:sz w:val="24"/>
              </w:rPr>
              <w:t>配置≥Intel第八代双核四线程处理器（处理器主频≥3.7GHz）；内存≥8GB，显卡≥Intel UHD 610；本地存储≥256 GB SSD；802.11ac无线网卡</w:t>
            </w:r>
          </w:p>
        </w:tc>
        <w:tc>
          <w:tcPr>
            <w:tcW w:w="613" w:type="dxa"/>
            <w:vMerge/>
          </w:tcPr>
          <w:p w14:paraId="265E4616" w14:textId="77777777" w:rsidR="00157FA0" w:rsidRPr="00177AB6" w:rsidRDefault="00157FA0" w:rsidP="00657E80"/>
        </w:tc>
        <w:tc>
          <w:tcPr>
            <w:tcW w:w="577" w:type="dxa"/>
            <w:vMerge/>
            <w:vAlign w:val="center"/>
          </w:tcPr>
          <w:p w14:paraId="09B38932" w14:textId="77777777" w:rsidR="00157FA0" w:rsidRPr="00177AB6" w:rsidRDefault="00157FA0" w:rsidP="00657E80"/>
        </w:tc>
      </w:tr>
      <w:tr w:rsidR="00157FA0" w:rsidRPr="00177AB6" w14:paraId="393BFE17" w14:textId="77777777" w:rsidTr="00B57F27">
        <w:trPr>
          <w:trHeight w:val="982"/>
          <w:jc w:val="center"/>
        </w:trPr>
        <w:tc>
          <w:tcPr>
            <w:tcW w:w="673" w:type="dxa"/>
            <w:vMerge/>
            <w:vAlign w:val="center"/>
          </w:tcPr>
          <w:p w14:paraId="51D423A3" w14:textId="77777777" w:rsidR="00157FA0" w:rsidRPr="00C440EB" w:rsidRDefault="00157FA0" w:rsidP="00657E80">
            <w:pPr>
              <w:jc w:val="center"/>
              <w:rPr>
                <w:rFonts w:asciiTheme="minorEastAsia" w:eastAsiaTheme="minorEastAsia" w:hAnsiTheme="minorEastAsia"/>
                <w:bCs/>
                <w:sz w:val="24"/>
              </w:rPr>
            </w:pPr>
          </w:p>
        </w:tc>
        <w:tc>
          <w:tcPr>
            <w:tcW w:w="1159" w:type="dxa"/>
            <w:vMerge/>
            <w:vAlign w:val="center"/>
          </w:tcPr>
          <w:p w14:paraId="526809F7" w14:textId="77777777" w:rsidR="00157FA0" w:rsidRPr="00C440EB" w:rsidRDefault="00157FA0" w:rsidP="00657E80">
            <w:pPr>
              <w:jc w:val="center"/>
              <w:rPr>
                <w:rFonts w:asciiTheme="minorEastAsia" w:eastAsiaTheme="minorEastAsia" w:hAnsiTheme="minorEastAsia"/>
                <w:bCs/>
                <w:sz w:val="24"/>
              </w:rPr>
            </w:pPr>
          </w:p>
        </w:tc>
        <w:tc>
          <w:tcPr>
            <w:tcW w:w="857" w:type="dxa"/>
            <w:vMerge/>
            <w:vAlign w:val="center"/>
          </w:tcPr>
          <w:p w14:paraId="7C533C31" w14:textId="77777777" w:rsidR="00157FA0" w:rsidRPr="00C440EB" w:rsidRDefault="00157FA0" w:rsidP="00657E80">
            <w:pPr>
              <w:jc w:val="center"/>
              <w:rPr>
                <w:rFonts w:asciiTheme="minorEastAsia" w:eastAsiaTheme="minorEastAsia" w:hAnsiTheme="minorEastAsia"/>
                <w:bCs/>
                <w:sz w:val="24"/>
              </w:rPr>
            </w:pPr>
          </w:p>
        </w:tc>
        <w:tc>
          <w:tcPr>
            <w:tcW w:w="4411" w:type="dxa"/>
          </w:tcPr>
          <w:p w14:paraId="2039207C" w14:textId="77777777" w:rsidR="00157FA0" w:rsidRPr="00C440EB" w:rsidRDefault="00157FA0" w:rsidP="00657E80">
            <w:pPr>
              <w:rPr>
                <w:rFonts w:asciiTheme="minorEastAsia" w:eastAsiaTheme="minorEastAsia" w:hAnsiTheme="minorEastAsia"/>
                <w:sz w:val="24"/>
              </w:rPr>
            </w:pPr>
            <w:r w:rsidRPr="00C440EB">
              <w:rPr>
                <w:rFonts w:asciiTheme="minorEastAsia" w:eastAsiaTheme="minorEastAsia" w:hAnsiTheme="minorEastAsia" w:hint="eastAsia"/>
                <w:sz w:val="24"/>
              </w:rPr>
              <w:t>USB接口≥6个（包含≥</w:t>
            </w:r>
            <w:r w:rsidRPr="00C440EB">
              <w:rPr>
                <w:rFonts w:asciiTheme="minorEastAsia" w:eastAsiaTheme="minorEastAsia" w:hAnsiTheme="minorEastAsia"/>
                <w:sz w:val="24"/>
              </w:rPr>
              <w:t>1</w:t>
            </w:r>
            <w:r w:rsidRPr="00C440EB">
              <w:rPr>
                <w:rFonts w:asciiTheme="minorEastAsia" w:eastAsiaTheme="minorEastAsia" w:hAnsiTheme="minorEastAsia" w:hint="eastAsia"/>
                <w:sz w:val="24"/>
              </w:rPr>
              <w:t>个USB 3.0接口），≥1个千兆网口，≥1个VGA接口，≥1个HDMI接口，≥1对音频输入输出接口。</w:t>
            </w:r>
          </w:p>
        </w:tc>
        <w:tc>
          <w:tcPr>
            <w:tcW w:w="613" w:type="dxa"/>
            <w:vMerge/>
          </w:tcPr>
          <w:p w14:paraId="4A9FF21D" w14:textId="77777777" w:rsidR="00157FA0" w:rsidRPr="00177AB6" w:rsidRDefault="00157FA0" w:rsidP="00657E80"/>
        </w:tc>
        <w:tc>
          <w:tcPr>
            <w:tcW w:w="577" w:type="dxa"/>
            <w:vMerge/>
            <w:vAlign w:val="center"/>
          </w:tcPr>
          <w:p w14:paraId="75181DCB" w14:textId="77777777" w:rsidR="00157FA0" w:rsidRPr="00177AB6" w:rsidRDefault="00157FA0" w:rsidP="00657E80"/>
        </w:tc>
      </w:tr>
      <w:tr w:rsidR="00157FA0" w:rsidRPr="00177AB6" w14:paraId="317F6B1D" w14:textId="77777777" w:rsidTr="00B57F27">
        <w:trPr>
          <w:trHeight w:val="698"/>
          <w:jc w:val="center"/>
        </w:trPr>
        <w:tc>
          <w:tcPr>
            <w:tcW w:w="673" w:type="dxa"/>
            <w:vMerge/>
            <w:vAlign w:val="center"/>
          </w:tcPr>
          <w:p w14:paraId="4D8F903F" w14:textId="77777777" w:rsidR="00157FA0" w:rsidRPr="00C440EB" w:rsidRDefault="00157FA0" w:rsidP="00657E80">
            <w:pPr>
              <w:jc w:val="center"/>
              <w:rPr>
                <w:rFonts w:asciiTheme="minorEastAsia" w:eastAsiaTheme="minorEastAsia" w:hAnsiTheme="minorEastAsia"/>
                <w:bCs/>
                <w:sz w:val="24"/>
              </w:rPr>
            </w:pPr>
          </w:p>
        </w:tc>
        <w:tc>
          <w:tcPr>
            <w:tcW w:w="1159" w:type="dxa"/>
            <w:vMerge/>
            <w:vAlign w:val="center"/>
          </w:tcPr>
          <w:p w14:paraId="179D9D33" w14:textId="77777777" w:rsidR="00157FA0" w:rsidRPr="00C440EB" w:rsidRDefault="00157FA0" w:rsidP="00657E80">
            <w:pPr>
              <w:jc w:val="center"/>
              <w:rPr>
                <w:rFonts w:asciiTheme="minorEastAsia" w:eastAsiaTheme="minorEastAsia" w:hAnsiTheme="minorEastAsia"/>
                <w:bCs/>
                <w:sz w:val="24"/>
              </w:rPr>
            </w:pPr>
          </w:p>
        </w:tc>
        <w:tc>
          <w:tcPr>
            <w:tcW w:w="857" w:type="dxa"/>
            <w:vMerge/>
            <w:vAlign w:val="center"/>
          </w:tcPr>
          <w:p w14:paraId="14A47EFA" w14:textId="77777777" w:rsidR="00157FA0" w:rsidRPr="00C440EB" w:rsidRDefault="00157FA0" w:rsidP="00657E80">
            <w:pPr>
              <w:jc w:val="center"/>
              <w:rPr>
                <w:rFonts w:asciiTheme="minorEastAsia" w:eastAsiaTheme="minorEastAsia" w:hAnsiTheme="minorEastAsia"/>
                <w:bCs/>
                <w:sz w:val="24"/>
              </w:rPr>
            </w:pPr>
          </w:p>
        </w:tc>
        <w:tc>
          <w:tcPr>
            <w:tcW w:w="4411" w:type="dxa"/>
          </w:tcPr>
          <w:p w14:paraId="05A8014F" w14:textId="5A59F734" w:rsidR="00157FA0" w:rsidRPr="00C440EB" w:rsidRDefault="00157FA0" w:rsidP="00657E80">
            <w:pPr>
              <w:rPr>
                <w:rFonts w:asciiTheme="minorEastAsia" w:eastAsiaTheme="minorEastAsia" w:hAnsiTheme="minorEastAsia"/>
                <w:sz w:val="24"/>
              </w:rPr>
            </w:pPr>
            <w:r w:rsidRPr="00C440EB">
              <w:rPr>
                <w:rFonts w:asciiTheme="minorEastAsia" w:eastAsiaTheme="minorEastAsia" w:hAnsiTheme="minorEastAsia" w:hint="eastAsia"/>
                <w:sz w:val="24"/>
              </w:rPr>
              <w:t>配置≥1个内存扩展槽，≥1个SATA扩展接口，可扩展1个2.5英寸硬盘；配备键鼠</w:t>
            </w:r>
          </w:p>
        </w:tc>
        <w:tc>
          <w:tcPr>
            <w:tcW w:w="613" w:type="dxa"/>
            <w:vMerge/>
          </w:tcPr>
          <w:p w14:paraId="1946E7ED" w14:textId="77777777" w:rsidR="00157FA0" w:rsidRPr="00177AB6" w:rsidRDefault="00157FA0" w:rsidP="00657E80"/>
        </w:tc>
        <w:tc>
          <w:tcPr>
            <w:tcW w:w="577" w:type="dxa"/>
            <w:vMerge/>
            <w:vAlign w:val="center"/>
          </w:tcPr>
          <w:p w14:paraId="503C39BA" w14:textId="77777777" w:rsidR="00157FA0" w:rsidRPr="00177AB6" w:rsidRDefault="00157FA0" w:rsidP="00657E80"/>
        </w:tc>
      </w:tr>
      <w:tr w:rsidR="00157FA0" w:rsidRPr="00177AB6" w14:paraId="54811155" w14:textId="77777777" w:rsidTr="00B57F27">
        <w:trPr>
          <w:trHeight w:val="562"/>
          <w:jc w:val="center"/>
        </w:trPr>
        <w:tc>
          <w:tcPr>
            <w:tcW w:w="673" w:type="dxa"/>
            <w:vMerge/>
            <w:vAlign w:val="center"/>
          </w:tcPr>
          <w:p w14:paraId="003D0983" w14:textId="77777777" w:rsidR="00157FA0" w:rsidRPr="00C440EB" w:rsidRDefault="00157FA0" w:rsidP="00657E80">
            <w:pPr>
              <w:jc w:val="center"/>
              <w:rPr>
                <w:rFonts w:asciiTheme="minorEastAsia" w:eastAsiaTheme="minorEastAsia" w:hAnsiTheme="minorEastAsia"/>
                <w:bCs/>
                <w:sz w:val="24"/>
              </w:rPr>
            </w:pPr>
          </w:p>
        </w:tc>
        <w:tc>
          <w:tcPr>
            <w:tcW w:w="1159" w:type="dxa"/>
            <w:vMerge/>
            <w:vAlign w:val="center"/>
          </w:tcPr>
          <w:p w14:paraId="40A28F20" w14:textId="77777777" w:rsidR="00157FA0" w:rsidRPr="00C440EB" w:rsidRDefault="00157FA0" w:rsidP="00657E80">
            <w:pPr>
              <w:jc w:val="center"/>
              <w:rPr>
                <w:rFonts w:asciiTheme="minorEastAsia" w:eastAsiaTheme="minorEastAsia" w:hAnsiTheme="minorEastAsia"/>
                <w:bCs/>
                <w:sz w:val="24"/>
              </w:rPr>
            </w:pPr>
          </w:p>
        </w:tc>
        <w:tc>
          <w:tcPr>
            <w:tcW w:w="857" w:type="dxa"/>
            <w:vMerge w:val="restart"/>
            <w:vAlign w:val="center"/>
          </w:tcPr>
          <w:p w14:paraId="3759A2BB" w14:textId="77777777" w:rsidR="00157FA0" w:rsidRPr="00C440EB" w:rsidRDefault="00157FA0" w:rsidP="00657E80">
            <w:pPr>
              <w:jc w:val="center"/>
              <w:rPr>
                <w:rFonts w:asciiTheme="minorEastAsia" w:eastAsiaTheme="minorEastAsia" w:hAnsiTheme="minorEastAsia"/>
                <w:bCs/>
                <w:sz w:val="24"/>
              </w:rPr>
            </w:pPr>
            <w:r w:rsidRPr="00C440EB">
              <w:rPr>
                <w:rFonts w:asciiTheme="minorEastAsia" w:eastAsiaTheme="minorEastAsia" w:hAnsiTheme="minorEastAsia" w:hint="eastAsia"/>
                <w:bCs/>
                <w:sz w:val="24"/>
              </w:rPr>
              <w:t>产品功能</w:t>
            </w:r>
          </w:p>
        </w:tc>
        <w:tc>
          <w:tcPr>
            <w:tcW w:w="4411" w:type="dxa"/>
          </w:tcPr>
          <w:p w14:paraId="04C4BB93" w14:textId="77777777" w:rsidR="00157FA0" w:rsidRPr="00C440EB" w:rsidRDefault="00157FA0" w:rsidP="00657E80">
            <w:pPr>
              <w:widowControl/>
              <w:rPr>
                <w:rFonts w:asciiTheme="minorEastAsia" w:eastAsiaTheme="minorEastAsia" w:hAnsiTheme="minorEastAsia" w:cs="宋体"/>
                <w:kern w:val="0"/>
                <w:sz w:val="24"/>
              </w:rPr>
            </w:pPr>
            <w:r w:rsidRPr="00C440EB">
              <w:rPr>
                <w:rFonts w:asciiTheme="minorEastAsia" w:eastAsiaTheme="minorEastAsia" w:hAnsiTheme="minorEastAsia" w:hint="eastAsia"/>
                <w:sz w:val="24"/>
              </w:rPr>
              <w:t>教师云终端可以通过云服务器统一管理，包括镜像管理、配置管理等；</w:t>
            </w:r>
          </w:p>
        </w:tc>
        <w:tc>
          <w:tcPr>
            <w:tcW w:w="613" w:type="dxa"/>
            <w:vMerge/>
          </w:tcPr>
          <w:p w14:paraId="0A5CAF80" w14:textId="77777777" w:rsidR="00157FA0" w:rsidRPr="00177AB6" w:rsidRDefault="00157FA0" w:rsidP="00657E80"/>
        </w:tc>
        <w:tc>
          <w:tcPr>
            <w:tcW w:w="577" w:type="dxa"/>
            <w:vMerge/>
            <w:vAlign w:val="center"/>
          </w:tcPr>
          <w:p w14:paraId="20C584B7" w14:textId="77777777" w:rsidR="00157FA0" w:rsidRPr="00177AB6" w:rsidRDefault="00157FA0" w:rsidP="00657E80"/>
        </w:tc>
      </w:tr>
      <w:tr w:rsidR="00157FA0" w:rsidRPr="00177AB6" w14:paraId="1F4C75EF" w14:textId="77777777" w:rsidTr="00B57F27">
        <w:trPr>
          <w:trHeight w:val="912"/>
          <w:jc w:val="center"/>
        </w:trPr>
        <w:tc>
          <w:tcPr>
            <w:tcW w:w="673" w:type="dxa"/>
            <w:vMerge/>
            <w:vAlign w:val="center"/>
          </w:tcPr>
          <w:p w14:paraId="7682D433" w14:textId="77777777" w:rsidR="00157FA0" w:rsidRPr="00C440EB" w:rsidRDefault="00157FA0" w:rsidP="00657E80">
            <w:pPr>
              <w:rPr>
                <w:rFonts w:asciiTheme="minorEastAsia" w:eastAsiaTheme="minorEastAsia" w:hAnsiTheme="minorEastAsia"/>
                <w:sz w:val="24"/>
              </w:rPr>
            </w:pPr>
          </w:p>
        </w:tc>
        <w:tc>
          <w:tcPr>
            <w:tcW w:w="1159" w:type="dxa"/>
            <w:vMerge/>
          </w:tcPr>
          <w:p w14:paraId="14139F11" w14:textId="77777777" w:rsidR="00157FA0" w:rsidRPr="00C440EB" w:rsidRDefault="00157FA0" w:rsidP="00657E80">
            <w:pPr>
              <w:rPr>
                <w:rFonts w:asciiTheme="minorEastAsia" w:eastAsiaTheme="minorEastAsia" w:hAnsiTheme="minorEastAsia"/>
                <w:sz w:val="24"/>
              </w:rPr>
            </w:pPr>
          </w:p>
        </w:tc>
        <w:tc>
          <w:tcPr>
            <w:tcW w:w="857" w:type="dxa"/>
            <w:vMerge/>
          </w:tcPr>
          <w:p w14:paraId="4FCA1070" w14:textId="77777777" w:rsidR="00157FA0" w:rsidRPr="00C440EB" w:rsidRDefault="00157FA0" w:rsidP="00657E80">
            <w:pPr>
              <w:rPr>
                <w:rFonts w:asciiTheme="minorEastAsia" w:eastAsiaTheme="minorEastAsia" w:hAnsiTheme="minorEastAsia"/>
                <w:sz w:val="24"/>
              </w:rPr>
            </w:pPr>
          </w:p>
        </w:tc>
        <w:tc>
          <w:tcPr>
            <w:tcW w:w="4411" w:type="dxa"/>
          </w:tcPr>
          <w:p w14:paraId="15E57A8C" w14:textId="77777777" w:rsidR="00157FA0" w:rsidRPr="00C440EB" w:rsidRDefault="00157FA0" w:rsidP="00657E80">
            <w:pPr>
              <w:widowControl/>
              <w:rPr>
                <w:rFonts w:asciiTheme="minorEastAsia" w:eastAsiaTheme="minorEastAsia" w:hAnsiTheme="minorEastAsia" w:cs="宋体"/>
                <w:kern w:val="0"/>
                <w:sz w:val="24"/>
              </w:rPr>
            </w:pPr>
            <w:r w:rsidRPr="00C440EB">
              <w:rPr>
                <w:rFonts w:asciiTheme="minorEastAsia" w:eastAsiaTheme="minorEastAsia" w:hAnsiTheme="minorEastAsia" w:hint="eastAsia"/>
                <w:sz w:val="24"/>
              </w:rPr>
              <w:t>终端支持完全离线模式，即在云桌面服务器连接中断时，依然可使用当前正在使用的镜像环境，保障业务连续性。</w:t>
            </w:r>
          </w:p>
        </w:tc>
        <w:tc>
          <w:tcPr>
            <w:tcW w:w="613" w:type="dxa"/>
            <w:vMerge/>
          </w:tcPr>
          <w:p w14:paraId="1F9B08E1" w14:textId="77777777" w:rsidR="00157FA0" w:rsidRPr="00177AB6" w:rsidRDefault="00157FA0" w:rsidP="00657E80"/>
        </w:tc>
        <w:tc>
          <w:tcPr>
            <w:tcW w:w="577" w:type="dxa"/>
            <w:vMerge/>
            <w:vAlign w:val="center"/>
          </w:tcPr>
          <w:p w14:paraId="19B0662C" w14:textId="77777777" w:rsidR="00157FA0" w:rsidRPr="00177AB6" w:rsidRDefault="00157FA0" w:rsidP="00657E80"/>
        </w:tc>
      </w:tr>
      <w:tr w:rsidR="00157FA0" w:rsidRPr="00177AB6" w14:paraId="07139CDE" w14:textId="77777777" w:rsidTr="00B57F27">
        <w:trPr>
          <w:trHeight w:val="684"/>
          <w:jc w:val="center"/>
        </w:trPr>
        <w:tc>
          <w:tcPr>
            <w:tcW w:w="673" w:type="dxa"/>
            <w:vMerge/>
            <w:vAlign w:val="center"/>
          </w:tcPr>
          <w:p w14:paraId="53552465" w14:textId="77777777" w:rsidR="00157FA0" w:rsidRPr="00C440EB" w:rsidRDefault="00157FA0" w:rsidP="00657E80">
            <w:pPr>
              <w:rPr>
                <w:rFonts w:asciiTheme="minorEastAsia" w:eastAsiaTheme="minorEastAsia" w:hAnsiTheme="minorEastAsia"/>
                <w:sz w:val="24"/>
              </w:rPr>
            </w:pPr>
          </w:p>
        </w:tc>
        <w:tc>
          <w:tcPr>
            <w:tcW w:w="1159" w:type="dxa"/>
            <w:vMerge/>
          </w:tcPr>
          <w:p w14:paraId="046216FA" w14:textId="77777777" w:rsidR="00157FA0" w:rsidRPr="00C440EB" w:rsidRDefault="00157FA0" w:rsidP="00657E80">
            <w:pPr>
              <w:rPr>
                <w:rFonts w:asciiTheme="minorEastAsia" w:eastAsiaTheme="minorEastAsia" w:hAnsiTheme="minorEastAsia"/>
                <w:sz w:val="24"/>
              </w:rPr>
            </w:pPr>
          </w:p>
        </w:tc>
        <w:tc>
          <w:tcPr>
            <w:tcW w:w="857" w:type="dxa"/>
            <w:vMerge/>
          </w:tcPr>
          <w:p w14:paraId="421837F5" w14:textId="77777777" w:rsidR="00157FA0" w:rsidRPr="00C440EB" w:rsidRDefault="00157FA0" w:rsidP="00657E80">
            <w:pPr>
              <w:rPr>
                <w:rFonts w:asciiTheme="minorEastAsia" w:eastAsiaTheme="minorEastAsia" w:hAnsiTheme="minorEastAsia"/>
                <w:sz w:val="24"/>
              </w:rPr>
            </w:pPr>
          </w:p>
        </w:tc>
        <w:tc>
          <w:tcPr>
            <w:tcW w:w="4411" w:type="dxa"/>
          </w:tcPr>
          <w:p w14:paraId="36278241" w14:textId="77777777" w:rsidR="00157FA0" w:rsidRPr="00C440EB" w:rsidRDefault="00157FA0" w:rsidP="00657E80">
            <w:pPr>
              <w:widowControl/>
              <w:rPr>
                <w:rFonts w:asciiTheme="minorEastAsia" w:eastAsiaTheme="minorEastAsia" w:hAnsiTheme="minorEastAsia" w:cs="宋体"/>
                <w:kern w:val="0"/>
                <w:sz w:val="24"/>
              </w:rPr>
            </w:pPr>
            <w:r w:rsidRPr="00C440EB">
              <w:rPr>
                <w:rFonts w:asciiTheme="minorEastAsia" w:eastAsiaTheme="minorEastAsia" w:hAnsiTheme="minorEastAsia" w:hint="eastAsia"/>
                <w:sz w:val="24"/>
              </w:rPr>
              <w:t>支持主流图形设计类软件，如autoCAD、Flash、PS等流畅运行，保障业务平稳开展。</w:t>
            </w:r>
          </w:p>
        </w:tc>
        <w:tc>
          <w:tcPr>
            <w:tcW w:w="613" w:type="dxa"/>
            <w:vMerge/>
          </w:tcPr>
          <w:p w14:paraId="24BCBFB2" w14:textId="77777777" w:rsidR="00157FA0" w:rsidRPr="00177AB6" w:rsidRDefault="00157FA0" w:rsidP="00657E80"/>
        </w:tc>
        <w:tc>
          <w:tcPr>
            <w:tcW w:w="577" w:type="dxa"/>
            <w:vMerge/>
            <w:vAlign w:val="center"/>
          </w:tcPr>
          <w:p w14:paraId="7812DF76" w14:textId="77777777" w:rsidR="00157FA0" w:rsidRPr="00177AB6" w:rsidRDefault="00157FA0" w:rsidP="00657E80"/>
        </w:tc>
      </w:tr>
      <w:tr w:rsidR="00157FA0" w:rsidRPr="00177AB6" w14:paraId="73300D96" w14:textId="77777777" w:rsidTr="00B57F27">
        <w:trPr>
          <w:trHeight w:val="60"/>
          <w:jc w:val="center"/>
        </w:trPr>
        <w:tc>
          <w:tcPr>
            <w:tcW w:w="673" w:type="dxa"/>
            <w:vMerge/>
            <w:vAlign w:val="center"/>
          </w:tcPr>
          <w:p w14:paraId="1675B2D0" w14:textId="77777777" w:rsidR="00157FA0" w:rsidRPr="00C440EB" w:rsidRDefault="00157FA0" w:rsidP="00657E80">
            <w:pPr>
              <w:rPr>
                <w:rFonts w:asciiTheme="minorEastAsia" w:eastAsiaTheme="minorEastAsia" w:hAnsiTheme="minorEastAsia"/>
                <w:sz w:val="24"/>
              </w:rPr>
            </w:pPr>
          </w:p>
        </w:tc>
        <w:tc>
          <w:tcPr>
            <w:tcW w:w="1159" w:type="dxa"/>
            <w:vMerge/>
          </w:tcPr>
          <w:p w14:paraId="3C5997F3" w14:textId="77777777" w:rsidR="00157FA0" w:rsidRPr="00C440EB" w:rsidRDefault="00157FA0" w:rsidP="00657E80">
            <w:pPr>
              <w:rPr>
                <w:rFonts w:asciiTheme="minorEastAsia" w:eastAsiaTheme="minorEastAsia" w:hAnsiTheme="minorEastAsia"/>
                <w:sz w:val="24"/>
              </w:rPr>
            </w:pPr>
          </w:p>
        </w:tc>
        <w:tc>
          <w:tcPr>
            <w:tcW w:w="857" w:type="dxa"/>
            <w:vMerge/>
          </w:tcPr>
          <w:p w14:paraId="54271C91" w14:textId="77777777" w:rsidR="00157FA0" w:rsidRPr="00C440EB" w:rsidRDefault="00157FA0" w:rsidP="00657E80">
            <w:pPr>
              <w:rPr>
                <w:rFonts w:asciiTheme="minorEastAsia" w:eastAsiaTheme="minorEastAsia" w:hAnsiTheme="minorEastAsia"/>
                <w:sz w:val="24"/>
              </w:rPr>
            </w:pPr>
          </w:p>
        </w:tc>
        <w:tc>
          <w:tcPr>
            <w:tcW w:w="4411" w:type="dxa"/>
          </w:tcPr>
          <w:p w14:paraId="7B7FD7F7" w14:textId="77777777" w:rsidR="00157FA0" w:rsidRPr="00C440EB" w:rsidRDefault="00157FA0" w:rsidP="00657E80">
            <w:pPr>
              <w:widowControl/>
              <w:rPr>
                <w:rFonts w:asciiTheme="minorEastAsia" w:eastAsiaTheme="minorEastAsia" w:hAnsiTheme="minorEastAsia" w:cs="宋体"/>
                <w:kern w:val="0"/>
                <w:sz w:val="24"/>
              </w:rPr>
            </w:pPr>
            <w:r w:rsidRPr="00C440EB">
              <w:rPr>
                <w:rFonts w:asciiTheme="minorEastAsia" w:eastAsiaTheme="minorEastAsia" w:hAnsiTheme="minorEastAsia" w:hint="eastAsia"/>
                <w:sz w:val="24"/>
              </w:rPr>
              <w:t>USB外设全兼容，如USB存储、USB打印设备、U key、电子白板等</w:t>
            </w:r>
          </w:p>
        </w:tc>
        <w:tc>
          <w:tcPr>
            <w:tcW w:w="613" w:type="dxa"/>
            <w:vMerge/>
          </w:tcPr>
          <w:p w14:paraId="728D1125" w14:textId="77777777" w:rsidR="00157FA0" w:rsidRPr="00177AB6" w:rsidRDefault="00157FA0" w:rsidP="00657E80"/>
        </w:tc>
        <w:tc>
          <w:tcPr>
            <w:tcW w:w="577" w:type="dxa"/>
            <w:vMerge/>
            <w:vAlign w:val="center"/>
          </w:tcPr>
          <w:p w14:paraId="28D7A05E" w14:textId="77777777" w:rsidR="00157FA0" w:rsidRPr="00177AB6" w:rsidRDefault="00157FA0" w:rsidP="00657E80"/>
        </w:tc>
      </w:tr>
      <w:tr w:rsidR="00157FA0" w:rsidRPr="00177AB6" w14:paraId="5427786F" w14:textId="77777777" w:rsidTr="00B57F27">
        <w:trPr>
          <w:trHeight w:val="1000"/>
          <w:jc w:val="center"/>
        </w:trPr>
        <w:tc>
          <w:tcPr>
            <w:tcW w:w="673" w:type="dxa"/>
            <w:vMerge/>
            <w:vAlign w:val="center"/>
          </w:tcPr>
          <w:p w14:paraId="158632B9" w14:textId="77777777" w:rsidR="00157FA0" w:rsidRPr="00C440EB" w:rsidRDefault="00157FA0" w:rsidP="00657E80">
            <w:pPr>
              <w:rPr>
                <w:rFonts w:asciiTheme="minorEastAsia" w:eastAsiaTheme="minorEastAsia" w:hAnsiTheme="minorEastAsia"/>
                <w:sz w:val="24"/>
              </w:rPr>
            </w:pPr>
          </w:p>
        </w:tc>
        <w:tc>
          <w:tcPr>
            <w:tcW w:w="1159" w:type="dxa"/>
            <w:vMerge/>
          </w:tcPr>
          <w:p w14:paraId="5854A72A" w14:textId="77777777" w:rsidR="00157FA0" w:rsidRPr="00C440EB" w:rsidRDefault="00157FA0" w:rsidP="00657E80">
            <w:pPr>
              <w:rPr>
                <w:rFonts w:asciiTheme="minorEastAsia" w:eastAsiaTheme="minorEastAsia" w:hAnsiTheme="minorEastAsia"/>
                <w:sz w:val="24"/>
              </w:rPr>
            </w:pPr>
          </w:p>
        </w:tc>
        <w:tc>
          <w:tcPr>
            <w:tcW w:w="857" w:type="dxa"/>
            <w:vMerge/>
          </w:tcPr>
          <w:p w14:paraId="429DECCB" w14:textId="77777777" w:rsidR="00157FA0" w:rsidRPr="00C440EB" w:rsidRDefault="00157FA0" w:rsidP="00657E80">
            <w:pPr>
              <w:rPr>
                <w:rFonts w:asciiTheme="minorEastAsia" w:eastAsiaTheme="minorEastAsia" w:hAnsiTheme="minorEastAsia"/>
                <w:sz w:val="24"/>
              </w:rPr>
            </w:pPr>
          </w:p>
        </w:tc>
        <w:tc>
          <w:tcPr>
            <w:tcW w:w="4411" w:type="dxa"/>
          </w:tcPr>
          <w:p w14:paraId="3F920F39" w14:textId="77777777" w:rsidR="00157FA0" w:rsidRPr="00C440EB" w:rsidRDefault="00157FA0" w:rsidP="00657E80">
            <w:pPr>
              <w:widowControl/>
              <w:rPr>
                <w:rFonts w:asciiTheme="minorEastAsia" w:eastAsiaTheme="minorEastAsia" w:hAnsiTheme="minorEastAsia" w:cs="宋体"/>
                <w:kern w:val="0"/>
                <w:sz w:val="24"/>
              </w:rPr>
            </w:pPr>
            <w:r w:rsidRPr="00C440EB">
              <w:rPr>
                <w:rFonts w:asciiTheme="minorEastAsia" w:eastAsiaTheme="minorEastAsia" w:hAnsiTheme="minorEastAsia" w:hint="eastAsia"/>
                <w:sz w:val="24"/>
              </w:rPr>
              <w:t>云终端提供公共存储空间，该空间可供不同课程学生上课使用，可存储部分临时文件，对所有云终端的公共空间提供统一管理功能，并能进行批量删除。</w:t>
            </w:r>
          </w:p>
        </w:tc>
        <w:tc>
          <w:tcPr>
            <w:tcW w:w="613" w:type="dxa"/>
            <w:vMerge/>
          </w:tcPr>
          <w:p w14:paraId="615ED1A0" w14:textId="77777777" w:rsidR="00157FA0" w:rsidRPr="00177AB6" w:rsidRDefault="00157FA0" w:rsidP="00657E80"/>
        </w:tc>
        <w:tc>
          <w:tcPr>
            <w:tcW w:w="577" w:type="dxa"/>
            <w:vMerge/>
            <w:vAlign w:val="center"/>
          </w:tcPr>
          <w:p w14:paraId="0D9CD1C0" w14:textId="77777777" w:rsidR="00157FA0" w:rsidRPr="00177AB6" w:rsidRDefault="00157FA0" w:rsidP="00657E80"/>
        </w:tc>
      </w:tr>
      <w:tr w:rsidR="00157FA0" w:rsidRPr="00177AB6" w14:paraId="10989A7B" w14:textId="77777777" w:rsidTr="00B57F27">
        <w:trPr>
          <w:trHeight w:val="60"/>
          <w:jc w:val="center"/>
        </w:trPr>
        <w:tc>
          <w:tcPr>
            <w:tcW w:w="673" w:type="dxa"/>
            <w:vMerge/>
            <w:vAlign w:val="center"/>
          </w:tcPr>
          <w:p w14:paraId="09441152" w14:textId="77777777" w:rsidR="00157FA0" w:rsidRPr="00C440EB" w:rsidRDefault="00157FA0" w:rsidP="00657E80">
            <w:pPr>
              <w:rPr>
                <w:rFonts w:asciiTheme="minorEastAsia" w:eastAsiaTheme="minorEastAsia" w:hAnsiTheme="minorEastAsia"/>
                <w:sz w:val="24"/>
              </w:rPr>
            </w:pPr>
          </w:p>
        </w:tc>
        <w:tc>
          <w:tcPr>
            <w:tcW w:w="1159" w:type="dxa"/>
            <w:vMerge/>
          </w:tcPr>
          <w:p w14:paraId="135925D9" w14:textId="77777777" w:rsidR="00157FA0" w:rsidRPr="00C440EB" w:rsidRDefault="00157FA0" w:rsidP="00657E80">
            <w:pPr>
              <w:rPr>
                <w:rFonts w:asciiTheme="minorEastAsia" w:eastAsiaTheme="minorEastAsia" w:hAnsiTheme="minorEastAsia"/>
                <w:sz w:val="24"/>
              </w:rPr>
            </w:pPr>
          </w:p>
        </w:tc>
        <w:tc>
          <w:tcPr>
            <w:tcW w:w="857" w:type="dxa"/>
            <w:vMerge/>
          </w:tcPr>
          <w:p w14:paraId="5E0DAC01" w14:textId="77777777" w:rsidR="00157FA0" w:rsidRPr="00C440EB" w:rsidRDefault="00157FA0" w:rsidP="00657E80">
            <w:pPr>
              <w:rPr>
                <w:rFonts w:asciiTheme="minorEastAsia" w:eastAsiaTheme="minorEastAsia" w:hAnsiTheme="minorEastAsia"/>
                <w:sz w:val="24"/>
              </w:rPr>
            </w:pPr>
          </w:p>
        </w:tc>
        <w:tc>
          <w:tcPr>
            <w:tcW w:w="4411" w:type="dxa"/>
          </w:tcPr>
          <w:p w14:paraId="4D8C88B7" w14:textId="77777777" w:rsidR="00157FA0" w:rsidRPr="00C440EB" w:rsidRDefault="00157FA0" w:rsidP="00657E80">
            <w:pPr>
              <w:widowControl/>
              <w:rPr>
                <w:rFonts w:asciiTheme="minorEastAsia" w:eastAsiaTheme="minorEastAsia" w:hAnsiTheme="minorEastAsia" w:cs="宋体"/>
                <w:kern w:val="0"/>
                <w:sz w:val="24"/>
              </w:rPr>
            </w:pPr>
            <w:r w:rsidRPr="00C440EB">
              <w:rPr>
                <w:rFonts w:asciiTheme="minorEastAsia" w:eastAsiaTheme="minorEastAsia" w:hAnsiTheme="minorEastAsia" w:hint="eastAsia"/>
                <w:sz w:val="24"/>
              </w:rPr>
              <w:t>云服务器可对多个教室的教师云终端进行设置为个性化模式，在个性化模式下，用户数据和操作系统完全保存</w:t>
            </w:r>
          </w:p>
        </w:tc>
        <w:tc>
          <w:tcPr>
            <w:tcW w:w="613" w:type="dxa"/>
            <w:vMerge/>
          </w:tcPr>
          <w:p w14:paraId="2365B2F8" w14:textId="77777777" w:rsidR="00157FA0" w:rsidRPr="00177AB6" w:rsidRDefault="00157FA0" w:rsidP="00657E80"/>
        </w:tc>
        <w:tc>
          <w:tcPr>
            <w:tcW w:w="577" w:type="dxa"/>
            <w:vMerge/>
            <w:vAlign w:val="center"/>
          </w:tcPr>
          <w:p w14:paraId="0F8F8972" w14:textId="77777777" w:rsidR="00157FA0" w:rsidRPr="00177AB6" w:rsidRDefault="00157FA0" w:rsidP="00657E80"/>
        </w:tc>
      </w:tr>
      <w:tr w:rsidR="00157FA0" w:rsidRPr="00177AB6" w14:paraId="028C67F0" w14:textId="77777777" w:rsidTr="00B57F27">
        <w:trPr>
          <w:trHeight w:val="1025"/>
          <w:jc w:val="center"/>
        </w:trPr>
        <w:tc>
          <w:tcPr>
            <w:tcW w:w="673" w:type="dxa"/>
            <w:vMerge/>
            <w:vAlign w:val="center"/>
          </w:tcPr>
          <w:p w14:paraId="496B1FC6" w14:textId="77777777" w:rsidR="00157FA0" w:rsidRPr="00C440EB" w:rsidRDefault="00157FA0" w:rsidP="00657E80">
            <w:pPr>
              <w:rPr>
                <w:rFonts w:asciiTheme="minorEastAsia" w:eastAsiaTheme="minorEastAsia" w:hAnsiTheme="minorEastAsia"/>
                <w:sz w:val="24"/>
              </w:rPr>
            </w:pPr>
          </w:p>
        </w:tc>
        <w:tc>
          <w:tcPr>
            <w:tcW w:w="1159" w:type="dxa"/>
            <w:vMerge/>
          </w:tcPr>
          <w:p w14:paraId="2DAEC686" w14:textId="77777777" w:rsidR="00157FA0" w:rsidRPr="00C440EB" w:rsidRDefault="00157FA0" w:rsidP="00657E80">
            <w:pPr>
              <w:rPr>
                <w:rFonts w:asciiTheme="minorEastAsia" w:eastAsiaTheme="minorEastAsia" w:hAnsiTheme="minorEastAsia"/>
                <w:sz w:val="24"/>
              </w:rPr>
            </w:pPr>
          </w:p>
        </w:tc>
        <w:tc>
          <w:tcPr>
            <w:tcW w:w="857" w:type="dxa"/>
            <w:vMerge/>
          </w:tcPr>
          <w:p w14:paraId="2502C31F" w14:textId="77777777" w:rsidR="00157FA0" w:rsidRPr="00C440EB" w:rsidRDefault="00157FA0" w:rsidP="00657E80">
            <w:pPr>
              <w:rPr>
                <w:rFonts w:asciiTheme="minorEastAsia" w:eastAsiaTheme="minorEastAsia" w:hAnsiTheme="minorEastAsia"/>
                <w:sz w:val="24"/>
              </w:rPr>
            </w:pPr>
          </w:p>
        </w:tc>
        <w:tc>
          <w:tcPr>
            <w:tcW w:w="4411" w:type="dxa"/>
          </w:tcPr>
          <w:p w14:paraId="760437D4" w14:textId="77777777" w:rsidR="00157FA0" w:rsidRPr="00C440EB" w:rsidRDefault="00157FA0" w:rsidP="00657E80">
            <w:pPr>
              <w:widowControl/>
              <w:rPr>
                <w:rFonts w:asciiTheme="minorEastAsia" w:eastAsiaTheme="minorEastAsia" w:hAnsiTheme="minorEastAsia" w:cs="宋体"/>
                <w:kern w:val="0"/>
                <w:sz w:val="24"/>
              </w:rPr>
            </w:pPr>
            <w:r w:rsidRPr="00C440EB">
              <w:rPr>
                <w:rFonts w:asciiTheme="minorEastAsia" w:eastAsiaTheme="minorEastAsia" w:hAnsiTheme="minorEastAsia" w:hint="eastAsia"/>
                <w:sz w:val="24"/>
              </w:rPr>
              <w:t>对于云桌面服务器所提供的虚拟桌面提供关机还原模式，保证系统不会中毒且易于管理，且个人数据盘数据不得丢失。</w:t>
            </w:r>
          </w:p>
        </w:tc>
        <w:tc>
          <w:tcPr>
            <w:tcW w:w="613" w:type="dxa"/>
            <w:vMerge/>
          </w:tcPr>
          <w:p w14:paraId="1ADEA95E" w14:textId="77777777" w:rsidR="00157FA0" w:rsidRPr="00177AB6" w:rsidRDefault="00157FA0" w:rsidP="00657E80"/>
        </w:tc>
        <w:tc>
          <w:tcPr>
            <w:tcW w:w="577" w:type="dxa"/>
            <w:vMerge/>
            <w:vAlign w:val="center"/>
          </w:tcPr>
          <w:p w14:paraId="6B143D9C" w14:textId="77777777" w:rsidR="00157FA0" w:rsidRPr="00177AB6" w:rsidRDefault="00157FA0" w:rsidP="00657E80"/>
        </w:tc>
      </w:tr>
      <w:tr w:rsidR="00EC6941" w:rsidRPr="00177AB6" w14:paraId="28435CF1" w14:textId="77777777" w:rsidTr="00B57F27">
        <w:trPr>
          <w:trHeight w:val="1025"/>
          <w:jc w:val="center"/>
        </w:trPr>
        <w:tc>
          <w:tcPr>
            <w:tcW w:w="673" w:type="dxa"/>
            <w:vMerge w:val="restart"/>
            <w:vAlign w:val="center"/>
          </w:tcPr>
          <w:p w14:paraId="5F7C02C8" w14:textId="77777777" w:rsidR="00EC6941" w:rsidRPr="00C440EB" w:rsidRDefault="00EC6941" w:rsidP="00EC6941">
            <w:pPr>
              <w:jc w:val="center"/>
              <w:rPr>
                <w:rFonts w:asciiTheme="minorEastAsia" w:eastAsiaTheme="minorEastAsia" w:hAnsiTheme="minorEastAsia"/>
                <w:bCs/>
                <w:sz w:val="24"/>
              </w:rPr>
            </w:pPr>
            <w:r w:rsidRPr="00C440EB">
              <w:rPr>
                <w:rFonts w:asciiTheme="minorEastAsia" w:eastAsiaTheme="minorEastAsia" w:hAnsiTheme="minorEastAsia" w:hint="eastAsia"/>
                <w:bCs/>
                <w:sz w:val="24"/>
              </w:rPr>
              <w:t>5</w:t>
            </w:r>
          </w:p>
        </w:tc>
        <w:tc>
          <w:tcPr>
            <w:tcW w:w="1159" w:type="dxa"/>
            <w:vMerge w:val="restart"/>
            <w:vAlign w:val="center"/>
          </w:tcPr>
          <w:p w14:paraId="33838D06" w14:textId="77777777" w:rsidR="00EC6941" w:rsidRPr="00C440EB" w:rsidRDefault="00EC6941" w:rsidP="00EC6941">
            <w:pPr>
              <w:jc w:val="center"/>
              <w:rPr>
                <w:rFonts w:asciiTheme="minorEastAsia" w:eastAsiaTheme="minorEastAsia" w:hAnsiTheme="minorEastAsia"/>
                <w:bCs/>
                <w:sz w:val="24"/>
              </w:rPr>
            </w:pPr>
            <w:r w:rsidRPr="00C440EB">
              <w:rPr>
                <w:rFonts w:asciiTheme="minorEastAsia" w:eastAsiaTheme="minorEastAsia" w:hAnsiTheme="minorEastAsia" w:hint="eastAsia"/>
                <w:bCs/>
                <w:sz w:val="24"/>
              </w:rPr>
              <w:t>显示器</w:t>
            </w:r>
          </w:p>
        </w:tc>
        <w:tc>
          <w:tcPr>
            <w:tcW w:w="857" w:type="dxa"/>
            <w:vAlign w:val="center"/>
          </w:tcPr>
          <w:p w14:paraId="58C5EBE8" w14:textId="77777777" w:rsidR="00EC6941" w:rsidRPr="00C440EB" w:rsidRDefault="00EC6941" w:rsidP="00EC6941">
            <w:pPr>
              <w:jc w:val="center"/>
              <w:rPr>
                <w:rFonts w:asciiTheme="minorEastAsia" w:eastAsiaTheme="minorEastAsia" w:hAnsiTheme="minorEastAsia"/>
                <w:bCs/>
                <w:sz w:val="24"/>
              </w:rPr>
            </w:pPr>
            <w:r w:rsidRPr="00C440EB">
              <w:rPr>
                <w:rFonts w:asciiTheme="minorEastAsia" w:eastAsiaTheme="minorEastAsia" w:hAnsiTheme="minorEastAsia" w:hint="eastAsia"/>
                <w:bCs/>
                <w:sz w:val="24"/>
              </w:rPr>
              <w:t>硬件参数</w:t>
            </w:r>
          </w:p>
        </w:tc>
        <w:tc>
          <w:tcPr>
            <w:tcW w:w="4411" w:type="dxa"/>
          </w:tcPr>
          <w:p w14:paraId="3F39817E" w14:textId="77777777" w:rsidR="00EC6941" w:rsidRPr="008922F7" w:rsidRDefault="00EC6941" w:rsidP="00EC6941">
            <w:pPr>
              <w:rPr>
                <w:rFonts w:ascii="宋体" w:hAnsi="宋体"/>
                <w:kern w:val="2"/>
                <w:sz w:val="24"/>
              </w:rPr>
            </w:pPr>
            <w:r w:rsidRPr="008922F7">
              <w:rPr>
                <w:rFonts w:ascii="宋体" w:hAnsi="宋体" w:hint="eastAsia"/>
                <w:kern w:val="2"/>
                <w:sz w:val="24"/>
              </w:rPr>
              <w:t>面板类型：</w:t>
            </w:r>
            <w:r w:rsidRPr="008922F7">
              <w:rPr>
                <w:rFonts w:ascii="宋体" w:hAnsi="宋体"/>
                <w:kern w:val="2"/>
                <w:sz w:val="24"/>
              </w:rPr>
              <w:t>IPS</w:t>
            </w:r>
          </w:p>
          <w:p w14:paraId="1C299E03" w14:textId="77777777" w:rsidR="00EC6941" w:rsidRPr="008922F7" w:rsidRDefault="00EC6941" w:rsidP="00EC6941">
            <w:pPr>
              <w:rPr>
                <w:rFonts w:ascii="宋体" w:hAnsi="宋体"/>
                <w:kern w:val="2"/>
                <w:sz w:val="24"/>
              </w:rPr>
            </w:pPr>
            <w:r w:rsidRPr="008922F7">
              <w:rPr>
                <w:rFonts w:ascii="宋体" w:hAnsi="宋体" w:hint="eastAsia"/>
                <w:kern w:val="2"/>
                <w:sz w:val="24"/>
              </w:rPr>
              <w:t>有效显示区域：</w:t>
            </w:r>
            <w:r w:rsidRPr="00EC6941">
              <w:rPr>
                <w:rFonts w:ascii="宋体" w:hAnsi="宋体" w:hint="eastAsia"/>
                <w:kern w:val="2"/>
                <w:sz w:val="24"/>
              </w:rPr>
              <w:t>5</w:t>
            </w:r>
            <w:r w:rsidRPr="00EC6941">
              <w:rPr>
                <w:rFonts w:ascii="宋体" w:hAnsi="宋体"/>
                <w:kern w:val="2"/>
                <w:sz w:val="24"/>
              </w:rPr>
              <w:t>27.04 x 296.46</w:t>
            </w:r>
            <w:r w:rsidRPr="008922F7">
              <w:rPr>
                <w:rFonts w:ascii="宋体" w:hAnsi="宋体"/>
                <w:kern w:val="2"/>
                <w:sz w:val="24"/>
              </w:rPr>
              <w:t xml:space="preserve"> 毫米</w:t>
            </w:r>
          </w:p>
          <w:p w14:paraId="039F8766" w14:textId="77777777" w:rsidR="00EC6941" w:rsidRPr="008922F7" w:rsidRDefault="00EC6941" w:rsidP="00EC6941">
            <w:pPr>
              <w:rPr>
                <w:rFonts w:ascii="宋体" w:hAnsi="宋体"/>
                <w:kern w:val="2"/>
                <w:sz w:val="24"/>
              </w:rPr>
            </w:pPr>
            <w:r w:rsidRPr="008922F7">
              <w:rPr>
                <w:rFonts w:ascii="宋体" w:hAnsi="宋体" w:hint="eastAsia"/>
                <w:kern w:val="2"/>
                <w:sz w:val="24"/>
              </w:rPr>
              <w:t>可视角度范围：</w:t>
            </w:r>
            <w:r w:rsidRPr="008922F7">
              <w:rPr>
                <w:rFonts w:ascii="宋体" w:hAnsi="宋体"/>
                <w:kern w:val="2"/>
                <w:sz w:val="24"/>
              </w:rPr>
              <w:t>178°</w:t>
            </w:r>
          </w:p>
          <w:p w14:paraId="1A1A1146" w14:textId="77777777" w:rsidR="00EC6941" w:rsidRPr="008922F7" w:rsidRDefault="00EC6941" w:rsidP="00EC6941">
            <w:pPr>
              <w:rPr>
                <w:rFonts w:ascii="宋体" w:hAnsi="宋体"/>
                <w:kern w:val="2"/>
                <w:sz w:val="24"/>
              </w:rPr>
            </w:pPr>
            <w:r w:rsidRPr="008922F7">
              <w:rPr>
                <w:rFonts w:ascii="宋体" w:hAnsi="宋体" w:hint="eastAsia"/>
                <w:kern w:val="2"/>
                <w:sz w:val="24"/>
              </w:rPr>
              <w:t>亮度：</w:t>
            </w:r>
            <w:r>
              <w:rPr>
                <w:rFonts w:ascii="宋体" w:hAnsi="宋体"/>
                <w:kern w:val="2"/>
                <w:sz w:val="24"/>
              </w:rPr>
              <w:t>25</w:t>
            </w:r>
            <w:r w:rsidRPr="008922F7">
              <w:rPr>
                <w:rFonts w:ascii="宋体" w:hAnsi="宋体"/>
                <w:kern w:val="2"/>
                <w:sz w:val="24"/>
              </w:rPr>
              <w:t>0 尼特</w:t>
            </w:r>
          </w:p>
          <w:p w14:paraId="75156D43" w14:textId="77777777" w:rsidR="00EC6941" w:rsidRPr="008922F7" w:rsidRDefault="00EC6941" w:rsidP="00EC6941">
            <w:pPr>
              <w:rPr>
                <w:rFonts w:ascii="宋体" w:hAnsi="宋体"/>
                <w:kern w:val="2"/>
                <w:sz w:val="24"/>
              </w:rPr>
            </w:pPr>
            <w:r w:rsidRPr="008922F7">
              <w:rPr>
                <w:rFonts w:ascii="宋体" w:hAnsi="宋体" w:hint="eastAsia"/>
                <w:kern w:val="2"/>
                <w:sz w:val="24"/>
              </w:rPr>
              <w:t>对比度：静态</w:t>
            </w:r>
            <w:r w:rsidRPr="008922F7">
              <w:rPr>
                <w:rFonts w:ascii="宋体" w:hAnsi="宋体"/>
                <w:kern w:val="2"/>
                <w:sz w:val="24"/>
              </w:rPr>
              <w:t xml:space="preserve"> 1000:1</w:t>
            </w:r>
          </w:p>
          <w:p w14:paraId="520DA471" w14:textId="77777777" w:rsidR="00EC6941" w:rsidRPr="008922F7" w:rsidRDefault="00EC6941" w:rsidP="00EC6941">
            <w:pPr>
              <w:rPr>
                <w:rFonts w:ascii="宋体" w:hAnsi="宋体"/>
                <w:kern w:val="2"/>
                <w:sz w:val="24"/>
              </w:rPr>
            </w:pPr>
            <w:r w:rsidRPr="008922F7">
              <w:rPr>
                <w:rFonts w:ascii="宋体" w:hAnsi="宋体" w:hint="eastAsia"/>
                <w:kern w:val="2"/>
                <w:sz w:val="24"/>
              </w:rPr>
              <w:t>响应时间：灰阶响应时间</w:t>
            </w:r>
            <w:r w:rsidRPr="008922F7">
              <w:rPr>
                <w:rFonts w:ascii="宋体" w:hAnsi="宋体"/>
                <w:kern w:val="2"/>
                <w:sz w:val="24"/>
              </w:rPr>
              <w:t xml:space="preserve"> 5 毫秒</w:t>
            </w:r>
          </w:p>
          <w:p w14:paraId="706A5BB0" w14:textId="77777777" w:rsidR="00EC6941" w:rsidRPr="008922F7" w:rsidRDefault="00EC6941" w:rsidP="00EC6941">
            <w:pPr>
              <w:rPr>
                <w:rFonts w:ascii="宋体" w:hAnsi="宋体"/>
                <w:kern w:val="2"/>
                <w:sz w:val="24"/>
              </w:rPr>
            </w:pPr>
            <w:r w:rsidRPr="008922F7">
              <w:rPr>
                <w:rFonts w:ascii="宋体" w:hAnsi="宋体" w:hint="eastAsia"/>
                <w:kern w:val="2"/>
                <w:sz w:val="24"/>
              </w:rPr>
              <w:t>屏幕尺寸</w:t>
            </w:r>
            <w:r w:rsidRPr="008922F7">
              <w:rPr>
                <w:rFonts w:ascii="宋体" w:hAnsi="宋体"/>
                <w:kern w:val="2"/>
                <w:sz w:val="24"/>
              </w:rPr>
              <w:t xml:space="preserve"> (对角线)</w:t>
            </w:r>
            <w:r w:rsidRPr="008922F7">
              <w:rPr>
                <w:rFonts w:ascii="宋体" w:hAnsi="宋体" w:hint="eastAsia"/>
                <w:kern w:val="2"/>
                <w:sz w:val="24"/>
              </w:rPr>
              <w:t>：</w:t>
            </w:r>
            <w:r w:rsidRPr="008922F7">
              <w:rPr>
                <w:rFonts w:ascii="宋体" w:hAnsi="宋体"/>
                <w:kern w:val="2"/>
                <w:sz w:val="24"/>
              </w:rPr>
              <w:t>2</w:t>
            </w:r>
            <w:r>
              <w:rPr>
                <w:rFonts w:ascii="宋体" w:hAnsi="宋体"/>
                <w:kern w:val="2"/>
                <w:sz w:val="24"/>
              </w:rPr>
              <w:t>3.8</w:t>
            </w:r>
            <w:r w:rsidRPr="008922F7">
              <w:rPr>
                <w:rFonts w:ascii="宋体" w:hAnsi="宋体"/>
                <w:kern w:val="2"/>
                <w:sz w:val="24"/>
              </w:rPr>
              <w:t xml:space="preserve"> 英寸</w:t>
            </w:r>
          </w:p>
          <w:p w14:paraId="3B4C6A92" w14:textId="77777777" w:rsidR="00EC6941" w:rsidRPr="008922F7" w:rsidRDefault="00EC6941" w:rsidP="00EC6941">
            <w:pPr>
              <w:rPr>
                <w:rFonts w:ascii="宋体" w:hAnsi="宋体"/>
                <w:kern w:val="2"/>
                <w:sz w:val="24"/>
              </w:rPr>
            </w:pPr>
            <w:r w:rsidRPr="008922F7">
              <w:rPr>
                <w:rFonts w:ascii="宋体" w:hAnsi="宋体" w:hint="eastAsia"/>
                <w:kern w:val="2"/>
                <w:sz w:val="24"/>
              </w:rPr>
              <w:t>屏幕宽高比：</w:t>
            </w:r>
            <w:r w:rsidRPr="008922F7">
              <w:rPr>
                <w:rFonts w:ascii="宋体" w:hAnsi="宋体"/>
                <w:kern w:val="2"/>
                <w:sz w:val="24"/>
              </w:rPr>
              <w:t>16:9</w:t>
            </w:r>
          </w:p>
          <w:p w14:paraId="7DA131C9" w14:textId="77777777" w:rsidR="00EC6941" w:rsidRPr="008922F7" w:rsidRDefault="00EC6941" w:rsidP="00EC6941">
            <w:pPr>
              <w:rPr>
                <w:rFonts w:ascii="宋体" w:hAnsi="宋体"/>
                <w:kern w:val="2"/>
                <w:sz w:val="24"/>
              </w:rPr>
            </w:pPr>
            <w:r w:rsidRPr="008922F7">
              <w:rPr>
                <w:rFonts w:ascii="宋体" w:hAnsi="宋体" w:hint="eastAsia"/>
                <w:kern w:val="2"/>
                <w:sz w:val="24"/>
              </w:rPr>
              <w:t>原始分辨率：全高清</w:t>
            </w:r>
            <w:r w:rsidRPr="008922F7">
              <w:rPr>
                <w:rFonts w:ascii="宋体" w:hAnsi="宋体"/>
                <w:kern w:val="2"/>
                <w:sz w:val="24"/>
              </w:rPr>
              <w:t xml:space="preserve"> (1920 x 1080)</w:t>
            </w:r>
          </w:p>
          <w:p w14:paraId="2BFFE88D" w14:textId="77777777" w:rsidR="00EC6941" w:rsidRPr="008922F7" w:rsidRDefault="00EC6941" w:rsidP="00EC6941">
            <w:pPr>
              <w:rPr>
                <w:rFonts w:ascii="宋体" w:hAnsi="宋体"/>
                <w:kern w:val="2"/>
                <w:sz w:val="24"/>
              </w:rPr>
            </w:pPr>
            <w:r w:rsidRPr="008922F7">
              <w:rPr>
                <w:rFonts w:ascii="宋体" w:hAnsi="宋体" w:hint="eastAsia"/>
                <w:kern w:val="2"/>
                <w:sz w:val="24"/>
              </w:rPr>
              <w:t>显示屏特性：防眩光；低蓝光模式</w:t>
            </w:r>
          </w:p>
          <w:p w14:paraId="5B48384A" w14:textId="13893EDE" w:rsidR="00EC6941" w:rsidRPr="00C440EB" w:rsidRDefault="00EC6941" w:rsidP="00EC6941">
            <w:pPr>
              <w:rPr>
                <w:rFonts w:asciiTheme="minorEastAsia" w:eastAsiaTheme="minorEastAsia" w:hAnsiTheme="minorEastAsia"/>
                <w:sz w:val="24"/>
              </w:rPr>
            </w:pPr>
            <w:r w:rsidRPr="008922F7">
              <w:rPr>
                <w:rFonts w:ascii="宋体" w:hAnsi="宋体" w:hint="eastAsia"/>
                <w:kern w:val="2"/>
                <w:sz w:val="24"/>
              </w:rPr>
              <w:t>输入信号：≥</w:t>
            </w:r>
            <w:r w:rsidRPr="008922F7">
              <w:rPr>
                <w:rFonts w:ascii="宋体" w:hAnsi="宋体"/>
                <w:kern w:val="2"/>
                <w:sz w:val="24"/>
              </w:rPr>
              <w:t>1 个 VGA；</w:t>
            </w:r>
            <w:r w:rsidRPr="008922F7">
              <w:rPr>
                <w:rFonts w:ascii="宋体" w:hAnsi="宋体" w:hint="eastAsia"/>
                <w:kern w:val="2"/>
                <w:sz w:val="24"/>
              </w:rPr>
              <w:t>≥</w:t>
            </w:r>
            <w:r w:rsidRPr="008922F7">
              <w:rPr>
                <w:rFonts w:ascii="宋体" w:hAnsi="宋体"/>
                <w:kern w:val="2"/>
                <w:sz w:val="24"/>
              </w:rPr>
              <w:t>1 个 HDMI 1.4 (支持 HDCP)</w:t>
            </w:r>
          </w:p>
        </w:tc>
        <w:tc>
          <w:tcPr>
            <w:tcW w:w="613" w:type="dxa"/>
            <w:vMerge w:val="restart"/>
            <w:vAlign w:val="center"/>
          </w:tcPr>
          <w:p w14:paraId="7CA44BA4" w14:textId="77777777" w:rsidR="00EC6941" w:rsidRPr="00177AB6" w:rsidRDefault="00EC6941" w:rsidP="00EC6941">
            <w:r>
              <w:rPr>
                <w:rFonts w:hint="eastAsia"/>
              </w:rPr>
              <w:t>2</w:t>
            </w:r>
            <w:r>
              <w:t>55</w:t>
            </w:r>
          </w:p>
        </w:tc>
        <w:tc>
          <w:tcPr>
            <w:tcW w:w="577" w:type="dxa"/>
            <w:vMerge w:val="restart"/>
            <w:vAlign w:val="center"/>
          </w:tcPr>
          <w:p w14:paraId="45F6CDD6" w14:textId="77777777" w:rsidR="00EC6941" w:rsidRDefault="00EC6941" w:rsidP="00EC6941">
            <w:r>
              <w:rPr>
                <w:rFonts w:hint="eastAsia"/>
              </w:rPr>
              <w:t>台</w:t>
            </w:r>
          </w:p>
        </w:tc>
      </w:tr>
      <w:tr w:rsidR="00EC6941" w:rsidRPr="00177AB6" w14:paraId="32C2828C" w14:textId="77777777" w:rsidTr="00B57F27">
        <w:trPr>
          <w:trHeight w:val="275"/>
          <w:jc w:val="center"/>
        </w:trPr>
        <w:tc>
          <w:tcPr>
            <w:tcW w:w="673" w:type="dxa"/>
            <w:vMerge/>
            <w:vAlign w:val="center"/>
          </w:tcPr>
          <w:p w14:paraId="3B5146FE" w14:textId="77777777" w:rsidR="00EC6941" w:rsidRPr="00C440EB" w:rsidRDefault="00EC6941" w:rsidP="00EC6941">
            <w:pPr>
              <w:jc w:val="center"/>
              <w:rPr>
                <w:rFonts w:asciiTheme="minorEastAsia" w:eastAsiaTheme="minorEastAsia" w:hAnsiTheme="minorEastAsia"/>
                <w:bCs/>
                <w:sz w:val="24"/>
              </w:rPr>
            </w:pPr>
          </w:p>
        </w:tc>
        <w:tc>
          <w:tcPr>
            <w:tcW w:w="1159" w:type="dxa"/>
            <w:vMerge/>
            <w:vAlign w:val="center"/>
          </w:tcPr>
          <w:p w14:paraId="381D5604" w14:textId="77777777" w:rsidR="00EC6941" w:rsidRPr="00C440EB" w:rsidRDefault="00EC6941" w:rsidP="00EC6941">
            <w:pPr>
              <w:jc w:val="center"/>
              <w:rPr>
                <w:rFonts w:asciiTheme="minorEastAsia" w:eastAsiaTheme="minorEastAsia" w:hAnsiTheme="minorEastAsia"/>
                <w:bCs/>
                <w:sz w:val="24"/>
              </w:rPr>
            </w:pPr>
          </w:p>
        </w:tc>
        <w:tc>
          <w:tcPr>
            <w:tcW w:w="857" w:type="dxa"/>
            <w:vAlign w:val="center"/>
          </w:tcPr>
          <w:p w14:paraId="5879A5D4" w14:textId="77777777" w:rsidR="00EC6941" w:rsidRPr="00C440EB" w:rsidRDefault="00EC6941" w:rsidP="00EC6941">
            <w:pPr>
              <w:jc w:val="center"/>
              <w:rPr>
                <w:rFonts w:asciiTheme="minorEastAsia" w:eastAsiaTheme="minorEastAsia" w:hAnsiTheme="minorEastAsia"/>
                <w:bCs/>
                <w:sz w:val="24"/>
              </w:rPr>
            </w:pPr>
            <w:r w:rsidRPr="00C440EB">
              <w:rPr>
                <w:rFonts w:asciiTheme="minorEastAsia" w:eastAsiaTheme="minorEastAsia" w:hAnsiTheme="minorEastAsia" w:hint="eastAsia"/>
                <w:bCs/>
                <w:sz w:val="24"/>
              </w:rPr>
              <w:t>其他要求</w:t>
            </w:r>
          </w:p>
        </w:tc>
        <w:tc>
          <w:tcPr>
            <w:tcW w:w="4411" w:type="dxa"/>
          </w:tcPr>
          <w:p w14:paraId="4DDB8FB4" w14:textId="3231C94D" w:rsidR="00EC6941" w:rsidRPr="00C440EB" w:rsidRDefault="00EC6941" w:rsidP="00EC6941">
            <w:pPr>
              <w:rPr>
                <w:rFonts w:asciiTheme="minorEastAsia" w:eastAsiaTheme="minorEastAsia" w:hAnsiTheme="minorEastAsia"/>
                <w:sz w:val="24"/>
              </w:rPr>
            </w:pPr>
            <w:r w:rsidRPr="00C440EB">
              <w:rPr>
                <w:rFonts w:asciiTheme="minorEastAsia" w:eastAsiaTheme="minorEastAsia" w:hAnsiTheme="minorEastAsia" w:hint="eastAsia"/>
                <w:sz w:val="24"/>
              </w:rPr>
              <w:t>品牌选择范围：惠普、戴尔、联想、三星</w:t>
            </w:r>
            <w:r>
              <w:rPr>
                <w:rFonts w:asciiTheme="minorEastAsia" w:eastAsiaTheme="minorEastAsia" w:hAnsiTheme="minorEastAsia" w:hint="eastAsia"/>
                <w:sz w:val="24"/>
              </w:rPr>
              <w:t>、</w:t>
            </w:r>
            <w:r>
              <w:rPr>
                <w:rFonts w:ascii="宋体" w:hAnsi="宋体" w:cs="宋体" w:hint="eastAsia"/>
                <w:kern w:val="0"/>
                <w:sz w:val="24"/>
              </w:rPr>
              <w:t>A</w:t>
            </w:r>
            <w:r>
              <w:rPr>
                <w:rFonts w:ascii="宋体" w:hAnsi="宋体" w:cs="宋体"/>
                <w:kern w:val="0"/>
                <w:sz w:val="24"/>
              </w:rPr>
              <w:t>OC</w:t>
            </w:r>
          </w:p>
        </w:tc>
        <w:tc>
          <w:tcPr>
            <w:tcW w:w="613" w:type="dxa"/>
            <w:vMerge/>
          </w:tcPr>
          <w:p w14:paraId="7B24D67C" w14:textId="77777777" w:rsidR="00EC6941" w:rsidRPr="00177AB6" w:rsidRDefault="00EC6941" w:rsidP="00EC6941"/>
        </w:tc>
        <w:tc>
          <w:tcPr>
            <w:tcW w:w="577" w:type="dxa"/>
            <w:vMerge/>
          </w:tcPr>
          <w:p w14:paraId="4F455B0B" w14:textId="77777777" w:rsidR="00EC6941" w:rsidRPr="00177AB6" w:rsidRDefault="00EC6941" w:rsidP="00EC6941"/>
        </w:tc>
      </w:tr>
      <w:tr w:rsidR="00EC6941" w:rsidRPr="00177AB6" w14:paraId="6F5BECD6" w14:textId="77777777" w:rsidTr="00A6362E">
        <w:trPr>
          <w:trHeight w:val="1408"/>
          <w:jc w:val="center"/>
        </w:trPr>
        <w:tc>
          <w:tcPr>
            <w:tcW w:w="8290" w:type="dxa"/>
            <w:gridSpan w:val="6"/>
            <w:vAlign w:val="center"/>
          </w:tcPr>
          <w:p w14:paraId="6B170E9F" w14:textId="77777777" w:rsidR="00EC6941" w:rsidRDefault="00EC6941" w:rsidP="00EC6941">
            <w:pPr>
              <w:widowControl/>
              <w:spacing w:line="360" w:lineRule="auto"/>
              <w:jc w:val="left"/>
              <w:textAlignment w:val="center"/>
              <w:rPr>
                <w:rFonts w:ascii="宋体" w:hAnsi="宋体" w:cs="宋体"/>
                <w:b/>
                <w:color w:val="FF0000"/>
                <w:kern w:val="0"/>
                <w:szCs w:val="21"/>
                <w:lang w:bidi="ar"/>
              </w:rPr>
            </w:pPr>
            <w:r>
              <w:rPr>
                <w:rFonts w:ascii="宋体" w:hAnsi="宋体" w:cs="宋体" w:hint="eastAsia"/>
                <w:b/>
                <w:color w:val="FF0000"/>
                <w:kern w:val="0"/>
                <w:szCs w:val="21"/>
                <w:lang w:bidi="ar"/>
              </w:rPr>
              <w:t>备注：</w:t>
            </w:r>
          </w:p>
          <w:p w14:paraId="0C44BBF0" w14:textId="6DE60981" w:rsidR="00EC6941" w:rsidRDefault="00EC6941" w:rsidP="00EC6941">
            <w:pPr>
              <w:pStyle w:val="af5"/>
              <w:numPr>
                <w:ilvl w:val="0"/>
                <w:numId w:val="13"/>
              </w:numPr>
              <w:ind w:firstLineChars="0"/>
              <w:rPr>
                <w:rFonts w:ascii="宋体" w:hAnsi="宋体"/>
                <w:b/>
                <w:color w:val="FF0000"/>
                <w:lang w:bidi="ar"/>
              </w:rPr>
            </w:pPr>
            <w:r>
              <w:rPr>
                <w:rFonts w:ascii="宋体" w:hAnsi="宋体" w:hint="eastAsia"/>
                <w:b/>
                <w:color w:val="FF0000"/>
                <w:lang w:bidi="ar"/>
              </w:rPr>
              <w:t>本项目不含线材、辅材及施工组织。</w:t>
            </w:r>
          </w:p>
          <w:p w14:paraId="6E98DAD3" w14:textId="4497BD44" w:rsidR="00EC6941" w:rsidRPr="006D0B48" w:rsidRDefault="00EC6941" w:rsidP="00EC6941">
            <w:pPr>
              <w:pStyle w:val="af5"/>
              <w:numPr>
                <w:ilvl w:val="0"/>
                <w:numId w:val="13"/>
              </w:numPr>
              <w:ind w:firstLineChars="0"/>
              <w:rPr>
                <w:rFonts w:ascii="宋体" w:hAnsi="宋体"/>
                <w:b/>
                <w:color w:val="FF0000"/>
                <w:lang w:bidi="ar"/>
              </w:rPr>
            </w:pPr>
            <w:r w:rsidRPr="006D0B48">
              <w:rPr>
                <w:rFonts w:ascii="宋体" w:hAnsi="宋体" w:hint="eastAsia"/>
                <w:b/>
                <w:color w:val="FF0000"/>
                <w:lang w:bidi="ar"/>
              </w:rPr>
              <w:t>投标公司需提供质量保证承诺及维修响应承诺，所有设备和配件质量保证期要求3年，质保期内免费上门质保，设备故障报修后24小时内响应，质保期后供货商应负责上门维修。</w:t>
            </w:r>
          </w:p>
          <w:p w14:paraId="02B35052" w14:textId="77777777" w:rsidR="00EC6941" w:rsidRPr="008356EE" w:rsidRDefault="00EC6941" w:rsidP="00EC6941">
            <w:pPr>
              <w:pStyle w:val="af5"/>
              <w:numPr>
                <w:ilvl w:val="0"/>
                <w:numId w:val="13"/>
              </w:numPr>
              <w:ind w:firstLineChars="0"/>
              <w:rPr>
                <w:rFonts w:ascii="宋体" w:hAnsi="宋体"/>
                <w:b/>
                <w:color w:val="FF0000"/>
                <w:lang w:bidi="ar"/>
              </w:rPr>
            </w:pPr>
            <w:r w:rsidRPr="006D0B48">
              <w:rPr>
                <w:rFonts w:asciiTheme="minorEastAsia" w:eastAsiaTheme="minorEastAsia" w:hAnsiTheme="minorEastAsia" w:hint="eastAsia"/>
                <w:b/>
                <w:color w:val="FF0000"/>
              </w:rPr>
              <w:t>交付地点：贺阳集团深圳校区</w:t>
            </w:r>
            <w:r>
              <w:rPr>
                <w:rFonts w:asciiTheme="minorEastAsia" w:eastAsiaTheme="minorEastAsia" w:hAnsiTheme="minorEastAsia" w:hint="eastAsia"/>
                <w:b/>
                <w:color w:val="FF0000"/>
              </w:rPr>
              <w:t>。</w:t>
            </w:r>
          </w:p>
          <w:p w14:paraId="790FD499" w14:textId="19CA366F" w:rsidR="00EC6941" w:rsidRPr="006D0B48" w:rsidRDefault="00EC6941" w:rsidP="00EC6941">
            <w:pPr>
              <w:pStyle w:val="af5"/>
              <w:numPr>
                <w:ilvl w:val="0"/>
                <w:numId w:val="13"/>
              </w:numPr>
              <w:ind w:firstLineChars="0"/>
              <w:rPr>
                <w:rFonts w:ascii="宋体" w:hAnsi="宋体"/>
                <w:b/>
                <w:color w:val="FF0000"/>
                <w:lang w:bidi="ar"/>
              </w:rPr>
            </w:pPr>
            <w:r>
              <w:rPr>
                <w:rFonts w:ascii="宋体" w:hAnsi="宋体" w:hint="eastAsia"/>
                <w:b/>
                <w:color w:val="FF0000"/>
                <w:lang w:bidi="ar"/>
              </w:rPr>
              <w:t>招标现场需携带所投型号教师和学生终端进行外观展示，显示器和服务器可选展示。</w:t>
            </w:r>
          </w:p>
        </w:tc>
      </w:tr>
    </w:tbl>
    <w:p w14:paraId="3499C64E" w14:textId="77777777" w:rsidR="00E6301D" w:rsidRPr="00157FA0" w:rsidRDefault="00E6301D">
      <w:pPr>
        <w:pStyle w:val="Default"/>
        <w:rPr>
          <w:rFonts w:asciiTheme="minorEastAsia" w:eastAsiaTheme="minorEastAsia" w:hAnsiTheme="minorEastAsia" w:cstheme="minorEastAsia"/>
        </w:rPr>
      </w:pPr>
    </w:p>
    <w:p w14:paraId="0A595BDB" w14:textId="77777777" w:rsidR="00CB6BE3" w:rsidRDefault="00CB6BE3">
      <w:pPr>
        <w:pStyle w:val="Default"/>
        <w:rPr>
          <w:rFonts w:asciiTheme="minorEastAsia" w:eastAsiaTheme="minorEastAsia" w:hAnsiTheme="minorEastAsia" w:cstheme="minorEastAsia"/>
        </w:rPr>
      </w:pPr>
    </w:p>
    <w:p w14:paraId="212598E8" w14:textId="77777777" w:rsidR="00CB6BE3" w:rsidRDefault="00CB6BE3">
      <w:pPr>
        <w:pStyle w:val="Default"/>
        <w:rPr>
          <w:rFonts w:asciiTheme="minorEastAsia" w:eastAsiaTheme="minorEastAsia" w:hAnsiTheme="minorEastAsia" w:cstheme="minorEastAsia"/>
        </w:rPr>
      </w:pPr>
    </w:p>
    <w:p w14:paraId="3A67C689" w14:textId="77777777" w:rsidR="009D5D1F" w:rsidRDefault="009D5D1F">
      <w:pPr>
        <w:pStyle w:val="Default"/>
        <w:rPr>
          <w:rFonts w:asciiTheme="minorEastAsia" w:eastAsiaTheme="minorEastAsia" w:hAnsiTheme="minorEastAsia" w:cstheme="minorEastAsia"/>
        </w:rPr>
      </w:pPr>
    </w:p>
    <w:p w14:paraId="3A384FD6" w14:textId="77777777" w:rsidR="009D5D1F" w:rsidRDefault="009D5D1F">
      <w:pPr>
        <w:pStyle w:val="Default"/>
        <w:rPr>
          <w:rFonts w:asciiTheme="minorEastAsia" w:eastAsiaTheme="minorEastAsia" w:hAnsiTheme="minorEastAsia" w:cstheme="minorEastAsia"/>
        </w:rPr>
      </w:pPr>
    </w:p>
    <w:p w14:paraId="1D5B84F5" w14:textId="77777777" w:rsidR="009D5D1F" w:rsidRDefault="009D5D1F">
      <w:pPr>
        <w:pStyle w:val="Default"/>
        <w:rPr>
          <w:rFonts w:asciiTheme="minorEastAsia" w:eastAsiaTheme="minorEastAsia" w:hAnsiTheme="minorEastAsia" w:cstheme="minorEastAsia"/>
        </w:rPr>
      </w:pPr>
    </w:p>
    <w:p w14:paraId="5B087807" w14:textId="77777777" w:rsidR="009D5D1F" w:rsidRDefault="009D5D1F">
      <w:pPr>
        <w:pStyle w:val="Default"/>
        <w:rPr>
          <w:rFonts w:asciiTheme="minorEastAsia" w:eastAsiaTheme="minorEastAsia" w:hAnsiTheme="minorEastAsia" w:cstheme="minorEastAsia"/>
        </w:rPr>
      </w:pPr>
    </w:p>
    <w:p w14:paraId="6EF19A41" w14:textId="77777777" w:rsidR="009D5D1F" w:rsidRDefault="009D5D1F">
      <w:pPr>
        <w:pStyle w:val="Default"/>
        <w:rPr>
          <w:rFonts w:asciiTheme="minorEastAsia" w:eastAsiaTheme="minorEastAsia" w:hAnsiTheme="minorEastAsia" w:cstheme="minorEastAsia"/>
        </w:rPr>
      </w:pPr>
    </w:p>
    <w:p w14:paraId="45B7972A" w14:textId="77777777" w:rsidR="009D5D1F" w:rsidRDefault="009D5D1F">
      <w:pPr>
        <w:pStyle w:val="Default"/>
        <w:rPr>
          <w:rFonts w:asciiTheme="minorEastAsia" w:eastAsiaTheme="minorEastAsia" w:hAnsiTheme="minorEastAsia" w:cstheme="minorEastAsia"/>
        </w:rPr>
      </w:pPr>
    </w:p>
    <w:p w14:paraId="2F2F014C" w14:textId="77777777" w:rsidR="009D5D1F" w:rsidRDefault="009D5D1F">
      <w:pPr>
        <w:pStyle w:val="Default"/>
        <w:rPr>
          <w:rFonts w:asciiTheme="minorEastAsia" w:eastAsiaTheme="minorEastAsia" w:hAnsiTheme="minorEastAsia" w:cstheme="minorEastAsia"/>
        </w:rPr>
      </w:pPr>
    </w:p>
    <w:p w14:paraId="39518EAF" w14:textId="77777777" w:rsidR="009D5D1F" w:rsidRDefault="009D5D1F">
      <w:pPr>
        <w:pStyle w:val="Default"/>
        <w:rPr>
          <w:rFonts w:asciiTheme="minorEastAsia" w:eastAsiaTheme="minorEastAsia" w:hAnsiTheme="minorEastAsia" w:cstheme="minorEastAsia"/>
        </w:rPr>
      </w:pPr>
    </w:p>
    <w:p w14:paraId="08DBB3C2" w14:textId="77777777" w:rsidR="009D5D1F" w:rsidRDefault="009D5D1F">
      <w:pPr>
        <w:pStyle w:val="Default"/>
        <w:rPr>
          <w:rFonts w:asciiTheme="minorEastAsia" w:eastAsiaTheme="minorEastAsia" w:hAnsiTheme="minorEastAsia" w:cstheme="minorEastAsia"/>
        </w:rPr>
      </w:pPr>
    </w:p>
    <w:p w14:paraId="6F8BC755" w14:textId="77777777" w:rsidR="009D5D1F" w:rsidRDefault="009D5D1F">
      <w:pPr>
        <w:pStyle w:val="Default"/>
        <w:rPr>
          <w:rFonts w:asciiTheme="minorEastAsia" w:eastAsiaTheme="minorEastAsia" w:hAnsiTheme="minorEastAsia" w:cstheme="minorEastAsia"/>
        </w:rPr>
      </w:pPr>
    </w:p>
    <w:p w14:paraId="606AE803" w14:textId="77777777" w:rsidR="009D5D1F" w:rsidRDefault="009D5D1F">
      <w:pPr>
        <w:pStyle w:val="Default"/>
        <w:rPr>
          <w:rFonts w:asciiTheme="minorEastAsia" w:eastAsiaTheme="minorEastAsia" w:hAnsiTheme="minorEastAsia" w:cstheme="minorEastAsia"/>
        </w:rPr>
      </w:pPr>
    </w:p>
    <w:p w14:paraId="005396BB" w14:textId="77777777" w:rsidR="009D5D1F" w:rsidRDefault="009D5D1F">
      <w:pPr>
        <w:pStyle w:val="Default"/>
        <w:rPr>
          <w:rFonts w:asciiTheme="minorEastAsia" w:eastAsiaTheme="minorEastAsia" w:hAnsiTheme="minorEastAsia" w:cstheme="minorEastAsia"/>
        </w:rPr>
      </w:pPr>
    </w:p>
    <w:p w14:paraId="32454E1B" w14:textId="38EB0AF4" w:rsidR="00CB6BE3" w:rsidRDefault="00CB6BE3">
      <w:pPr>
        <w:pStyle w:val="Default"/>
        <w:rPr>
          <w:rFonts w:asciiTheme="minorEastAsia" w:eastAsiaTheme="minorEastAsia" w:hAnsiTheme="minorEastAsia" w:cstheme="minorEastAsia"/>
        </w:rPr>
      </w:pPr>
    </w:p>
    <w:p w14:paraId="56CE15B4" w14:textId="4A80056F" w:rsidR="0076410D" w:rsidRDefault="0076410D">
      <w:pPr>
        <w:pStyle w:val="Default"/>
        <w:rPr>
          <w:rFonts w:asciiTheme="minorEastAsia" w:eastAsiaTheme="minorEastAsia" w:hAnsiTheme="minorEastAsia" w:cstheme="minorEastAsia"/>
        </w:rPr>
      </w:pPr>
    </w:p>
    <w:p w14:paraId="2C5D4466" w14:textId="77777777" w:rsidR="007C5522" w:rsidRDefault="007C5522">
      <w:pPr>
        <w:pStyle w:val="Default"/>
        <w:rPr>
          <w:rFonts w:asciiTheme="minorEastAsia" w:eastAsiaTheme="minorEastAsia" w:hAnsiTheme="minorEastAsia" w:cstheme="minorEastAsia"/>
        </w:rPr>
      </w:pPr>
    </w:p>
    <w:p w14:paraId="27D21E21" w14:textId="77777777" w:rsidR="00890EE1" w:rsidRDefault="00890EE1">
      <w:pPr>
        <w:pStyle w:val="Default"/>
        <w:rPr>
          <w:rFonts w:asciiTheme="minorEastAsia" w:eastAsiaTheme="minorEastAsia" w:hAnsiTheme="minorEastAsia" w:cstheme="minorEastAsia"/>
        </w:rPr>
      </w:pPr>
    </w:p>
    <w:p w14:paraId="42DA93EE" w14:textId="77777777" w:rsidR="00CB6BE3" w:rsidRPr="00890EE1" w:rsidRDefault="00890EE1">
      <w:pPr>
        <w:pStyle w:val="Default"/>
        <w:rPr>
          <w:rFonts w:asciiTheme="minorEastAsia" w:eastAsiaTheme="minorEastAsia" w:hAnsiTheme="minorEastAsia" w:cstheme="minorEastAsia"/>
          <w:b/>
        </w:rPr>
      </w:pPr>
      <w:r w:rsidRPr="00890EE1">
        <w:rPr>
          <w:rFonts w:asciiTheme="minorEastAsia" w:eastAsiaTheme="minorEastAsia" w:hAnsiTheme="minorEastAsia" w:cstheme="minorEastAsia" w:hint="eastAsia"/>
          <w:b/>
        </w:rPr>
        <w:lastRenderedPageBreak/>
        <w:t>标段</w:t>
      </w:r>
      <w:r>
        <w:rPr>
          <w:rFonts w:asciiTheme="minorEastAsia" w:eastAsiaTheme="minorEastAsia" w:hAnsiTheme="minorEastAsia" w:cstheme="minorEastAsia"/>
          <w:b/>
        </w:rPr>
        <w:t>4</w:t>
      </w:r>
      <w:r w:rsidRPr="00890EE1">
        <w:rPr>
          <w:rFonts w:asciiTheme="minorEastAsia" w:eastAsiaTheme="minorEastAsia" w:hAnsiTheme="minorEastAsia" w:cstheme="minorEastAsia" w:hint="eastAsia"/>
          <w:b/>
        </w:rPr>
        <w:t>：</w:t>
      </w:r>
      <w:r w:rsidR="0069430B">
        <w:rPr>
          <w:rFonts w:asciiTheme="minorEastAsia" w:eastAsiaTheme="minorEastAsia" w:hAnsiTheme="minorEastAsia" w:cstheme="minorEastAsia" w:hint="eastAsia"/>
          <w:b/>
        </w:rPr>
        <w:t>贺阳集团</w:t>
      </w:r>
      <w:r w:rsidRPr="00890EE1">
        <w:rPr>
          <w:rFonts w:asciiTheme="minorEastAsia" w:eastAsiaTheme="minorEastAsia" w:hAnsiTheme="minorEastAsia" w:cstheme="minorEastAsia" w:hint="eastAsia"/>
          <w:b/>
        </w:rPr>
        <w:t>深圳校区云桌面</w:t>
      </w:r>
      <w:r w:rsidR="00C61930">
        <w:rPr>
          <w:rFonts w:asciiTheme="minorEastAsia" w:eastAsiaTheme="minorEastAsia" w:hAnsiTheme="minorEastAsia" w:cstheme="minorEastAsia" w:hint="eastAsia"/>
          <w:b/>
        </w:rPr>
        <w:t>办公</w:t>
      </w:r>
      <w:r w:rsidRPr="00890EE1">
        <w:rPr>
          <w:rFonts w:asciiTheme="minorEastAsia" w:eastAsiaTheme="minorEastAsia" w:hAnsiTheme="minorEastAsia" w:cstheme="minorEastAsia" w:hint="eastAsia"/>
          <w:b/>
        </w:rPr>
        <w:t>电脑采购</w:t>
      </w:r>
    </w:p>
    <w:tbl>
      <w:tblPr>
        <w:tblStyle w:val="16"/>
        <w:tblW w:w="8784" w:type="dxa"/>
        <w:jc w:val="center"/>
        <w:tblLook w:val="04A0" w:firstRow="1" w:lastRow="0" w:firstColumn="1" w:lastColumn="0" w:noHBand="0" w:noVBand="1"/>
      </w:tblPr>
      <w:tblGrid>
        <w:gridCol w:w="704"/>
        <w:gridCol w:w="709"/>
        <w:gridCol w:w="827"/>
        <w:gridCol w:w="279"/>
        <w:gridCol w:w="4935"/>
        <w:gridCol w:w="614"/>
        <w:gridCol w:w="716"/>
      </w:tblGrid>
      <w:tr w:rsidR="00F05E24" w:rsidRPr="00F05E24" w14:paraId="3352AB7B" w14:textId="77777777" w:rsidTr="00657E80">
        <w:trPr>
          <w:trHeight w:val="31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669F74A" w14:textId="77777777" w:rsidR="00F05E24" w:rsidRPr="00F05E24" w:rsidRDefault="00F05E24" w:rsidP="00F05E24">
            <w:pPr>
              <w:jc w:val="center"/>
              <w:rPr>
                <w:rFonts w:asciiTheme="minorEastAsia" w:eastAsiaTheme="minorEastAsia" w:hAnsiTheme="minorEastAsia"/>
                <w:b/>
                <w:bCs/>
                <w:kern w:val="2"/>
                <w:szCs w:val="21"/>
              </w:rPr>
            </w:pPr>
            <w:r w:rsidRPr="00F05E24">
              <w:rPr>
                <w:rFonts w:asciiTheme="minorEastAsia" w:eastAsiaTheme="minorEastAsia" w:hAnsiTheme="minorEastAsia" w:cs="宋体" w:hint="eastAsia"/>
                <w:b/>
                <w:color w:val="000000"/>
                <w:kern w:val="0"/>
                <w:szCs w:val="21"/>
                <w:lang w:bidi="ar"/>
              </w:rPr>
              <w:t>序号</w:t>
            </w:r>
          </w:p>
        </w:tc>
        <w:tc>
          <w:tcPr>
            <w:tcW w:w="709"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3A40A5F4" w14:textId="77777777" w:rsidR="00F05E24" w:rsidRPr="00F05E24" w:rsidRDefault="00F05E24" w:rsidP="00F05E24">
            <w:pPr>
              <w:jc w:val="center"/>
              <w:rPr>
                <w:rFonts w:asciiTheme="minorEastAsia" w:eastAsiaTheme="minorEastAsia" w:hAnsiTheme="minorEastAsia"/>
                <w:b/>
                <w:bCs/>
                <w:kern w:val="2"/>
                <w:szCs w:val="21"/>
              </w:rPr>
            </w:pPr>
            <w:r w:rsidRPr="00F05E24">
              <w:rPr>
                <w:rFonts w:asciiTheme="minorEastAsia" w:eastAsiaTheme="minorEastAsia" w:hAnsiTheme="minorEastAsia" w:cs="宋体" w:hint="eastAsia"/>
                <w:b/>
                <w:color w:val="000000"/>
                <w:kern w:val="0"/>
                <w:szCs w:val="21"/>
                <w:lang w:bidi="ar"/>
              </w:rPr>
              <w:t>物资名称</w:t>
            </w:r>
          </w:p>
        </w:tc>
        <w:tc>
          <w:tcPr>
            <w:tcW w:w="82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5D2B53D6" w14:textId="77777777" w:rsidR="00F05E24" w:rsidRPr="00F05E24" w:rsidRDefault="00F05E24" w:rsidP="00F05E24">
            <w:pPr>
              <w:jc w:val="center"/>
              <w:rPr>
                <w:rFonts w:asciiTheme="minorEastAsia" w:eastAsiaTheme="minorEastAsia" w:hAnsiTheme="minorEastAsia"/>
                <w:b/>
                <w:bCs/>
                <w:kern w:val="2"/>
                <w:szCs w:val="21"/>
              </w:rPr>
            </w:pPr>
            <w:r w:rsidRPr="00F05E24">
              <w:rPr>
                <w:rFonts w:asciiTheme="minorEastAsia" w:eastAsiaTheme="minorEastAsia" w:hAnsiTheme="minorEastAsia" w:cs="宋体" w:hint="eastAsia"/>
                <w:b/>
                <w:color w:val="000000"/>
                <w:kern w:val="0"/>
                <w:szCs w:val="21"/>
                <w:lang w:bidi="ar"/>
              </w:rPr>
              <w:t>技术说明</w:t>
            </w:r>
          </w:p>
        </w:tc>
        <w:tc>
          <w:tcPr>
            <w:tcW w:w="5214"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623C1C8B" w14:textId="77777777" w:rsidR="00F05E24" w:rsidRPr="00F05E24" w:rsidRDefault="00F05E24" w:rsidP="00F05E24">
            <w:pPr>
              <w:jc w:val="center"/>
              <w:rPr>
                <w:rFonts w:asciiTheme="minorEastAsia" w:eastAsiaTheme="minorEastAsia" w:hAnsiTheme="minorEastAsia"/>
                <w:b/>
                <w:bCs/>
                <w:kern w:val="2"/>
                <w:szCs w:val="21"/>
              </w:rPr>
            </w:pPr>
            <w:r w:rsidRPr="00F05E24">
              <w:rPr>
                <w:rFonts w:asciiTheme="minorEastAsia" w:eastAsiaTheme="minorEastAsia" w:hAnsiTheme="minorEastAsia" w:cs="宋体" w:hint="eastAsia"/>
                <w:b/>
                <w:color w:val="000000"/>
                <w:kern w:val="0"/>
                <w:szCs w:val="21"/>
                <w:lang w:bidi="ar"/>
              </w:rPr>
              <w:t>数量</w:t>
            </w:r>
          </w:p>
        </w:tc>
        <w:tc>
          <w:tcPr>
            <w:tcW w:w="614"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371FFE9A" w14:textId="77777777" w:rsidR="00F05E24" w:rsidRPr="00F05E24" w:rsidRDefault="00F05E24" w:rsidP="00F05E24">
            <w:pPr>
              <w:jc w:val="center"/>
              <w:rPr>
                <w:rFonts w:asciiTheme="minorEastAsia" w:eastAsiaTheme="minorEastAsia" w:hAnsiTheme="minorEastAsia"/>
                <w:b/>
                <w:bCs/>
                <w:kern w:val="2"/>
                <w:szCs w:val="21"/>
              </w:rPr>
            </w:pPr>
            <w:r w:rsidRPr="00F05E24">
              <w:rPr>
                <w:rFonts w:asciiTheme="minorEastAsia" w:eastAsiaTheme="minorEastAsia" w:hAnsiTheme="minorEastAsia" w:cs="宋体" w:hint="eastAsia"/>
                <w:b/>
                <w:color w:val="000000"/>
                <w:kern w:val="0"/>
                <w:szCs w:val="21"/>
                <w:lang w:bidi="ar"/>
              </w:rPr>
              <w:t>单位</w:t>
            </w:r>
          </w:p>
        </w:tc>
        <w:tc>
          <w:tcPr>
            <w:tcW w:w="71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1772852" w14:textId="77777777" w:rsidR="00F05E24" w:rsidRPr="00F05E24" w:rsidRDefault="00F05E24" w:rsidP="00F05E24">
            <w:pPr>
              <w:jc w:val="center"/>
              <w:rPr>
                <w:rFonts w:asciiTheme="minorEastAsia" w:eastAsiaTheme="minorEastAsia" w:hAnsiTheme="minorEastAsia"/>
                <w:b/>
                <w:bCs/>
                <w:kern w:val="2"/>
                <w:szCs w:val="21"/>
              </w:rPr>
            </w:pPr>
            <w:r w:rsidRPr="00F05E24">
              <w:rPr>
                <w:rFonts w:asciiTheme="minorEastAsia" w:eastAsiaTheme="minorEastAsia" w:hAnsiTheme="minorEastAsia" w:cs="宋体" w:hint="eastAsia"/>
                <w:b/>
                <w:color w:val="000000"/>
                <w:kern w:val="0"/>
                <w:szCs w:val="21"/>
                <w:lang w:bidi="ar"/>
              </w:rPr>
              <w:t>序号</w:t>
            </w:r>
          </w:p>
        </w:tc>
      </w:tr>
      <w:tr w:rsidR="00F05E24" w:rsidRPr="008922F7" w14:paraId="46F21C8A" w14:textId="77777777" w:rsidTr="00657E80">
        <w:trPr>
          <w:trHeight w:val="720"/>
          <w:jc w:val="center"/>
        </w:trPr>
        <w:tc>
          <w:tcPr>
            <w:tcW w:w="704" w:type="dxa"/>
            <w:vMerge w:val="restart"/>
            <w:vAlign w:val="center"/>
          </w:tcPr>
          <w:p w14:paraId="0589516C" w14:textId="77777777" w:rsidR="00F05E24" w:rsidRPr="008922F7" w:rsidRDefault="00F05E24" w:rsidP="00F05E24">
            <w:pPr>
              <w:jc w:val="center"/>
              <w:rPr>
                <w:rFonts w:ascii="宋体" w:hAnsi="宋体"/>
                <w:bCs/>
                <w:kern w:val="2"/>
                <w:sz w:val="24"/>
              </w:rPr>
            </w:pPr>
            <w:r w:rsidRPr="008922F7">
              <w:rPr>
                <w:rFonts w:ascii="宋体" w:hAnsi="宋体" w:hint="eastAsia"/>
                <w:bCs/>
                <w:kern w:val="2"/>
                <w:sz w:val="24"/>
              </w:rPr>
              <w:t>1</w:t>
            </w:r>
          </w:p>
        </w:tc>
        <w:tc>
          <w:tcPr>
            <w:tcW w:w="709" w:type="dxa"/>
            <w:vMerge w:val="restart"/>
            <w:noWrap/>
            <w:vAlign w:val="center"/>
            <w:hideMark/>
          </w:tcPr>
          <w:p w14:paraId="00055782" w14:textId="77777777" w:rsidR="00F05E24" w:rsidRPr="008922F7" w:rsidRDefault="00F05E24" w:rsidP="00F05E24">
            <w:pPr>
              <w:jc w:val="center"/>
              <w:rPr>
                <w:rFonts w:ascii="宋体" w:hAnsi="宋体"/>
                <w:bCs/>
                <w:kern w:val="2"/>
                <w:sz w:val="24"/>
              </w:rPr>
            </w:pPr>
            <w:r w:rsidRPr="008922F7">
              <w:rPr>
                <w:rFonts w:ascii="宋体" w:hAnsi="宋体" w:hint="eastAsia"/>
                <w:bCs/>
                <w:kern w:val="2"/>
                <w:sz w:val="24"/>
              </w:rPr>
              <w:t>智能云办公服务器</w:t>
            </w:r>
          </w:p>
        </w:tc>
        <w:tc>
          <w:tcPr>
            <w:tcW w:w="1106" w:type="dxa"/>
            <w:gridSpan w:val="2"/>
            <w:vMerge w:val="restart"/>
            <w:noWrap/>
            <w:vAlign w:val="center"/>
            <w:hideMark/>
          </w:tcPr>
          <w:p w14:paraId="67FABD56" w14:textId="77777777" w:rsidR="00F05E24" w:rsidRPr="008922F7" w:rsidRDefault="00F05E24" w:rsidP="00F05E24">
            <w:pPr>
              <w:jc w:val="center"/>
              <w:rPr>
                <w:rFonts w:ascii="宋体" w:hAnsi="宋体"/>
                <w:bCs/>
                <w:kern w:val="2"/>
                <w:sz w:val="24"/>
              </w:rPr>
            </w:pPr>
            <w:r w:rsidRPr="008922F7">
              <w:rPr>
                <w:rFonts w:ascii="宋体" w:hAnsi="宋体" w:hint="eastAsia"/>
                <w:bCs/>
                <w:kern w:val="2"/>
                <w:sz w:val="24"/>
              </w:rPr>
              <w:t>硬件要求</w:t>
            </w:r>
          </w:p>
        </w:tc>
        <w:tc>
          <w:tcPr>
            <w:tcW w:w="4935" w:type="dxa"/>
            <w:hideMark/>
          </w:tcPr>
          <w:p w14:paraId="193E8568" w14:textId="77777777" w:rsidR="00F05E24" w:rsidRPr="008922F7" w:rsidRDefault="00F05E24" w:rsidP="00F05E24">
            <w:pPr>
              <w:rPr>
                <w:rFonts w:ascii="宋体" w:hAnsi="宋体"/>
                <w:kern w:val="2"/>
                <w:sz w:val="24"/>
              </w:rPr>
            </w:pPr>
            <w:r w:rsidRPr="008922F7">
              <w:rPr>
                <w:rFonts w:ascii="宋体" w:hAnsi="宋体" w:hint="eastAsia"/>
                <w:kern w:val="2"/>
                <w:sz w:val="24"/>
              </w:rPr>
              <w:t>软硬件一体化设备，配置≥1颗Intel Xeon E3-1230 V5/V6，主频不低于3.4GHz,物理核心数不少于4颗，缓存不低于8MB</w:t>
            </w:r>
          </w:p>
        </w:tc>
        <w:tc>
          <w:tcPr>
            <w:tcW w:w="614" w:type="dxa"/>
            <w:vMerge w:val="restart"/>
            <w:noWrap/>
            <w:vAlign w:val="center"/>
            <w:hideMark/>
          </w:tcPr>
          <w:p w14:paraId="0E909D1C" w14:textId="77777777" w:rsidR="00F05E24" w:rsidRPr="008922F7" w:rsidRDefault="00F05E24" w:rsidP="00F05E24">
            <w:pPr>
              <w:jc w:val="center"/>
              <w:rPr>
                <w:rFonts w:ascii="宋体" w:hAnsi="宋体"/>
                <w:kern w:val="2"/>
                <w:sz w:val="24"/>
              </w:rPr>
            </w:pPr>
            <w:r w:rsidRPr="008922F7">
              <w:rPr>
                <w:rFonts w:ascii="宋体" w:hAnsi="宋体" w:hint="eastAsia"/>
                <w:kern w:val="2"/>
                <w:sz w:val="24"/>
              </w:rPr>
              <w:t>1</w:t>
            </w:r>
          </w:p>
        </w:tc>
        <w:tc>
          <w:tcPr>
            <w:tcW w:w="716" w:type="dxa"/>
            <w:vMerge w:val="restart"/>
            <w:vAlign w:val="center"/>
          </w:tcPr>
          <w:p w14:paraId="5CE7E2BC" w14:textId="77777777" w:rsidR="00F05E24" w:rsidRPr="008922F7" w:rsidRDefault="00F05E24" w:rsidP="00F05E24">
            <w:pPr>
              <w:jc w:val="center"/>
              <w:rPr>
                <w:rFonts w:ascii="宋体" w:hAnsi="宋体"/>
                <w:kern w:val="2"/>
                <w:sz w:val="24"/>
              </w:rPr>
            </w:pPr>
            <w:r w:rsidRPr="008922F7">
              <w:rPr>
                <w:rFonts w:ascii="宋体" w:hAnsi="宋体" w:hint="eastAsia"/>
                <w:kern w:val="2"/>
                <w:sz w:val="24"/>
              </w:rPr>
              <w:t>台</w:t>
            </w:r>
          </w:p>
        </w:tc>
      </w:tr>
      <w:tr w:rsidR="00F05E24" w:rsidRPr="008922F7" w14:paraId="7D4730F8" w14:textId="77777777" w:rsidTr="00657E80">
        <w:trPr>
          <w:trHeight w:val="720"/>
          <w:jc w:val="center"/>
        </w:trPr>
        <w:tc>
          <w:tcPr>
            <w:tcW w:w="704" w:type="dxa"/>
            <w:vMerge/>
            <w:vAlign w:val="center"/>
          </w:tcPr>
          <w:p w14:paraId="513DB698" w14:textId="77777777" w:rsidR="00F05E24" w:rsidRPr="008922F7" w:rsidRDefault="00F05E24" w:rsidP="00F05E24">
            <w:pPr>
              <w:jc w:val="center"/>
              <w:rPr>
                <w:rFonts w:ascii="宋体" w:hAnsi="宋体"/>
                <w:bCs/>
                <w:kern w:val="2"/>
                <w:sz w:val="24"/>
              </w:rPr>
            </w:pPr>
          </w:p>
        </w:tc>
        <w:tc>
          <w:tcPr>
            <w:tcW w:w="709" w:type="dxa"/>
            <w:vMerge/>
            <w:vAlign w:val="center"/>
            <w:hideMark/>
          </w:tcPr>
          <w:p w14:paraId="4792C49A" w14:textId="77777777" w:rsidR="00F05E24" w:rsidRPr="008922F7" w:rsidRDefault="00F05E24" w:rsidP="00F05E24">
            <w:pPr>
              <w:jc w:val="center"/>
              <w:rPr>
                <w:rFonts w:ascii="宋体" w:hAnsi="宋体"/>
                <w:bCs/>
                <w:kern w:val="2"/>
                <w:sz w:val="24"/>
              </w:rPr>
            </w:pPr>
          </w:p>
        </w:tc>
        <w:tc>
          <w:tcPr>
            <w:tcW w:w="1106" w:type="dxa"/>
            <w:gridSpan w:val="2"/>
            <w:vMerge/>
            <w:vAlign w:val="center"/>
            <w:hideMark/>
          </w:tcPr>
          <w:p w14:paraId="648D2A8D" w14:textId="77777777" w:rsidR="00F05E24" w:rsidRPr="008922F7" w:rsidRDefault="00F05E24" w:rsidP="00F05E24">
            <w:pPr>
              <w:jc w:val="center"/>
              <w:rPr>
                <w:rFonts w:ascii="宋体" w:hAnsi="宋体"/>
                <w:bCs/>
                <w:kern w:val="2"/>
                <w:sz w:val="24"/>
              </w:rPr>
            </w:pPr>
          </w:p>
        </w:tc>
        <w:tc>
          <w:tcPr>
            <w:tcW w:w="4935" w:type="dxa"/>
            <w:hideMark/>
          </w:tcPr>
          <w:p w14:paraId="16A63E90" w14:textId="77777777" w:rsidR="00F05E24" w:rsidRPr="008922F7" w:rsidRDefault="00F05E24" w:rsidP="00F05E24">
            <w:pPr>
              <w:rPr>
                <w:rFonts w:ascii="宋体" w:hAnsi="宋体"/>
                <w:kern w:val="2"/>
                <w:sz w:val="24"/>
              </w:rPr>
            </w:pPr>
            <w:r w:rsidRPr="008922F7">
              <w:rPr>
                <w:rFonts w:ascii="宋体" w:hAnsi="宋体" w:hint="eastAsia"/>
                <w:kern w:val="2"/>
                <w:sz w:val="24"/>
              </w:rPr>
              <w:t>内存插槽≥4个,3.5寸SATA硬盘插槽≥4个，2.5寸SATA硬盘插槽≥2个, PCIE插槽≥1个</w:t>
            </w:r>
          </w:p>
        </w:tc>
        <w:tc>
          <w:tcPr>
            <w:tcW w:w="614" w:type="dxa"/>
            <w:vMerge/>
            <w:vAlign w:val="center"/>
            <w:hideMark/>
          </w:tcPr>
          <w:p w14:paraId="02BADDE7" w14:textId="77777777" w:rsidR="00F05E24" w:rsidRPr="008922F7" w:rsidRDefault="00F05E24" w:rsidP="00F05E24">
            <w:pPr>
              <w:jc w:val="center"/>
              <w:rPr>
                <w:rFonts w:ascii="宋体" w:hAnsi="宋体"/>
                <w:kern w:val="2"/>
                <w:sz w:val="24"/>
              </w:rPr>
            </w:pPr>
          </w:p>
        </w:tc>
        <w:tc>
          <w:tcPr>
            <w:tcW w:w="716" w:type="dxa"/>
            <w:vMerge/>
            <w:vAlign w:val="center"/>
          </w:tcPr>
          <w:p w14:paraId="55DF9440" w14:textId="77777777" w:rsidR="00F05E24" w:rsidRPr="008922F7" w:rsidRDefault="00F05E24" w:rsidP="00F05E24">
            <w:pPr>
              <w:jc w:val="center"/>
              <w:rPr>
                <w:rFonts w:ascii="宋体" w:hAnsi="宋体"/>
                <w:kern w:val="2"/>
                <w:sz w:val="24"/>
              </w:rPr>
            </w:pPr>
          </w:p>
        </w:tc>
      </w:tr>
      <w:tr w:rsidR="00F05E24" w:rsidRPr="008922F7" w14:paraId="5EFA6FD4" w14:textId="77777777" w:rsidTr="00657E80">
        <w:trPr>
          <w:trHeight w:val="340"/>
          <w:jc w:val="center"/>
        </w:trPr>
        <w:tc>
          <w:tcPr>
            <w:tcW w:w="704" w:type="dxa"/>
            <w:vMerge/>
            <w:vAlign w:val="center"/>
          </w:tcPr>
          <w:p w14:paraId="2F2E8325" w14:textId="77777777" w:rsidR="00F05E24" w:rsidRPr="008922F7" w:rsidRDefault="00F05E24" w:rsidP="00F05E24">
            <w:pPr>
              <w:jc w:val="center"/>
              <w:rPr>
                <w:rFonts w:ascii="宋体" w:hAnsi="宋体"/>
                <w:bCs/>
                <w:kern w:val="2"/>
                <w:sz w:val="24"/>
              </w:rPr>
            </w:pPr>
          </w:p>
        </w:tc>
        <w:tc>
          <w:tcPr>
            <w:tcW w:w="709" w:type="dxa"/>
            <w:vMerge/>
            <w:vAlign w:val="center"/>
            <w:hideMark/>
          </w:tcPr>
          <w:p w14:paraId="2669EF65" w14:textId="77777777" w:rsidR="00F05E24" w:rsidRPr="008922F7" w:rsidRDefault="00F05E24" w:rsidP="00F05E24">
            <w:pPr>
              <w:jc w:val="center"/>
              <w:rPr>
                <w:rFonts w:ascii="宋体" w:hAnsi="宋体"/>
                <w:bCs/>
                <w:kern w:val="2"/>
                <w:sz w:val="24"/>
              </w:rPr>
            </w:pPr>
          </w:p>
        </w:tc>
        <w:tc>
          <w:tcPr>
            <w:tcW w:w="1106" w:type="dxa"/>
            <w:gridSpan w:val="2"/>
            <w:vMerge/>
            <w:vAlign w:val="center"/>
            <w:hideMark/>
          </w:tcPr>
          <w:p w14:paraId="4911BE12" w14:textId="77777777" w:rsidR="00F05E24" w:rsidRPr="008922F7" w:rsidRDefault="00F05E24" w:rsidP="00F05E24">
            <w:pPr>
              <w:jc w:val="center"/>
              <w:rPr>
                <w:rFonts w:ascii="宋体" w:hAnsi="宋体"/>
                <w:bCs/>
                <w:kern w:val="2"/>
                <w:sz w:val="24"/>
              </w:rPr>
            </w:pPr>
          </w:p>
        </w:tc>
        <w:tc>
          <w:tcPr>
            <w:tcW w:w="4935" w:type="dxa"/>
            <w:noWrap/>
            <w:hideMark/>
          </w:tcPr>
          <w:p w14:paraId="48B5A436" w14:textId="77777777" w:rsidR="00F05E24" w:rsidRPr="008922F7" w:rsidRDefault="00F05E24" w:rsidP="00F05E24">
            <w:pPr>
              <w:rPr>
                <w:rFonts w:ascii="宋体" w:hAnsi="宋体"/>
                <w:kern w:val="2"/>
                <w:sz w:val="24"/>
              </w:rPr>
            </w:pPr>
            <w:r w:rsidRPr="008922F7">
              <w:rPr>
                <w:rFonts w:ascii="宋体" w:hAnsi="宋体" w:hint="eastAsia"/>
                <w:kern w:val="2"/>
                <w:sz w:val="24"/>
              </w:rPr>
              <w:t>≥1*16GB DDR4内存，≥1*240GB SSD固态硬盘，≥2*4T SATA 3.</w:t>
            </w:r>
            <w:r w:rsidRPr="008922F7">
              <w:rPr>
                <w:rFonts w:ascii="宋体" w:hAnsi="宋体"/>
                <w:kern w:val="2"/>
                <w:sz w:val="24"/>
              </w:rPr>
              <w:t>0</w:t>
            </w:r>
            <w:r w:rsidRPr="008922F7">
              <w:rPr>
                <w:rFonts w:ascii="宋体" w:hAnsi="宋体" w:hint="eastAsia"/>
                <w:kern w:val="2"/>
                <w:sz w:val="24"/>
              </w:rPr>
              <w:t>机械硬盘</w:t>
            </w:r>
          </w:p>
        </w:tc>
        <w:tc>
          <w:tcPr>
            <w:tcW w:w="614" w:type="dxa"/>
            <w:vMerge/>
            <w:vAlign w:val="center"/>
            <w:hideMark/>
          </w:tcPr>
          <w:p w14:paraId="7B698621" w14:textId="77777777" w:rsidR="00F05E24" w:rsidRPr="008922F7" w:rsidRDefault="00F05E24" w:rsidP="00F05E24">
            <w:pPr>
              <w:jc w:val="center"/>
              <w:rPr>
                <w:rFonts w:ascii="宋体" w:hAnsi="宋体"/>
                <w:kern w:val="2"/>
                <w:sz w:val="24"/>
              </w:rPr>
            </w:pPr>
          </w:p>
        </w:tc>
        <w:tc>
          <w:tcPr>
            <w:tcW w:w="716" w:type="dxa"/>
            <w:vMerge/>
            <w:vAlign w:val="center"/>
          </w:tcPr>
          <w:p w14:paraId="1A4B8A04" w14:textId="77777777" w:rsidR="00F05E24" w:rsidRPr="008922F7" w:rsidRDefault="00F05E24" w:rsidP="00F05E24">
            <w:pPr>
              <w:jc w:val="center"/>
              <w:rPr>
                <w:rFonts w:ascii="宋体" w:hAnsi="宋体"/>
                <w:kern w:val="2"/>
                <w:sz w:val="24"/>
              </w:rPr>
            </w:pPr>
          </w:p>
        </w:tc>
      </w:tr>
      <w:tr w:rsidR="00F05E24" w:rsidRPr="008922F7" w14:paraId="0672D416" w14:textId="77777777" w:rsidTr="00657E80">
        <w:trPr>
          <w:trHeight w:val="340"/>
          <w:jc w:val="center"/>
        </w:trPr>
        <w:tc>
          <w:tcPr>
            <w:tcW w:w="704" w:type="dxa"/>
            <w:vMerge/>
            <w:vAlign w:val="center"/>
          </w:tcPr>
          <w:p w14:paraId="48A0F095" w14:textId="77777777" w:rsidR="00F05E24" w:rsidRPr="008922F7" w:rsidRDefault="00F05E24" w:rsidP="00F05E24">
            <w:pPr>
              <w:jc w:val="center"/>
              <w:rPr>
                <w:rFonts w:ascii="宋体" w:hAnsi="宋体"/>
                <w:bCs/>
                <w:kern w:val="2"/>
                <w:sz w:val="24"/>
              </w:rPr>
            </w:pPr>
          </w:p>
        </w:tc>
        <w:tc>
          <w:tcPr>
            <w:tcW w:w="709" w:type="dxa"/>
            <w:vMerge/>
            <w:vAlign w:val="center"/>
            <w:hideMark/>
          </w:tcPr>
          <w:p w14:paraId="613A526D" w14:textId="77777777" w:rsidR="00F05E24" w:rsidRPr="008922F7" w:rsidRDefault="00F05E24" w:rsidP="00F05E24">
            <w:pPr>
              <w:jc w:val="center"/>
              <w:rPr>
                <w:rFonts w:ascii="宋体" w:hAnsi="宋体"/>
                <w:bCs/>
                <w:kern w:val="2"/>
                <w:sz w:val="24"/>
              </w:rPr>
            </w:pPr>
          </w:p>
        </w:tc>
        <w:tc>
          <w:tcPr>
            <w:tcW w:w="1106" w:type="dxa"/>
            <w:gridSpan w:val="2"/>
            <w:vMerge/>
            <w:vAlign w:val="center"/>
            <w:hideMark/>
          </w:tcPr>
          <w:p w14:paraId="157918AF" w14:textId="77777777" w:rsidR="00F05E24" w:rsidRPr="008922F7" w:rsidRDefault="00F05E24" w:rsidP="00F05E24">
            <w:pPr>
              <w:jc w:val="center"/>
              <w:rPr>
                <w:rFonts w:ascii="宋体" w:hAnsi="宋体"/>
                <w:bCs/>
                <w:kern w:val="2"/>
                <w:sz w:val="24"/>
              </w:rPr>
            </w:pPr>
          </w:p>
        </w:tc>
        <w:tc>
          <w:tcPr>
            <w:tcW w:w="4935" w:type="dxa"/>
            <w:noWrap/>
            <w:hideMark/>
          </w:tcPr>
          <w:p w14:paraId="61B4B96E" w14:textId="77777777" w:rsidR="00F05E24" w:rsidRPr="008922F7" w:rsidRDefault="00F05E24" w:rsidP="00F05E24">
            <w:pPr>
              <w:rPr>
                <w:rFonts w:ascii="宋体" w:hAnsi="宋体"/>
                <w:kern w:val="2"/>
                <w:sz w:val="24"/>
              </w:rPr>
            </w:pPr>
            <w:r w:rsidRPr="008922F7">
              <w:rPr>
                <w:rFonts w:ascii="宋体" w:hAnsi="宋体" w:hint="eastAsia"/>
                <w:kern w:val="2"/>
                <w:sz w:val="24"/>
              </w:rPr>
              <w:t>≥4个千兆网口，≥</w:t>
            </w:r>
            <w:r w:rsidRPr="008922F7">
              <w:rPr>
                <w:rFonts w:ascii="宋体" w:hAnsi="宋体"/>
                <w:kern w:val="2"/>
                <w:sz w:val="24"/>
              </w:rPr>
              <w:t>2</w:t>
            </w:r>
            <w:r w:rsidRPr="008922F7">
              <w:rPr>
                <w:rFonts w:ascii="宋体" w:hAnsi="宋体" w:hint="eastAsia"/>
                <w:kern w:val="2"/>
                <w:sz w:val="24"/>
              </w:rPr>
              <w:t>个USB接口</w:t>
            </w:r>
          </w:p>
        </w:tc>
        <w:tc>
          <w:tcPr>
            <w:tcW w:w="614" w:type="dxa"/>
            <w:vMerge/>
            <w:vAlign w:val="center"/>
            <w:hideMark/>
          </w:tcPr>
          <w:p w14:paraId="6D3A9237" w14:textId="77777777" w:rsidR="00F05E24" w:rsidRPr="008922F7" w:rsidRDefault="00F05E24" w:rsidP="00F05E24">
            <w:pPr>
              <w:jc w:val="center"/>
              <w:rPr>
                <w:rFonts w:ascii="宋体" w:hAnsi="宋体"/>
                <w:kern w:val="2"/>
                <w:sz w:val="24"/>
              </w:rPr>
            </w:pPr>
          </w:p>
        </w:tc>
        <w:tc>
          <w:tcPr>
            <w:tcW w:w="716" w:type="dxa"/>
            <w:vMerge/>
            <w:vAlign w:val="center"/>
          </w:tcPr>
          <w:p w14:paraId="7B083F57" w14:textId="77777777" w:rsidR="00F05E24" w:rsidRPr="008922F7" w:rsidRDefault="00F05E24" w:rsidP="00F05E24">
            <w:pPr>
              <w:jc w:val="center"/>
              <w:rPr>
                <w:rFonts w:ascii="宋体" w:hAnsi="宋体"/>
                <w:kern w:val="2"/>
                <w:sz w:val="24"/>
              </w:rPr>
            </w:pPr>
          </w:p>
        </w:tc>
      </w:tr>
      <w:tr w:rsidR="00F05E24" w:rsidRPr="008922F7" w14:paraId="3FDC266A" w14:textId="77777777" w:rsidTr="00657E80">
        <w:trPr>
          <w:trHeight w:val="677"/>
          <w:jc w:val="center"/>
        </w:trPr>
        <w:tc>
          <w:tcPr>
            <w:tcW w:w="704" w:type="dxa"/>
            <w:vMerge/>
            <w:vAlign w:val="center"/>
          </w:tcPr>
          <w:p w14:paraId="7E3EFD9F" w14:textId="77777777" w:rsidR="00F05E24" w:rsidRPr="008922F7" w:rsidRDefault="00F05E24" w:rsidP="00F05E24">
            <w:pPr>
              <w:jc w:val="center"/>
              <w:rPr>
                <w:rFonts w:ascii="宋体" w:hAnsi="宋体"/>
                <w:bCs/>
                <w:kern w:val="2"/>
                <w:sz w:val="24"/>
              </w:rPr>
            </w:pPr>
          </w:p>
        </w:tc>
        <w:tc>
          <w:tcPr>
            <w:tcW w:w="709" w:type="dxa"/>
            <w:vMerge/>
            <w:vAlign w:val="center"/>
            <w:hideMark/>
          </w:tcPr>
          <w:p w14:paraId="5194AE5A" w14:textId="77777777" w:rsidR="00F05E24" w:rsidRPr="008922F7" w:rsidRDefault="00F05E24" w:rsidP="00F05E24">
            <w:pPr>
              <w:jc w:val="center"/>
              <w:rPr>
                <w:rFonts w:ascii="宋体" w:hAnsi="宋体"/>
                <w:bCs/>
                <w:kern w:val="2"/>
                <w:sz w:val="24"/>
              </w:rPr>
            </w:pPr>
          </w:p>
        </w:tc>
        <w:tc>
          <w:tcPr>
            <w:tcW w:w="1106" w:type="dxa"/>
            <w:gridSpan w:val="2"/>
            <w:vMerge w:val="restart"/>
            <w:vAlign w:val="center"/>
            <w:hideMark/>
          </w:tcPr>
          <w:p w14:paraId="4FF19A9F" w14:textId="77777777" w:rsidR="00F05E24" w:rsidRPr="008922F7" w:rsidRDefault="00F05E24" w:rsidP="00F05E24">
            <w:pPr>
              <w:jc w:val="center"/>
              <w:rPr>
                <w:rFonts w:ascii="宋体" w:hAnsi="宋体"/>
                <w:bCs/>
                <w:kern w:val="2"/>
                <w:sz w:val="24"/>
              </w:rPr>
            </w:pPr>
          </w:p>
          <w:p w14:paraId="02C59D22" w14:textId="77777777" w:rsidR="00F05E24" w:rsidRPr="008922F7" w:rsidRDefault="00F05E24" w:rsidP="00F05E24">
            <w:pPr>
              <w:jc w:val="center"/>
              <w:rPr>
                <w:rFonts w:ascii="宋体" w:hAnsi="宋体"/>
                <w:bCs/>
                <w:kern w:val="2"/>
                <w:sz w:val="24"/>
              </w:rPr>
            </w:pPr>
            <w:r w:rsidRPr="008922F7">
              <w:rPr>
                <w:rFonts w:ascii="宋体" w:hAnsi="宋体" w:hint="eastAsia"/>
                <w:bCs/>
                <w:kern w:val="2"/>
                <w:sz w:val="24"/>
              </w:rPr>
              <w:t>功能要求</w:t>
            </w:r>
          </w:p>
        </w:tc>
        <w:tc>
          <w:tcPr>
            <w:tcW w:w="4935" w:type="dxa"/>
            <w:hideMark/>
          </w:tcPr>
          <w:p w14:paraId="7229CCE2" w14:textId="77777777" w:rsidR="00F05E24" w:rsidRPr="008922F7" w:rsidRDefault="00F05E24" w:rsidP="00F05E24">
            <w:pPr>
              <w:rPr>
                <w:rFonts w:ascii="宋体" w:hAnsi="宋体"/>
                <w:kern w:val="2"/>
                <w:sz w:val="24"/>
              </w:rPr>
            </w:pPr>
            <w:r w:rsidRPr="008922F7">
              <w:rPr>
                <w:rFonts w:ascii="宋体" w:hAnsi="宋体" w:hint="eastAsia"/>
                <w:kern w:val="2"/>
                <w:sz w:val="24"/>
              </w:rPr>
              <w:t>需提供原厂配套的部署实施与运维工具，该工具需要能够自动识别安装部署与日常运行中的常见问题</w:t>
            </w:r>
            <w:r w:rsidRPr="008922F7">
              <w:rPr>
                <w:rFonts w:ascii="宋体" w:hAnsi="宋体"/>
                <w:kern w:val="2"/>
                <w:sz w:val="24"/>
              </w:rPr>
              <w:t xml:space="preserve"> </w:t>
            </w:r>
          </w:p>
        </w:tc>
        <w:tc>
          <w:tcPr>
            <w:tcW w:w="614" w:type="dxa"/>
            <w:vMerge/>
            <w:vAlign w:val="center"/>
            <w:hideMark/>
          </w:tcPr>
          <w:p w14:paraId="48A5E866" w14:textId="77777777" w:rsidR="00F05E24" w:rsidRPr="008922F7" w:rsidRDefault="00F05E24" w:rsidP="00F05E24">
            <w:pPr>
              <w:jc w:val="center"/>
              <w:rPr>
                <w:rFonts w:ascii="宋体" w:hAnsi="宋体"/>
                <w:kern w:val="2"/>
                <w:sz w:val="24"/>
              </w:rPr>
            </w:pPr>
          </w:p>
        </w:tc>
        <w:tc>
          <w:tcPr>
            <w:tcW w:w="716" w:type="dxa"/>
            <w:vMerge/>
            <w:vAlign w:val="center"/>
          </w:tcPr>
          <w:p w14:paraId="1FD169FF" w14:textId="77777777" w:rsidR="00F05E24" w:rsidRPr="008922F7" w:rsidRDefault="00F05E24" w:rsidP="00F05E24">
            <w:pPr>
              <w:jc w:val="center"/>
              <w:rPr>
                <w:rFonts w:ascii="宋体" w:hAnsi="宋体"/>
                <w:kern w:val="2"/>
                <w:sz w:val="24"/>
              </w:rPr>
            </w:pPr>
          </w:p>
        </w:tc>
      </w:tr>
      <w:tr w:rsidR="00F05E24" w:rsidRPr="008922F7" w14:paraId="633270DE" w14:textId="77777777" w:rsidTr="00657E80">
        <w:trPr>
          <w:trHeight w:val="340"/>
          <w:jc w:val="center"/>
        </w:trPr>
        <w:tc>
          <w:tcPr>
            <w:tcW w:w="704" w:type="dxa"/>
            <w:vMerge/>
            <w:vAlign w:val="center"/>
          </w:tcPr>
          <w:p w14:paraId="7BBA94FC" w14:textId="77777777" w:rsidR="00F05E24" w:rsidRPr="008922F7" w:rsidRDefault="00F05E24" w:rsidP="00F05E24">
            <w:pPr>
              <w:jc w:val="center"/>
              <w:rPr>
                <w:rFonts w:ascii="宋体" w:hAnsi="宋体"/>
                <w:bCs/>
                <w:kern w:val="2"/>
                <w:sz w:val="24"/>
              </w:rPr>
            </w:pPr>
          </w:p>
        </w:tc>
        <w:tc>
          <w:tcPr>
            <w:tcW w:w="709" w:type="dxa"/>
            <w:vMerge/>
            <w:vAlign w:val="center"/>
            <w:hideMark/>
          </w:tcPr>
          <w:p w14:paraId="3FF277A4" w14:textId="77777777" w:rsidR="00F05E24" w:rsidRPr="008922F7" w:rsidRDefault="00F05E24" w:rsidP="00F05E24">
            <w:pPr>
              <w:jc w:val="center"/>
              <w:rPr>
                <w:rFonts w:ascii="宋体" w:hAnsi="宋体"/>
                <w:bCs/>
                <w:kern w:val="2"/>
                <w:sz w:val="24"/>
              </w:rPr>
            </w:pPr>
          </w:p>
        </w:tc>
        <w:tc>
          <w:tcPr>
            <w:tcW w:w="1106" w:type="dxa"/>
            <w:gridSpan w:val="2"/>
            <w:vMerge/>
            <w:noWrap/>
            <w:vAlign w:val="center"/>
            <w:hideMark/>
          </w:tcPr>
          <w:p w14:paraId="53E49E3A" w14:textId="77777777" w:rsidR="00F05E24" w:rsidRPr="008922F7" w:rsidRDefault="00F05E24" w:rsidP="00F05E24">
            <w:pPr>
              <w:jc w:val="center"/>
              <w:rPr>
                <w:rFonts w:ascii="宋体" w:hAnsi="宋体"/>
                <w:bCs/>
                <w:kern w:val="2"/>
                <w:sz w:val="24"/>
              </w:rPr>
            </w:pPr>
          </w:p>
        </w:tc>
        <w:tc>
          <w:tcPr>
            <w:tcW w:w="4935" w:type="dxa"/>
            <w:noWrap/>
            <w:hideMark/>
          </w:tcPr>
          <w:p w14:paraId="0496F423" w14:textId="77777777" w:rsidR="00F05E24" w:rsidRPr="008922F7" w:rsidRDefault="00F05E24" w:rsidP="00F05E24">
            <w:pPr>
              <w:rPr>
                <w:rFonts w:ascii="宋体" w:hAnsi="宋体"/>
                <w:kern w:val="2"/>
                <w:sz w:val="24"/>
              </w:rPr>
            </w:pPr>
            <w:r w:rsidRPr="008922F7">
              <w:rPr>
                <w:rFonts w:ascii="宋体" w:hAnsi="宋体" w:hint="eastAsia"/>
                <w:kern w:val="2"/>
                <w:sz w:val="24"/>
              </w:rPr>
              <w:t>单台控制器同时支持≥1000路终端的连接、管理</w:t>
            </w:r>
          </w:p>
        </w:tc>
        <w:tc>
          <w:tcPr>
            <w:tcW w:w="614" w:type="dxa"/>
            <w:vMerge/>
            <w:vAlign w:val="center"/>
            <w:hideMark/>
          </w:tcPr>
          <w:p w14:paraId="2E2086C2" w14:textId="77777777" w:rsidR="00F05E24" w:rsidRPr="008922F7" w:rsidRDefault="00F05E24" w:rsidP="00F05E24">
            <w:pPr>
              <w:jc w:val="center"/>
              <w:rPr>
                <w:rFonts w:ascii="宋体" w:hAnsi="宋体"/>
                <w:kern w:val="2"/>
                <w:sz w:val="24"/>
              </w:rPr>
            </w:pPr>
          </w:p>
        </w:tc>
        <w:tc>
          <w:tcPr>
            <w:tcW w:w="716" w:type="dxa"/>
            <w:vMerge/>
            <w:vAlign w:val="center"/>
          </w:tcPr>
          <w:p w14:paraId="30DE821D" w14:textId="77777777" w:rsidR="00F05E24" w:rsidRPr="008922F7" w:rsidRDefault="00F05E24" w:rsidP="00F05E24">
            <w:pPr>
              <w:jc w:val="center"/>
              <w:rPr>
                <w:rFonts w:ascii="宋体" w:hAnsi="宋体"/>
                <w:kern w:val="2"/>
                <w:sz w:val="24"/>
              </w:rPr>
            </w:pPr>
          </w:p>
        </w:tc>
      </w:tr>
      <w:tr w:rsidR="00F05E24" w:rsidRPr="008922F7" w14:paraId="343138AB" w14:textId="77777777" w:rsidTr="00657E80">
        <w:trPr>
          <w:trHeight w:val="334"/>
          <w:jc w:val="center"/>
        </w:trPr>
        <w:tc>
          <w:tcPr>
            <w:tcW w:w="704" w:type="dxa"/>
            <w:vMerge/>
            <w:vAlign w:val="center"/>
          </w:tcPr>
          <w:p w14:paraId="2120E8CA" w14:textId="77777777" w:rsidR="00F05E24" w:rsidRPr="008922F7" w:rsidRDefault="00F05E24" w:rsidP="00F05E24">
            <w:pPr>
              <w:jc w:val="center"/>
              <w:rPr>
                <w:rFonts w:ascii="宋体" w:hAnsi="宋体"/>
                <w:bCs/>
                <w:kern w:val="2"/>
                <w:sz w:val="24"/>
              </w:rPr>
            </w:pPr>
          </w:p>
        </w:tc>
        <w:tc>
          <w:tcPr>
            <w:tcW w:w="709" w:type="dxa"/>
            <w:vMerge/>
            <w:vAlign w:val="center"/>
            <w:hideMark/>
          </w:tcPr>
          <w:p w14:paraId="068F55B1" w14:textId="77777777" w:rsidR="00F05E24" w:rsidRPr="008922F7" w:rsidRDefault="00F05E24" w:rsidP="00F05E24">
            <w:pPr>
              <w:jc w:val="center"/>
              <w:rPr>
                <w:rFonts w:ascii="宋体" w:hAnsi="宋体"/>
                <w:bCs/>
                <w:kern w:val="2"/>
                <w:sz w:val="24"/>
              </w:rPr>
            </w:pPr>
          </w:p>
        </w:tc>
        <w:tc>
          <w:tcPr>
            <w:tcW w:w="1106" w:type="dxa"/>
            <w:gridSpan w:val="2"/>
            <w:vMerge/>
            <w:vAlign w:val="center"/>
            <w:hideMark/>
          </w:tcPr>
          <w:p w14:paraId="43D725A4" w14:textId="77777777" w:rsidR="00F05E24" w:rsidRPr="008922F7" w:rsidRDefault="00F05E24" w:rsidP="00F05E24">
            <w:pPr>
              <w:jc w:val="center"/>
              <w:rPr>
                <w:rFonts w:ascii="宋体" w:hAnsi="宋体"/>
                <w:bCs/>
                <w:kern w:val="2"/>
                <w:sz w:val="24"/>
              </w:rPr>
            </w:pPr>
          </w:p>
        </w:tc>
        <w:tc>
          <w:tcPr>
            <w:tcW w:w="4935" w:type="dxa"/>
            <w:hideMark/>
          </w:tcPr>
          <w:p w14:paraId="2FCBE337" w14:textId="77777777" w:rsidR="00F05E24" w:rsidRPr="008922F7" w:rsidRDefault="00F05E24" w:rsidP="00F05E24">
            <w:pPr>
              <w:rPr>
                <w:rFonts w:ascii="宋体" w:hAnsi="宋体"/>
                <w:kern w:val="2"/>
                <w:sz w:val="24"/>
              </w:rPr>
            </w:pPr>
            <w:r w:rsidRPr="008922F7">
              <w:rPr>
                <w:rFonts w:ascii="宋体" w:hAnsi="宋体" w:hint="eastAsia"/>
                <w:kern w:val="2"/>
                <w:sz w:val="24"/>
              </w:rPr>
              <w:t>提供B/S架构的云主机统一管理界面。</w:t>
            </w:r>
            <w:r w:rsidRPr="008922F7">
              <w:rPr>
                <w:rFonts w:ascii="宋体" w:hAnsi="宋体"/>
                <w:kern w:val="2"/>
                <w:sz w:val="24"/>
              </w:rPr>
              <w:t xml:space="preserve"> </w:t>
            </w:r>
          </w:p>
        </w:tc>
        <w:tc>
          <w:tcPr>
            <w:tcW w:w="614" w:type="dxa"/>
            <w:vMerge/>
            <w:vAlign w:val="center"/>
            <w:hideMark/>
          </w:tcPr>
          <w:p w14:paraId="3BD87844" w14:textId="77777777" w:rsidR="00F05E24" w:rsidRPr="008922F7" w:rsidRDefault="00F05E24" w:rsidP="00F05E24">
            <w:pPr>
              <w:jc w:val="center"/>
              <w:rPr>
                <w:rFonts w:ascii="宋体" w:hAnsi="宋体"/>
                <w:kern w:val="2"/>
                <w:sz w:val="24"/>
              </w:rPr>
            </w:pPr>
          </w:p>
        </w:tc>
        <w:tc>
          <w:tcPr>
            <w:tcW w:w="716" w:type="dxa"/>
            <w:vMerge/>
            <w:vAlign w:val="center"/>
          </w:tcPr>
          <w:p w14:paraId="7A8AA6E2" w14:textId="77777777" w:rsidR="00F05E24" w:rsidRPr="008922F7" w:rsidRDefault="00F05E24" w:rsidP="00F05E24">
            <w:pPr>
              <w:jc w:val="center"/>
              <w:rPr>
                <w:rFonts w:ascii="宋体" w:hAnsi="宋体"/>
                <w:kern w:val="2"/>
                <w:sz w:val="24"/>
              </w:rPr>
            </w:pPr>
          </w:p>
        </w:tc>
      </w:tr>
      <w:tr w:rsidR="00F05E24" w:rsidRPr="008922F7" w14:paraId="54BF561E" w14:textId="77777777" w:rsidTr="00657E80">
        <w:trPr>
          <w:trHeight w:val="1080"/>
          <w:jc w:val="center"/>
        </w:trPr>
        <w:tc>
          <w:tcPr>
            <w:tcW w:w="704" w:type="dxa"/>
            <w:vMerge/>
            <w:vAlign w:val="center"/>
          </w:tcPr>
          <w:p w14:paraId="5F57C8AB" w14:textId="77777777" w:rsidR="00F05E24" w:rsidRPr="008922F7" w:rsidRDefault="00F05E24" w:rsidP="00F05E24">
            <w:pPr>
              <w:jc w:val="center"/>
              <w:rPr>
                <w:rFonts w:ascii="宋体" w:hAnsi="宋体"/>
                <w:bCs/>
                <w:kern w:val="2"/>
                <w:sz w:val="24"/>
              </w:rPr>
            </w:pPr>
          </w:p>
        </w:tc>
        <w:tc>
          <w:tcPr>
            <w:tcW w:w="709" w:type="dxa"/>
            <w:vMerge/>
            <w:vAlign w:val="center"/>
            <w:hideMark/>
          </w:tcPr>
          <w:p w14:paraId="45BA2C13" w14:textId="77777777" w:rsidR="00F05E24" w:rsidRPr="008922F7" w:rsidRDefault="00F05E24" w:rsidP="00F05E24">
            <w:pPr>
              <w:jc w:val="center"/>
              <w:rPr>
                <w:rFonts w:ascii="宋体" w:hAnsi="宋体"/>
                <w:bCs/>
                <w:kern w:val="2"/>
                <w:sz w:val="24"/>
              </w:rPr>
            </w:pPr>
          </w:p>
        </w:tc>
        <w:tc>
          <w:tcPr>
            <w:tcW w:w="1106" w:type="dxa"/>
            <w:gridSpan w:val="2"/>
            <w:vMerge/>
            <w:vAlign w:val="center"/>
            <w:hideMark/>
          </w:tcPr>
          <w:p w14:paraId="1239BA95" w14:textId="77777777" w:rsidR="00F05E24" w:rsidRPr="008922F7" w:rsidRDefault="00F05E24" w:rsidP="00F05E24">
            <w:pPr>
              <w:jc w:val="center"/>
              <w:rPr>
                <w:rFonts w:ascii="宋体" w:hAnsi="宋体"/>
                <w:bCs/>
                <w:kern w:val="2"/>
                <w:sz w:val="24"/>
              </w:rPr>
            </w:pPr>
          </w:p>
        </w:tc>
        <w:tc>
          <w:tcPr>
            <w:tcW w:w="4935" w:type="dxa"/>
            <w:hideMark/>
          </w:tcPr>
          <w:p w14:paraId="4BB7AC43" w14:textId="77777777" w:rsidR="00F05E24" w:rsidRPr="008922F7" w:rsidRDefault="00F05E24" w:rsidP="00F05E24">
            <w:pPr>
              <w:rPr>
                <w:rFonts w:ascii="宋体" w:hAnsi="宋体"/>
                <w:kern w:val="2"/>
                <w:sz w:val="24"/>
              </w:rPr>
            </w:pPr>
            <w:r w:rsidRPr="008922F7">
              <w:rPr>
                <w:rFonts w:ascii="宋体" w:hAnsi="宋体" w:hint="eastAsia"/>
                <w:kern w:val="2"/>
                <w:sz w:val="24"/>
              </w:rPr>
              <w:t>提供镜像管理功能，在管理控制器制作操作系统镜像。可将镜像设置为公用镜像为所有公用云终端提供系统模板。也可将镜像绑定给特定用户或者用户组，实现为用户定制操作系统的功能。</w:t>
            </w:r>
          </w:p>
        </w:tc>
        <w:tc>
          <w:tcPr>
            <w:tcW w:w="614" w:type="dxa"/>
            <w:vMerge/>
            <w:vAlign w:val="center"/>
            <w:hideMark/>
          </w:tcPr>
          <w:p w14:paraId="605860C7" w14:textId="77777777" w:rsidR="00F05E24" w:rsidRPr="008922F7" w:rsidRDefault="00F05E24" w:rsidP="00F05E24">
            <w:pPr>
              <w:jc w:val="center"/>
              <w:rPr>
                <w:rFonts w:ascii="宋体" w:hAnsi="宋体"/>
                <w:kern w:val="2"/>
                <w:sz w:val="24"/>
              </w:rPr>
            </w:pPr>
          </w:p>
        </w:tc>
        <w:tc>
          <w:tcPr>
            <w:tcW w:w="716" w:type="dxa"/>
            <w:vMerge/>
            <w:vAlign w:val="center"/>
          </w:tcPr>
          <w:p w14:paraId="39859559" w14:textId="77777777" w:rsidR="00F05E24" w:rsidRPr="008922F7" w:rsidRDefault="00F05E24" w:rsidP="00F05E24">
            <w:pPr>
              <w:jc w:val="center"/>
              <w:rPr>
                <w:rFonts w:ascii="宋体" w:hAnsi="宋体"/>
                <w:kern w:val="2"/>
                <w:sz w:val="24"/>
              </w:rPr>
            </w:pPr>
          </w:p>
        </w:tc>
      </w:tr>
      <w:tr w:rsidR="00F05E24" w:rsidRPr="008922F7" w14:paraId="5A519F58" w14:textId="77777777" w:rsidTr="00657E80">
        <w:trPr>
          <w:trHeight w:val="720"/>
          <w:jc w:val="center"/>
        </w:trPr>
        <w:tc>
          <w:tcPr>
            <w:tcW w:w="704" w:type="dxa"/>
            <w:vMerge/>
            <w:vAlign w:val="center"/>
          </w:tcPr>
          <w:p w14:paraId="4B578E1F" w14:textId="77777777" w:rsidR="00F05E24" w:rsidRPr="008922F7" w:rsidRDefault="00F05E24" w:rsidP="00F05E24">
            <w:pPr>
              <w:jc w:val="center"/>
              <w:rPr>
                <w:rFonts w:ascii="宋体" w:hAnsi="宋体"/>
                <w:bCs/>
                <w:kern w:val="2"/>
                <w:sz w:val="24"/>
              </w:rPr>
            </w:pPr>
          </w:p>
        </w:tc>
        <w:tc>
          <w:tcPr>
            <w:tcW w:w="709" w:type="dxa"/>
            <w:vMerge/>
            <w:vAlign w:val="center"/>
            <w:hideMark/>
          </w:tcPr>
          <w:p w14:paraId="78F41134" w14:textId="77777777" w:rsidR="00F05E24" w:rsidRPr="008922F7" w:rsidRDefault="00F05E24" w:rsidP="00F05E24">
            <w:pPr>
              <w:jc w:val="center"/>
              <w:rPr>
                <w:rFonts w:ascii="宋体" w:hAnsi="宋体"/>
                <w:bCs/>
                <w:kern w:val="2"/>
                <w:sz w:val="24"/>
              </w:rPr>
            </w:pPr>
          </w:p>
        </w:tc>
        <w:tc>
          <w:tcPr>
            <w:tcW w:w="1106" w:type="dxa"/>
            <w:gridSpan w:val="2"/>
            <w:vMerge/>
            <w:vAlign w:val="center"/>
            <w:hideMark/>
          </w:tcPr>
          <w:p w14:paraId="4644DED8" w14:textId="77777777" w:rsidR="00F05E24" w:rsidRPr="008922F7" w:rsidRDefault="00F05E24" w:rsidP="00F05E24">
            <w:pPr>
              <w:jc w:val="center"/>
              <w:rPr>
                <w:rFonts w:ascii="宋体" w:hAnsi="宋体"/>
                <w:bCs/>
                <w:kern w:val="2"/>
                <w:sz w:val="24"/>
              </w:rPr>
            </w:pPr>
          </w:p>
        </w:tc>
        <w:tc>
          <w:tcPr>
            <w:tcW w:w="4935" w:type="dxa"/>
            <w:hideMark/>
          </w:tcPr>
          <w:p w14:paraId="5B25CE1F" w14:textId="77777777" w:rsidR="00F05E24" w:rsidRPr="008922F7" w:rsidRDefault="00F05E24" w:rsidP="00F05E24">
            <w:pPr>
              <w:rPr>
                <w:rFonts w:ascii="宋体" w:hAnsi="宋体"/>
                <w:kern w:val="2"/>
                <w:sz w:val="24"/>
              </w:rPr>
            </w:pPr>
            <w:r w:rsidRPr="008922F7">
              <w:rPr>
                <w:rFonts w:ascii="宋体" w:hAnsi="宋体" w:hint="eastAsia"/>
                <w:kern w:val="2"/>
                <w:sz w:val="24"/>
              </w:rPr>
              <w:t>可为用户设置个人云盘，并制定云盘大小，用户在终端登录个人账号，自动挂载数据盘至“我的电脑”中，实现数据漫游。</w:t>
            </w:r>
          </w:p>
        </w:tc>
        <w:tc>
          <w:tcPr>
            <w:tcW w:w="614" w:type="dxa"/>
            <w:vMerge/>
            <w:vAlign w:val="center"/>
            <w:hideMark/>
          </w:tcPr>
          <w:p w14:paraId="54616A4E" w14:textId="77777777" w:rsidR="00F05E24" w:rsidRPr="008922F7" w:rsidRDefault="00F05E24" w:rsidP="00F05E24">
            <w:pPr>
              <w:jc w:val="center"/>
              <w:rPr>
                <w:rFonts w:ascii="宋体" w:hAnsi="宋体"/>
                <w:kern w:val="2"/>
                <w:sz w:val="24"/>
              </w:rPr>
            </w:pPr>
          </w:p>
        </w:tc>
        <w:tc>
          <w:tcPr>
            <w:tcW w:w="716" w:type="dxa"/>
            <w:vMerge/>
            <w:vAlign w:val="center"/>
          </w:tcPr>
          <w:p w14:paraId="38381385" w14:textId="77777777" w:rsidR="00F05E24" w:rsidRPr="008922F7" w:rsidRDefault="00F05E24" w:rsidP="00F05E24">
            <w:pPr>
              <w:jc w:val="center"/>
              <w:rPr>
                <w:rFonts w:ascii="宋体" w:hAnsi="宋体"/>
                <w:kern w:val="2"/>
                <w:sz w:val="24"/>
              </w:rPr>
            </w:pPr>
          </w:p>
        </w:tc>
      </w:tr>
      <w:tr w:rsidR="00F05E24" w:rsidRPr="008922F7" w14:paraId="15C83CC9" w14:textId="77777777" w:rsidTr="00657E80">
        <w:trPr>
          <w:trHeight w:val="720"/>
          <w:jc w:val="center"/>
        </w:trPr>
        <w:tc>
          <w:tcPr>
            <w:tcW w:w="704" w:type="dxa"/>
            <w:vMerge/>
            <w:vAlign w:val="center"/>
          </w:tcPr>
          <w:p w14:paraId="085ADE7F" w14:textId="77777777" w:rsidR="00F05E24" w:rsidRPr="008922F7" w:rsidRDefault="00F05E24" w:rsidP="00F05E24">
            <w:pPr>
              <w:jc w:val="center"/>
              <w:rPr>
                <w:rFonts w:ascii="宋体" w:hAnsi="宋体"/>
                <w:bCs/>
                <w:kern w:val="2"/>
                <w:sz w:val="24"/>
              </w:rPr>
            </w:pPr>
          </w:p>
        </w:tc>
        <w:tc>
          <w:tcPr>
            <w:tcW w:w="709" w:type="dxa"/>
            <w:vMerge/>
            <w:vAlign w:val="center"/>
            <w:hideMark/>
          </w:tcPr>
          <w:p w14:paraId="2116545A" w14:textId="77777777" w:rsidR="00F05E24" w:rsidRPr="008922F7" w:rsidRDefault="00F05E24" w:rsidP="00F05E24">
            <w:pPr>
              <w:jc w:val="center"/>
              <w:rPr>
                <w:rFonts w:ascii="宋体" w:hAnsi="宋体"/>
                <w:bCs/>
                <w:kern w:val="2"/>
                <w:sz w:val="24"/>
              </w:rPr>
            </w:pPr>
          </w:p>
        </w:tc>
        <w:tc>
          <w:tcPr>
            <w:tcW w:w="1106" w:type="dxa"/>
            <w:gridSpan w:val="2"/>
            <w:vMerge/>
            <w:vAlign w:val="center"/>
            <w:hideMark/>
          </w:tcPr>
          <w:p w14:paraId="70AECC98" w14:textId="77777777" w:rsidR="00F05E24" w:rsidRPr="008922F7" w:rsidRDefault="00F05E24" w:rsidP="00F05E24">
            <w:pPr>
              <w:jc w:val="center"/>
              <w:rPr>
                <w:rFonts w:ascii="宋体" w:hAnsi="宋体"/>
                <w:bCs/>
                <w:kern w:val="2"/>
                <w:sz w:val="24"/>
              </w:rPr>
            </w:pPr>
          </w:p>
        </w:tc>
        <w:tc>
          <w:tcPr>
            <w:tcW w:w="4935" w:type="dxa"/>
            <w:hideMark/>
          </w:tcPr>
          <w:p w14:paraId="7CEBE37E" w14:textId="77777777" w:rsidR="00F05E24" w:rsidRPr="008922F7" w:rsidRDefault="00F05E24" w:rsidP="00F05E24">
            <w:pPr>
              <w:rPr>
                <w:rFonts w:ascii="宋体" w:hAnsi="宋体"/>
                <w:kern w:val="2"/>
                <w:sz w:val="24"/>
              </w:rPr>
            </w:pPr>
            <w:r w:rsidRPr="008922F7">
              <w:rPr>
                <w:rFonts w:ascii="宋体" w:hAnsi="宋体" w:hint="eastAsia"/>
                <w:kern w:val="2"/>
                <w:sz w:val="24"/>
              </w:rPr>
              <w:t>提供终端USB外设管理功能，可基于用户或用户组，允许或禁止使用某一类型的USB外设。预设外设类型包含输入设备、存储设备、UKEY、办公设备、打印机、读卡器、手机等。</w:t>
            </w:r>
          </w:p>
        </w:tc>
        <w:tc>
          <w:tcPr>
            <w:tcW w:w="614" w:type="dxa"/>
            <w:vMerge/>
            <w:vAlign w:val="center"/>
            <w:hideMark/>
          </w:tcPr>
          <w:p w14:paraId="008357C8" w14:textId="77777777" w:rsidR="00F05E24" w:rsidRPr="008922F7" w:rsidRDefault="00F05E24" w:rsidP="00F05E24">
            <w:pPr>
              <w:jc w:val="center"/>
              <w:rPr>
                <w:rFonts w:ascii="宋体" w:hAnsi="宋体"/>
                <w:kern w:val="2"/>
                <w:sz w:val="24"/>
              </w:rPr>
            </w:pPr>
          </w:p>
        </w:tc>
        <w:tc>
          <w:tcPr>
            <w:tcW w:w="716" w:type="dxa"/>
            <w:vMerge/>
            <w:vAlign w:val="center"/>
          </w:tcPr>
          <w:p w14:paraId="49CB42A3" w14:textId="77777777" w:rsidR="00F05E24" w:rsidRPr="008922F7" w:rsidRDefault="00F05E24" w:rsidP="00F05E24">
            <w:pPr>
              <w:jc w:val="center"/>
              <w:rPr>
                <w:rFonts w:ascii="宋体" w:hAnsi="宋体"/>
                <w:kern w:val="2"/>
                <w:sz w:val="24"/>
              </w:rPr>
            </w:pPr>
          </w:p>
        </w:tc>
      </w:tr>
      <w:tr w:rsidR="00F05E24" w:rsidRPr="008922F7" w14:paraId="0D5FEC50" w14:textId="77777777" w:rsidTr="00657E80">
        <w:trPr>
          <w:trHeight w:val="380"/>
          <w:jc w:val="center"/>
        </w:trPr>
        <w:tc>
          <w:tcPr>
            <w:tcW w:w="704" w:type="dxa"/>
            <w:vMerge w:val="restart"/>
            <w:vAlign w:val="center"/>
          </w:tcPr>
          <w:p w14:paraId="3DD0BA98" w14:textId="77777777" w:rsidR="00F05E24" w:rsidRPr="008922F7" w:rsidRDefault="00F05E24" w:rsidP="00F05E24">
            <w:pPr>
              <w:jc w:val="center"/>
              <w:rPr>
                <w:rFonts w:ascii="宋体" w:hAnsi="宋体"/>
                <w:bCs/>
                <w:kern w:val="2"/>
                <w:sz w:val="24"/>
              </w:rPr>
            </w:pPr>
            <w:r w:rsidRPr="008922F7">
              <w:rPr>
                <w:rFonts w:ascii="宋体" w:hAnsi="宋体" w:hint="eastAsia"/>
                <w:bCs/>
                <w:kern w:val="2"/>
                <w:sz w:val="24"/>
              </w:rPr>
              <w:t>2</w:t>
            </w:r>
          </w:p>
        </w:tc>
        <w:tc>
          <w:tcPr>
            <w:tcW w:w="709" w:type="dxa"/>
            <w:vMerge w:val="restart"/>
            <w:noWrap/>
            <w:vAlign w:val="center"/>
            <w:hideMark/>
          </w:tcPr>
          <w:p w14:paraId="0B932F51" w14:textId="77777777" w:rsidR="00F05E24" w:rsidRPr="008922F7" w:rsidRDefault="00F05E24" w:rsidP="00F05E24">
            <w:pPr>
              <w:jc w:val="center"/>
              <w:rPr>
                <w:rFonts w:ascii="宋体" w:hAnsi="宋体"/>
                <w:bCs/>
                <w:kern w:val="2"/>
                <w:sz w:val="24"/>
              </w:rPr>
            </w:pPr>
            <w:r w:rsidRPr="008922F7">
              <w:rPr>
                <w:rFonts w:ascii="宋体" w:hAnsi="宋体" w:hint="eastAsia"/>
                <w:bCs/>
                <w:kern w:val="2"/>
                <w:sz w:val="24"/>
              </w:rPr>
              <w:t>云办公终端</w:t>
            </w:r>
          </w:p>
        </w:tc>
        <w:tc>
          <w:tcPr>
            <w:tcW w:w="1106" w:type="dxa"/>
            <w:gridSpan w:val="2"/>
            <w:vMerge w:val="restart"/>
            <w:vAlign w:val="center"/>
            <w:hideMark/>
          </w:tcPr>
          <w:p w14:paraId="288ADE97" w14:textId="77777777" w:rsidR="00F05E24" w:rsidRPr="008922F7" w:rsidRDefault="00F05E24" w:rsidP="00F05E24">
            <w:pPr>
              <w:jc w:val="center"/>
              <w:rPr>
                <w:rFonts w:ascii="宋体" w:hAnsi="宋体"/>
                <w:bCs/>
                <w:kern w:val="2"/>
                <w:sz w:val="24"/>
              </w:rPr>
            </w:pPr>
            <w:r w:rsidRPr="008922F7">
              <w:rPr>
                <w:rFonts w:ascii="宋体" w:hAnsi="宋体" w:hint="eastAsia"/>
                <w:bCs/>
                <w:kern w:val="2"/>
                <w:sz w:val="24"/>
              </w:rPr>
              <w:t>硬件要求</w:t>
            </w:r>
          </w:p>
        </w:tc>
        <w:tc>
          <w:tcPr>
            <w:tcW w:w="4935" w:type="dxa"/>
            <w:hideMark/>
          </w:tcPr>
          <w:p w14:paraId="728A081E" w14:textId="77777777" w:rsidR="00F05E24" w:rsidRPr="008922F7" w:rsidRDefault="00F05E24" w:rsidP="00F05E24">
            <w:pPr>
              <w:rPr>
                <w:rFonts w:ascii="宋体" w:hAnsi="宋体"/>
                <w:kern w:val="2"/>
                <w:sz w:val="24"/>
              </w:rPr>
            </w:pPr>
            <w:r w:rsidRPr="008922F7">
              <w:rPr>
                <w:rFonts w:ascii="宋体" w:hAnsi="宋体" w:hint="eastAsia"/>
                <w:kern w:val="2"/>
                <w:sz w:val="24"/>
              </w:rPr>
              <w:t>软硬件一体化设备，内置虚拟化系统和软件。</w:t>
            </w:r>
          </w:p>
        </w:tc>
        <w:tc>
          <w:tcPr>
            <w:tcW w:w="614" w:type="dxa"/>
            <w:vMerge w:val="restart"/>
            <w:vAlign w:val="center"/>
            <w:hideMark/>
          </w:tcPr>
          <w:p w14:paraId="346648C1" w14:textId="77777777" w:rsidR="00F05E24" w:rsidRPr="008922F7" w:rsidRDefault="00F05E24" w:rsidP="00F05E24">
            <w:pPr>
              <w:jc w:val="center"/>
              <w:rPr>
                <w:rFonts w:ascii="宋体" w:hAnsi="宋体"/>
                <w:kern w:val="2"/>
                <w:sz w:val="24"/>
              </w:rPr>
            </w:pPr>
            <w:r w:rsidRPr="008922F7">
              <w:rPr>
                <w:rFonts w:ascii="宋体" w:hAnsi="宋体" w:hint="eastAsia"/>
                <w:kern w:val="2"/>
                <w:sz w:val="24"/>
              </w:rPr>
              <w:t>300</w:t>
            </w:r>
          </w:p>
        </w:tc>
        <w:tc>
          <w:tcPr>
            <w:tcW w:w="716" w:type="dxa"/>
            <w:vMerge w:val="restart"/>
            <w:vAlign w:val="center"/>
          </w:tcPr>
          <w:p w14:paraId="5301F6A5" w14:textId="77777777" w:rsidR="00F05E24" w:rsidRPr="008922F7" w:rsidRDefault="00F05E24" w:rsidP="00F05E24">
            <w:pPr>
              <w:jc w:val="center"/>
              <w:rPr>
                <w:rFonts w:ascii="宋体" w:hAnsi="宋体"/>
                <w:kern w:val="2"/>
                <w:sz w:val="24"/>
              </w:rPr>
            </w:pPr>
            <w:r w:rsidRPr="008922F7">
              <w:rPr>
                <w:rFonts w:ascii="宋体" w:hAnsi="宋体" w:hint="eastAsia"/>
                <w:kern w:val="2"/>
                <w:sz w:val="24"/>
              </w:rPr>
              <w:t>台</w:t>
            </w:r>
          </w:p>
        </w:tc>
      </w:tr>
      <w:tr w:rsidR="00F05E24" w:rsidRPr="008922F7" w14:paraId="12F36B6E" w14:textId="77777777" w:rsidTr="00657E80">
        <w:trPr>
          <w:trHeight w:val="760"/>
          <w:jc w:val="center"/>
        </w:trPr>
        <w:tc>
          <w:tcPr>
            <w:tcW w:w="704" w:type="dxa"/>
            <w:vMerge/>
            <w:vAlign w:val="center"/>
          </w:tcPr>
          <w:p w14:paraId="33F980C5" w14:textId="77777777" w:rsidR="00F05E24" w:rsidRPr="008922F7" w:rsidRDefault="00F05E24" w:rsidP="00F05E24">
            <w:pPr>
              <w:jc w:val="center"/>
              <w:rPr>
                <w:rFonts w:ascii="宋体" w:hAnsi="宋体"/>
                <w:bCs/>
                <w:kern w:val="2"/>
                <w:sz w:val="24"/>
              </w:rPr>
            </w:pPr>
          </w:p>
        </w:tc>
        <w:tc>
          <w:tcPr>
            <w:tcW w:w="709" w:type="dxa"/>
            <w:vMerge/>
            <w:vAlign w:val="center"/>
            <w:hideMark/>
          </w:tcPr>
          <w:p w14:paraId="05CDD8E4" w14:textId="77777777" w:rsidR="00F05E24" w:rsidRPr="008922F7" w:rsidRDefault="00F05E24" w:rsidP="00F05E24">
            <w:pPr>
              <w:jc w:val="center"/>
              <w:rPr>
                <w:rFonts w:ascii="宋体" w:hAnsi="宋体"/>
                <w:bCs/>
                <w:kern w:val="2"/>
                <w:sz w:val="24"/>
              </w:rPr>
            </w:pPr>
          </w:p>
        </w:tc>
        <w:tc>
          <w:tcPr>
            <w:tcW w:w="1106" w:type="dxa"/>
            <w:gridSpan w:val="2"/>
            <w:vMerge/>
            <w:vAlign w:val="center"/>
            <w:hideMark/>
          </w:tcPr>
          <w:p w14:paraId="450655B4" w14:textId="77777777" w:rsidR="00F05E24" w:rsidRPr="008922F7" w:rsidRDefault="00F05E24" w:rsidP="00F05E24">
            <w:pPr>
              <w:jc w:val="center"/>
              <w:rPr>
                <w:rFonts w:ascii="宋体" w:hAnsi="宋体"/>
                <w:bCs/>
                <w:kern w:val="2"/>
                <w:sz w:val="24"/>
              </w:rPr>
            </w:pPr>
          </w:p>
        </w:tc>
        <w:tc>
          <w:tcPr>
            <w:tcW w:w="4935" w:type="dxa"/>
            <w:hideMark/>
          </w:tcPr>
          <w:p w14:paraId="1F12C10B" w14:textId="77777777" w:rsidR="00F05E24" w:rsidRPr="008922F7" w:rsidRDefault="00F05E24" w:rsidP="00F05E24">
            <w:pPr>
              <w:rPr>
                <w:rFonts w:ascii="宋体" w:hAnsi="宋体"/>
                <w:kern w:val="2"/>
                <w:sz w:val="24"/>
              </w:rPr>
            </w:pPr>
            <w:r w:rsidRPr="008922F7">
              <w:rPr>
                <w:rFonts w:ascii="宋体" w:hAnsi="宋体" w:hint="eastAsia"/>
                <w:kern w:val="2"/>
                <w:sz w:val="24"/>
              </w:rPr>
              <w:t>配置≥Intel第八代双核四线程处理器（处理器主频≥3.7GHz）；内存≥8GB，显卡≥Intel UHD 610；本地存储≥256 GB SSD；802.11ac无线网卡；</w:t>
            </w:r>
          </w:p>
        </w:tc>
        <w:tc>
          <w:tcPr>
            <w:tcW w:w="614" w:type="dxa"/>
            <w:vMerge/>
            <w:hideMark/>
          </w:tcPr>
          <w:p w14:paraId="2D8496FE" w14:textId="77777777" w:rsidR="00F05E24" w:rsidRPr="008922F7" w:rsidRDefault="00F05E24" w:rsidP="00F05E24">
            <w:pPr>
              <w:rPr>
                <w:rFonts w:ascii="宋体" w:hAnsi="宋体"/>
                <w:kern w:val="2"/>
                <w:sz w:val="24"/>
              </w:rPr>
            </w:pPr>
          </w:p>
        </w:tc>
        <w:tc>
          <w:tcPr>
            <w:tcW w:w="716" w:type="dxa"/>
            <w:vMerge/>
            <w:vAlign w:val="center"/>
          </w:tcPr>
          <w:p w14:paraId="52A15980" w14:textId="77777777" w:rsidR="00F05E24" w:rsidRPr="008922F7" w:rsidRDefault="00F05E24" w:rsidP="00F05E24">
            <w:pPr>
              <w:rPr>
                <w:rFonts w:ascii="宋体" w:hAnsi="宋体"/>
                <w:kern w:val="2"/>
                <w:sz w:val="24"/>
              </w:rPr>
            </w:pPr>
          </w:p>
        </w:tc>
      </w:tr>
      <w:tr w:rsidR="00F05E24" w:rsidRPr="008922F7" w14:paraId="3BB7AC16" w14:textId="77777777" w:rsidTr="00657E80">
        <w:trPr>
          <w:trHeight w:val="760"/>
          <w:jc w:val="center"/>
        </w:trPr>
        <w:tc>
          <w:tcPr>
            <w:tcW w:w="704" w:type="dxa"/>
            <w:vMerge/>
            <w:vAlign w:val="center"/>
          </w:tcPr>
          <w:p w14:paraId="1F6D0BF7" w14:textId="77777777" w:rsidR="00F05E24" w:rsidRPr="008922F7" w:rsidRDefault="00F05E24" w:rsidP="00F05E24">
            <w:pPr>
              <w:jc w:val="center"/>
              <w:rPr>
                <w:rFonts w:ascii="宋体" w:hAnsi="宋体"/>
                <w:bCs/>
                <w:kern w:val="2"/>
                <w:sz w:val="24"/>
              </w:rPr>
            </w:pPr>
          </w:p>
        </w:tc>
        <w:tc>
          <w:tcPr>
            <w:tcW w:w="709" w:type="dxa"/>
            <w:vMerge/>
            <w:vAlign w:val="center"/>
            <w:hideMark/>
          </w:tcPr>
          <w:p w14:paraId="3570D4A1" w14:textId="77777777" w:rsidR="00F05E24" w:rsidRPr="008922F7" w:rsidRDefault="00F05E24" w:rsidP="00F05E24">
            <w:pPr>
              <w:jc w:val="center"/>
              <w:rPr>
                <w:rFonts w:ascii="宋体" w:hAnsi="宋体"/>
                <w:bCs/>
                <w:kern w:val="2"/>
                <w:sz w:val="24"/>
              </w:rPr>
            </w:pPr>
          </w:p>
        </w:tc>
        <w:tc>
          <w:tcPr>
            <w:tcW w:w="1106" w:type="dxa"/>
            <w:gridSpan w:val="2"/>
            <w:vMerge/>
            <w:vAlign w:val="center"/>
            <w:hideMark/>
          </w:tcPr>
          <w:p w14:paraId="4499EC6B" w14:textId="77777777" w:rsidR="00F05E24" w:rsidRPr="008922F7" w:rsidRDefault="00F05E24" w:rsidP="00F05E24">
            <w:pPr>
              <w:jc w:val="center"/>
              <w:rPr>
                <w:rFonts w:ascii="宋体" w:hAnsi="宋体"/>
                <w:bCs/>
                <w:kern w:val="2"/>
                <w:sz w:val="24"/>
              </w:rPr>
            </w:pPr>
          </w:p>
        </w:tc>
        <w:tc>
          <w:tcPr>
            <w:tcW w:w="4935" w:type="dxa"/>
            <w:hideMark/>
          </w:tcPr>
          <w:p w14:paraId="600FAD18" w14:textId="77777777" w:rsidR="00F05E24" w:rsidRPr="008922F7" w:rsidRDefault="00F05E24" w:rsidP="00F05E24">
            <w:pPr>
              <w:rPr>
                <w:rFonts w:ascii="宋体" w:hAnsi="宋体"/>
                <w:kern w:val="2"/>
                <w:sz w:val="24"/>
              </w:rPr>
            </w:pPr>
            <w:r w:rsidRPr="008922F7">
              <w:rPr>
                <w:rFonts w:ascii="宋体" w:hAnsi="宋体" w:hint="eastAsia"/>
                <w:kern w:val="2"/>
                <w:sz w:val="24"/>
              </w:rPr>
              <w:t>USB接口≥</w:t>
            </w:r>
            <w:r w:rsidRPr="008922F7">
              <w:rPr>
                <w:rFonts w:ascii="宋体" w:hAnsi="宋体"/>
                <w:kern w:val="2"/>
                <w:sz w:val="24"/>
              </w:rPr>
              <w:t>6</w:t>
            </w:r>
            <w:r w:rsidRPr="008922F7">
              <w:rPr>
                <w:rFonts w:ascii="宋体" w:hAnsi="宋体" w:hint="eastAsia"/>
                <w:kern w:val="2"/>
                <w:sz w:val="24"/>
              </w:rPr>
              <w:t>个（包含≥2个USB 3.0接口），≥1个千兆网口，≥1个VGA接口，≥1个HDMI接口，≥1对音频输入输出接口</w:t>
            </w:r>
          </w:p>
        </w:tc>
        <w:tc>
          <w:tcPr>
            <w:tcW w:w="614" w:type="dxa"/>
            <w:vMerge/>
            <w:hideMark/>
          </w:tcPr>
          <w:p w14:paraId="547064F5" w14:textId="77777777" w:rsidR="00F05E24" w:rsidRPr="008922F7" w:rsidRDefault="00F05E24" w:rsidP="00F05E24">
            <w:pPr>
              <w:rPr>
                <w:rFonts w:ascii="宋体" w:hAnsi="宋体"/>
                <w:kern w:val="2"/>
                <w:sz w:val="24"/>
              </w:rPr>
            </w:pPr>
          </w:p>
        </w:tc>
        <w:tc>
          <w:tcPr>
            <w:tcW w:w="716" w:type="dxa"/>
            <w:vMerge/>
            <w:vAlign w:val="center"/>
          </w:tcPr>
          <w:p w14:paraId="76DDF2C7" w14:textId="77777777" w:rsidR="00F05E24" w:rsidRPr="008922F7" w:rsidRDefault="00F05E24" w:rsidP="00F05E24">
            <w:pPr>
              <w:rPr>
                <w:rFonts w:ascii="宋体" w:hAnsi="宋体"/>
                <w:kern w:val="2"/>
                <w:sz w:val="24"/>
              </w:rPr>
            </w:pPr>
          </w:p>
        </w:tc>
      </w:tr>
      <w:tr w:rsidR="00F05E24" w:rsidRPr="008922F7" w14:paraId="5344E6AA" w14:textId="77777777" w:rsidTr="00657E80">
        <w:trPr>
          <w:trHeight w:val="760"/>
          <w:jc w:val="center"/>
        </w:trPr>
        <w:tc>
          <w:tcPr>
            <w:tcW w:w="704" w:type="dxa"/>
            <w:vMerge/>
            <w:vAlign w:val="center"/>
          </w:tcPr>
          <w:p w14:paraId="1051A222" w14:textId="77777777" w:rsidR="00F05E24" w:rsidRPr="008922F7" w:rsidRDefault="00F05E24" w:rsidP="00F05E24">
            <w:pPr>
              <w:rPr>
                <w:rFonts w:ascii="宋体" w:hAnsi="宋体"/>
                <w:kern w:val="2"/>
                <w:sz w:val="24"/>
              </w:rPr>
            </w:pPr>
          </w:p>
        </w:tc>
        <w:tc>
          <w:tcPr>
            <w:tcW w:w="709" w:type="dxa"/>
            <w:vMerge/>
            <w:hideMark/>
          </w:tcPr>
          <w:p w14:paraId="26C5B989" w14:textId="77777777" w:rsidR="00F05E24" w:rsidRPr="008922F7" w:rsidRDefault="00F05E24" w:rsidP="00F05E24">
            <w:pPr>
              <w:rPr>
                <w:rFonts w:ascii="宋体" w:hAnsi="宋体"/>
                <w:kern w:val="2"/>
                <w:sz w:val="24"/>
              </w:rPr>
            </w:pPr>
          </w:p>
        </w:tc>
        <w:tc>
          <w:tcPr>
            <w:tcW w:w="1106" w:type="dxa"/>
            <w:gridSpan w:val="2"/>
            <w:vMerge/>
            <w:hideMark/>
          </w:tcPr>
          <w:p w14:paraId="0A6B85AE" w14:textId="77777777" w:rsidR="00F05E24" w:rsidRPr="008922F7" w:rsidRDefault="00F05E24" w:rsidP="00F05E24">
            <w:pPr>
              <w:rPr>
                <w:rFonts w:ascii="宋体" w:hAnsi="宋体"/>
                <w:kern w:val="2"/>
                <w:sz w:val="24"/>
              </w:rPr>
            </w:pPr>
          </w:p>
        </w:tc>
        <w:tc>
          <w:tcPr>
            <w:tcW w:w="4935" w:type="dxa"/>
            <w:hideMark/>
          </w:tcPr>
          <w:p w14:paraId="59F40D92" w14:textId="77777777" w:rsidR="00F05E24" w:rsidRPr="008922F7" w:rsidRDefault="00F05E24" w:rsidP="00F05E24">
            <w:pPr>
              <w:rPr>
                <w:rFonts w:ascii="宋体" w:hAnsi="宋体"/>
                <w:kern w:val="2"/>
                <w:sz w:val="24"/>
              </w:rPr>
            </w:pPr>
            <w:r w:rsidRPr="008922F7">
              <w:rPr>
                <w:rFonts w:ascii="宋体" w:hAnsi="宋体" w:hint="eastAsia"/>
                <w:kern w:val="2"/>
                <w:sz w:val="24"/>
              </w:rPr>
              <w:t>为了适用不同的业务应用场景，终端支持多种模式切换，包含但不限于个人桌面使用的个性化模式、公共桌面使用的还原模式、公共查询端使用的无账号公用模式。</w:t>
            </w:r>
          </w:p>
        </w:tc>
        <w:tc>
          <w:tcPr>
            <w:tcW w:w="614" w:type="dxa"/>
            <w:vMerge/>
            <w:hideMark/>
          </w:tcPr>
          <w:p w14:paraId="02B97E13" w14:textId="77777777" w:rsidR="00F05E24" w:rsidRPr="008922F7" w:rsidRDefault="00F05E24" w:rsidP="00F05E24">
            <w:pPr>
              <w:rPr>
                <w:rFonts w:ascii="宋体" w:hAnsi="宋体"/>
                <w:kern w:val="2"/>
                <w:sz w:val="24"/>
              </w:rPr>
            </w:pPr>
          </w:p>
        </w:tc>
        <w:tc>
          <w:tcPr>
            <w:tcW w:w="716" w:type="dxa"/>
            <w:vMerge/>
            <w:vAlign w:val="center"/>
          </w:tcPr>
          <w:p w14:paraId="21263ED3" w14:textId="77777777" w:rsidR="00F05E24" w:rsidRPr="008922F7" w:rsidRDefault="00F05E24" w:rsidP="00F05E24">
            <w:pPr>
              <w:rPr>
                <w:rFonts w:ascii="宋体" w:hAnsi="宋体"/>
                <w:kern w:val="2"/>
                <w:sz w:val="24"/>
              </w:rPr>
            </w:pPr>
          </w:p>
        </w:tc>
      </w:tr>
      <w:tr w:rsidR="00F05E24" w:rsidRPr="008922F7" w14:paraId="428E717C" w14:textId="77777777" w:rsidTr="00657E80">
        <w:trPr>
          <w:trHeight w:val="380"/>
          <w:jc w:val="center"/>
        </w:trPr>
        <w:tc>
          <w:tcPr>
            <w:tcW w:w="704" w:type="dxa"/>
            <w:vMerge/>
            <w:vAlign w:val="center"/>
          </w:tcPr>
          <w:p w14:paraId="1551F994" w14:textId="77777777" w:rsidR="00F05E24" w:rsidRPr="008922F7" w:rsidRDefault="00F05E24" w:rsidP="00F05E24">
            <w:pPr>
              <w:rPr>
                <w:rFonts w:ascii="宋体" w:hAnsi="宋体"/>
                <w:kern w:val="2"/>
                <w:sz w:val="24"/>
              </w:rPr>
            </w:pPr>
          </w:p>
        </w:tc>
        <w:tc>
          <w:tcPr>
            <w:tcW w:w="709" w:type="dxa"/>
            <w:vMerge/>
            <w:hideMark/>
          </w:tcPr>
          <w:p w14:paraId="04E052E0" w14:textId="77777777" w:rsidR="00F05E24" w:rsidRPr="008922F7" w:rsidRDefault="00F05E24" w:rsidP="00F05E24">
            <w:pPr>
              <w:rPr>
                <w:rFonts w:ascii="宋体" w:hAnsi="宋体"/>
                <w:kern w:val="2"/>
                <w:sz w:val="24"/>
              </w:rPr>
            </w:pPr>
          </w:p>
        </w:tc>
        <w:tc>
          <w:tcPr>
            <w:tcW w:w="1106" w:type="dxa"/>
            <w:gridSpan w:val="2"/>
            <w:vMerge/>
            <w:hideMark/>
          </w:tcPr>
          <w:p w14:paraId="2CD80004" w14:textId="77777777" w:rsidR="00F05E24" w:rsidRPr="008922F7" w:rsidRDefault="00F05E24" w:rsidP="00F05E24">
            <w:pPr>
              <w:rPr>
                <w:rFonts w:ascii="宋体" w:hAnsi="宋体"/>
                <w:kern w:val="2"/>
                <w:sz w:val="24"/>
              </w:rPr>
            </w:pPr>
          </w:p>
        </w:tc>
        <w:tc>
          <w:tcPr>
            <w:tcW w:w="4935" w:type="dxa"/>
            <w:hideMark/>
          </w:tcPr>
          <w:p w14:paraId="75856C79" w14:textId="77777777" w:rsidR="00F05E24" w:rsidRPr="008922F7" w:rsidRDefault="00F05E24" w:rsidP="00F05E24">
            <w:pPr>
              <w:rPr>
                <w:rFonts w:ascii="宋体" w:hAnsi="宋体"/>
                <w:kern w:val="2"/>
                <w:sz w:val="24"/>
              </w:rPr>
            </w:pPr>
            <w:r w:rsidRPr="008922F7">
              <w:rPr>
                <w:rFonts w:ascii="宋体" w:hAnsi="宋体" w:hint="eastAsia"/>
                <w:kern w:val="2"/>
                <w:sz w:val="24"/>
              </w:rPr>
              <w:t>支持上电自启动功能，并能够根据实际使用情况选择关闭或开启。</w:t>
            </w:r>
          </w:p>
        </w:tc>
        <w:tc>
          <w:tcPr>
            <w:tcW w:w="614" w:type="dxa"/>
            <w:vMerge/>
            <w:hideMark/>
          </w:tcPr>
          <w:p w14:paraId="1A9F41B0" w14:textId="77777777" w:rsidR="00F05E24" w:rsidRPr="008922F7" w:rsidRDefault="00F05E24" w:rsidP="00F05E24">
            <w:pPr>
              <w:rPr>
                <w:rFonts w:ascii="宋体" w:hAnsi="宋体"/>
                <w:kern w:val="2"/>
                <w:sz w:val="24"/>
              </w:rPr>
            </w:pPr>
          </w:p>
        </w:tc>
        <w:tc>
          <w:tcPr>
            <w:tcW w:w="716" w:type="dxa"/>
            <w:vMerge/>
            <w:vAlign w:val="center"/>
          </w:tcPr>
          <w:p w14:paraId="6AA7CDC8" w14:textId="77777777" w:rsidR="00F05E24" w:rsidRPr="008922F7" w:rsidRDefault="00F05E24" w:rsidP="00F05E24">
            <w:pPr>
              <w:rPr>
                <w:rFonts w:ascii="宋体" w:hAnsi="宋体"/>
                <w:kern w:val="2"/>
                <w:sz w:val="24"/>
              </w:rPr>
            </w:pPr>
          </w:p>
        </w:tc>
      </w:tr>
      <w:tr w:rsidR="00F05E24" w:rsidRPr="008922F7" w14:paraId="7776E7C8" w14:textId="77777777" w:rsidTr="00657E80">
        <w:trPr>
          <w:trHeight w:val="760"/>
          <w:jc w:val="center"/>
        </w:trPr>
        <w:tc>
          <w:tcPr>
            <w:tcW w:w="704" w:type="dxa"/>
            <w:vMerge/>
            <w:vAlign w:val="center"/>
          </w:tcPr>
          <w:p w14:paraId="6DA4773D" w14:textId="77777777" w:rsidR="00F05E24" w:rsidRPr="008922F7" w:rsidRDefault="00F05E24" w:rsidP="00F05E24">
            <w:pPr>
              <w:rPr>
                <w:rFonts w:ascii="宋体" w:hAnsi="宋体"/>
                <w:kern w:val="2"/>
                <w:sz w:val="24"/>
              </w:rPr>
            </w:pPr>
          </w:p>
        </w:tc>
        <w:tc>
          <w:tcPr>
            <w:tcW w:w="709" w:type="dxa"/>
            <w:vMerge/>
            <w:hideMark/>
          </w:tcPr>
          <w:p w14:paraId="597F4D27" w14:textId="77777777" w:rsidR="00F05E24" w:rsidRPr="008922F7" w:rsidRDefault="00F05E24" w:rsidP="00F05E24">
            <w:pPr>
              <w:rPr>
                <w:rFonts w:ascii="宋体" w:hAnsi="宋体"/>
                <w:kern w:val="2"/>
                <w:sz w:val="24"/>
              </w:rPr>
            </w:pPr>
          </w:p>
        </w:tc>
        <w:tc>
          <w:tcPr>
            <w:tcW w:w="1106" w:type="dxa"/>
            <w:gridSpan w:val="2"/>
            <w:vMerge/>
            <w:hideMark/>
          </w:tcPr>
          <w:p w14:paraId="03BFC3E3" w14:textId="77777777" w:rsidR="00F05E24" w:rsidRPr="008922F7" w:rsidRDefault="00F05E24" w:rsidP="00F05E24">
            <w:pPr>
              <w:rPr>
                <w:rFonts w:ascii="宋体" w:hAnsi="宋体"/>
                <w:kern w:val="2"/>
                <w:sz w:val="24"/>
              </w:rPr>
            </w:pPr>
          </w:p>
        </w:tc>
        <w:tc>
          <w:tcPr>
            <w:tcW w:w="4935" w:type="dxa"/>
            <w:hideMark/>
          </w:tcPr>
          <w:p w14:paraId="6ECA9276" w14:textId="77777777" w:rsidR="00F05E24" w:rsidRPr="008922F7" w:rsidRDefault="00F05E24" w:rsidP="00F05E24">
            <w:pPr>
              <w:rPr>
                <w:rFonts w:ascii="宋体" w:hAnsi="宋体"/>
                <w:kern w:val="2"/>
                <w:sz w:val="24"/>
              </w:rPr>
            </w:pPr>
            <w:r w:rsidRPr="008922F7">
              <w:rPr>
                <w:rFonts w:ascii="宋体" w:hAnsi="宋体" w:hint="eastAsia"/>
                <w:kern w:val="2"/>
                <w:sz w:val="24"/>
              </w:rPr>
              <w:t>支持终端显卡透传，能够将终端物理显卡透传至虚拟机中，支持部分对物理显卡有要求场景，如基础3D软件的运行。</w:t>
            </w:r>
          </w:p>
        </w:tc>
        <w:tc>
          <w:tcPr>
            <w:tcW w:w="614" w:type="dxa"/>
            <w:vMerge/>
            <w:hideMark/>
          </w:tcPr>
          <w:p w14:paraId="6C619F24" w14:textId="77777777" w:rsidR="00F05E24" w:rsidRPr="008922F7" w:rsidRDefault="00F05E24" w:rsidP="00F05E24">
            <w:pPr>
              <w:rPr>
                <w:rFonts w:ascii="宋体" w:hAnsi="宋体"/>
                <w:kern w:val="2"/>
                <w:sz w:val="24"/>
              </w:rPr>
            </w:pPr>
          </w:p>
        </w:tc>
        <w:tc>
          <w:tcPr>
            <w:tcW w:w="716" w:type="dxa"/>
            <w:vMerge/>
            <w:vAlign w:val="center"/>
          </w:tcPr>
          <w:p w14:paraId="78232608" w14:textId="77777777" w:rsidR="00F05E24" w:rsidRPr="008922F7" w:rsidRDefault="00F05E24" w:rsidP="00F05E24">
            <w:pPr>
              <w:rPr>
                <w:rFonts w:ascii="宋体" w:hAnsi="宋体"/>
                <w:kern w:val="2"/>
                <w:sz w:val="24"/>
              </w:rPr>
            </w:pPr>
          </w:p>
        </w:tc>
      </w:tr>
      <w:tr w:rsidR="00F05E24" w:rsidRPr="008922F7" w14:paraId="011A05A6" w14:textId="77777777" w:rsidTr="00657E80">
        <w:trPr>
          <w:trHeight w:val="856"/>
          <w:jc w:val="center"/>
        </w:trPr>
        <w:tc>
          <w:tcPr>
            <w:tcW w:w="704" w:type="dxa"/>
            <w:vMerge/>
            <w:vAlign w:val="center"/>
          </w:tcPr>
          <w:p w14:paraId="27A6CCA2" w14:textId="77777777" w:rsidR="00F05E24" w:rsidRPr="008922F7" w:rsidRDefault="00F05E24" w:rsidP="00F05E24">
            <w:pPr>
              <w:rPr>
                <w:rFonts w:ascii="宋体" w:hAnsi="宋体"/>
                <w:kern w:val="2"/>
                <w:sz w:val="24"/>
              </w:rPr>
            </w:pPr>
          </w:p>
        </w:tc>
        <w:tc>
          <w:tcPr>
            <w:tcW w:w="709" w:type="dxa"/>
            <w:vMerge/>
            <w:hideMark/>
          </w:tcPr>
          <w:p w14:paraId="450528C2" w14:textId="77777777" w:rsidR="00F05E24" w:rsidRPr="008922F7" w:rsidRDefault="00F05E24" w:rsidP="00F05E24">
            <w:pPr>
              <w:rPr>
                <w:rFonts w:ascii="宋体" w:hAnsi="宋体"/>
                <w:kern w:val="2"/>
                <w:sz w:val="24"/>
              </w:rPr>
            </w:pPr>
          </w:p>
        </w:tc>
        <w:tc>
          <w:tcPr>
            <w:tcW w:w="1106" w:type="dxa"/>
            <w:gridSpan w:val="2"/>
            <w:vMerge/>
            <w:hideMark/>
          </w:tcPr>
          <w:p w14:paraId="71F9865F" w14:textId="77777777" w:rsidR="00F05E24" w:rsidRPr="008922F7" w:rsidRDefault="00F05E24" w:rsidP="00F05E24">
            <w:pPr>
              <w:rPr>
                <w:rFonts w:ascii="宋体" w:hAnsi="宋体"/>
                <w:kern w:val="2"/>
                <w:sz w:val="24"/>
              </w:rPr>
            </w:pPr>
          </w:p>
        </w:tc>
        <w:tc>
          <w:tcPr>
            <w:tcW w:w="4935" w:type="dxa"/>
            <w:hideMark/>
          </w:tcPr>
          <w:p w14:paraId="0CA4D9EF" w14:textId="77777777" w:rsidR="00F05E24" w:rsidRPr="008922F7" w:rsidRDefault="00F05E24" w:rsidP="00F05E24">
            <w:pPr>
              <w:rPr>
                <w:rFonts w:ascii="宋体" w:hAnsi="宋体"/>
                <w:kern w:val="2"/>
                <w:sz w:val="24"/>
              </w:rPr>
            </w:pPr>
            <w:r w:rsidRPr="008922F7">
              <w:rPr>
                <w:rFonts w:ascii="宋体" w:hAnsi="宋体" w:hint="eastAsia"/>
                <w:kern w:val="2"/>
                <w:sz w:val="24"/>
              </w:rPr>
              <w:t>自动挂载网盘无需二次认证，进入网盘客户端界面，在个人云盘下直接双击Word或Excel文件进行编辑无需下载到本地操作；</w:t>
            </w:r>
          </w:p>
        </w:tc>
        <w:tc>
          <w:tcPr>
            <w:tcW w:w="614" w:type="dxa"/>
            <w:vMerge/>
            <w:hideMark/>
          </w:tcPr>
          <w:p w14:paraId="2B495D33" w14:textId="77777777" w:rsidR="00F05E24" w:rsidRPr="008922F7" w:rsidRDefault="00F05E24" w:rsidP="00F05E24">
            <w:pPr>
              <w:rPr>
                <w:rFonts w:ascii="宋体" w:hAnsi="宋体"/>
                <w:kern w:val="2"/>
                <w:sz w:val="24"/>
              </w:rPr>
            </w:pPr>
          </w:p>
        </w:tc>
        <w:tc>
          <w:tcPr>
            <w:tcW w:w="716" w:type="dxa"/>
            <w:vMerge/>
            <w:vAlign w:val="center"/>
          </w:tcPr>
          <w:p w14:paraId="388929EC" w14:textId="77777777" w:rsidR="00F05E24" w:rsidRPr="008922F7" w:rsidRDefault="00F05E24" w:rsidP="00F05E24">
            <w:pPr>
              <w:rPr>
                <w:rFonts w:ascii="宋体" w:hAnsi="宋体"/>
                <w:kern w:val="2"/>
                <w:sz w:val="24"/>
              </w:rPr>
            </w:pPr>
          </w:p>
        </w:tc>
      </w:tr>
      <w:tr w:rsidR="00F05E24" w:rsidRPr="008922F7" w14:paraId="11C9E774" w14:textId="77777777" w:rsidTr="00657E80">
        <w:trPr>
          <w:trHeight w:val="380"/>
          <w:jc w:val="center"/>
        </w:trPr>
        <w:tc>
          <w:tcPr>
            <w:tcW w:w="704" w:type="dxa"/>
            <w:vMerge/>
            <w:vAlign w:val="center"/>
          </w:tcPr>
          <w:p w14:paraId="5E576CA5" w14:textId="77777777" w:rsidR="00F05E24" w:rsidRPr="008922F7" w:rsidRDefault="00F05E24" w:rsidP="00F05E24">
            <w:pPr>
              <w:rPr>
                <w:rFonts w:ascii="宋体" w:hAnsi="宋体"/>
                <w:kern w:val="2"/>
                <w:sz w:val="24"/>
              </w:rPr>
            </w:pPr>
          </w:p>
        </w:tc>
        <w:tc>
          <w:tcPr>
            <w:tcW w:w="709" w:type="dxa"/>
            <w:vMerge/>
            <w:hideMark/>
          </w:tcPr>
          <w:p w14:paraId="5AEFF0C0" w14:textId="77777777" w:rsidR="00F05E24" w:rsidRPr="008922F7" w:rsidRDefault="00F05E24" w:rsidP="00F05E24">
            <w:pPr>
              <w:rPr>
                <w:rFonts w:ascii="宋体" w:hAnsi="宋体"/>
                <w:kern w:val="2"/>
                <w:sz w:val="24"/>
              </w:rPr>
            </w:pPr>
          </w:p>
        </w:tc>
        <w:tc>
          <w:tcPr>
            <w:tcW w:w="1106" w:type="dxa"/>
            <w:gridSpan w:val="2"/>
            <w:vMerge/>
            <w:hideMark/>
          </w:tcPr>
          <w:p w14:paraId="41F3CFE4" w14:textId="77777777" w:rsidR="00F05E24" w:rsidRPr="008922F7" w:rsidRDefault="00F05E24" w:rsidP="00F05E24">
            <w:pPr>
              <w:rPr>
                <w:rFonts w:ascii="宋体" w:hAnsi="宋体"/>
                <w:kern w:val="2"/>
                <w:sz w:val="24"/>
              </w:rPr>
            </w:pPr>
          </w:p>
        </w:tc>
        <w:tc>
          <w:tcPr>
            <w:tcW w:w="4935" w:type="dxa"/>
            <w:hideMark/>
          </w:tcPr>
          <w:p w14:paraId="417B2503" w14:textId="77777777" w:rsidR="00F05E24" w:rsidRPr="008922F7" w:rsidRDefault="00F05E24" w:rsidP="00F05E24">
            <w:pPr>
              <w:rPr>
                <w:rFonts w:ascii="宋体" w:hAnsi="宋体"/>
                <w:kern w:val="2"/>
                <w:sz w:val="24"/>
              </w:rPr>
            </w:pPr>
            <w:r w:rsidRPr="008922F7">
              <w:rPr>
                <w:rFonts w:ascii="宋体" w:hAnsi="宋体" w:hint="eastAsia"/>
                <w:kern w:val="2"/>
                <w:sz w:val="24"/>
              </w:rPr>
              <w:t>支持双屏扩展显示， 双屏异显（扩展屏）、双屏同显（复制屏）</w:t>
            </w:r>
          </w:p>
        </w:tc>
        <w:tc>
          <w:tcPr>
            <w:tcW w:w="614" w:type="dxa"/>
            <w:vMerge/>
            <w:hideMark/>
          </w:tcPr>
          <w:p w14:paraId="2C47ACFF" w14:textId="77777777" w:rsidR="00F05E24" w:rsidRPr="008922F7" w:rsidRDefault="00F05E24" w:rsidP="00F05E24">
            <w:pPr>
              <w:rPr>
                <w:rFonts w:ascii="宋体" w:hAnsi="宋体"/>
                <w:kern w:val="2"/>
                <w:sz w:val="24"/>
              </w:rPr>
            </w:pPr>
          </w:p>
        </w:tc>
        <w:tc>
          <w:tcPr>
            <w:tcW w:w="716" w:type="dxa"/>
            <w:vMerge/>
            <w:vAlign w:val="center"/>
          </w:tcPr>
          <w:p w14:paraId="54C4825C" w14:textId="77777777" w:rsidR="00F05E24" w:rsidRPr="008922F7" w:rsidRDefault="00F05E24" w:rsidP="00F05E24">
            <w:pPr>
              <w:rPr>
                <w:rFonts w:ascii="宋体" w:hAnsi="宋体"/>
                <w:kern w:val="2"/>
                <w:sz w:val="24"/>
              </w:rPr>
            </w:pPr>
          </w:p>
        </w:tc>
      </w:tr>
      <w:tr w:rsidR="00F05E24" w:rsidRPr="008922F7" w14:paraId="57A09E42" w14:textId="77777777" w:rsidTr="00657E80">
        <w:trPr>
          <w:trHeight w:val="380"/>
          <w:jc w:val="center"/>
        </w:trPr>
        <w:tc>
          <w:tcPr>
            <w:tcW w:w="704" w:type="dxa"/>
            <w:vMerge/>
            <w:vAlign w:val="center"/>
          </w:tcPr>
          <w:p w14:paraId="09C1136D" w14:textId="77777777" w:rsidR="00F05E24" w:rsidRPr="008922F7" w:rsidRDefault="00F05E24" w:rsidP="00F05E24">
            <w:pPr>
              <w:rPr>
                <w:rFonts w:ascii="宋体" w:hAnsi="宋体"/>
                <w:kern w:val="2"/>
                <w:sz w:val="24"/>
              </w:rPr>
            </w:pPr>
          </w:p>
        </w:tc>
        <w:tc>
          <w:tcPr>
            <w:tcW w:w="709" w:type="dxa"/>
            <w:vMerge/>
            <w:hideMark/>
          </w:tcPr>
          <w:p w14:paraId="4F12FE9C" w14:textId="77777777" w:rsidR="00F05E24" w:rsidRPr="008922F7" w:rsidRDefault="00F05E24" w:rsidP="00F05E24">
            <w:pPr>
              <w:rPr>
                <w:rFonts w:ascii="宋体" w:hAnsi="宋体"/>
                <w:kern w:val="2"/>
                <w:sz w:val="24"/>
              </w:rPr>
            </w:pPr>
          </w:p>
        </w:tc>
        <w:tc>
          <w:tcPr>
            <w:tcW w:w="1106" w:type="dxa"/>
            <w:gridSpan w:val="2"/>
            <w:vMerge/>
            <w:hideMark/>
          </w:tcPr>
          <w:p w14:paraId="26BE817D" w14:textId="77777777" w:rsidR="00F05E24" w:rsidRPr="008922F7" w:rsidRDefault="00F05E24" w:rsidP="00F05E24">
            <w:pPr>
              <w:rPr>
                <w:rFonts w:ascii="宋体" w:hAnsi="宋体"/>
                <w:kern w:val="2"/>
                <w:sz w:val="24"/>
              </w:rPr>
            </w:pPr>
          </w:p>
        </w:tc>
        <w:tc>
          <w:tcPr>
            <w:tcW w:w="4935" w:type="dxa"/>
            <w:hideMark/>
          </w:tcPr>
          <w:p w14:paraId="757A5194" w14:textId="68DFA03C" w:rsidR="00F05E24" w:rsidRPr="008922F7" w:rsidRDefault="00F05E24" w:rsidP="00F05E24">
            <w:pPr>
              <w:rPr>
                <w:rFonts w:ascii="宋体" w:hAnsi="宋体"/>
                <w:kern w:val="2"/>
                <w:sz w:val="24"/>
              </w:rPr>
            </w:pPr>
            <w:r w:rsidRPr="008922F7">
              <w:rPr>
                <w:rFonts w:ascii="宋体" w:hAnsi="宋体" w:hint="eastAsia"/>
                <w:kern w:val="2"/>
                <w:sz w:val="24"/>
              </w:rPr>
              <w:t>配备键鼠</w:t>
            </w:r>
          </w:p>
        </w:tc>
        <w:tc>
          <w:tcPr>
            <w:tcW w:w="614" w:type="dxa"/>
            <w:vMerge/>
            <w:hideMark/>
          </w:tcPr>
          <w:p w14:paraId="70988B4E" w14:textId="77777777" w:rsidR="00F05E24" w:rsidRPr="008922F7" w:rsidRDefault="00F05E24" w:rsidP="00F05E24">
            <w:pPr>
              <w:rPr>
                <w:rFonts w:ascii="宋体" w:hAnsi="宋体"/>
                <w:kern w:val="2"/>
                <w:sz w:val="24"/>
              </w:rPr>
            </w:pPr>
          </w:p>
        </w:tc>
        <w:tc>
          <w:tcPr>
            <w:tcW w:w="716" w:type="dxa"/>
            <w:vMerge/>
            <w:vAlign w:val="center"/>
          </w:tcPr>
          <w:p w14:paraId="272528F2" w14:textId="77777777" w:rsidR="00F05E24" w:rsidRPr="008922F7" w:rsidRDefault="00F05E24" w:rsidP="00F05E24">
            <w:pPr>
              <w:rPr>
                <w:rFonts w:ascii="宋体" w:hAnsi="宋体"/>
                <w:kern w:val="2"/>
                <w:sz w:val="24"/>
              </w:rPr>
            </w:pPr>
          </w:p>
        </w:tc>
      </w:tr>
      <w:tr w:rsidR="00F05E24" w:rsidRPr="008922F7" w14:paraId="557D6FB0" w14:textId="77777777" w:rsidTr="00657E80">
        <w:trPr>
          <w:trHeight w:val="380"/>
          <w:jc w:val="center"/>
        </w:trPr>
        <w:tc>
          <w:tcPr>
            <w:tcW w:w="704" w:type="dxa"/>
            <w:vMerge w:val="restart"/>
            <w:vAlign w:val="center"/>
          </w:tcPr>
          <w:p w14:paraId="47E43BB8" w14:textId="77777777" w:rsidR="00F05E24" w:rsidRPr="008922F7" w:rsidRDefault="00F05E24" w:rsidP="00F05E24">
            <w:pPr>
              <w:jc w:val="center"/>
              <w:rPr>
                <w:rFonts w:ascii="宋体" w:hAnsi="宋体"/>
                <w:bCs/>
                <w:kern w:val="2"/>
                <w:sz w:val="24"/>
              </w:rPr>
            </w:pPr>
            <w:r w:rsidRPr="008922F7">
              <w:rPr>
                <w:rFonts w:ascii="宋体" w:hAnsi="宋体" w:hint="eastAsia"/>
                <w:bCs/>
                <w:kern w:val="2"/>
                <w:sz w:val="24"/>
              </w:rPr>
              <w:t>3</w:t>
            </w:r>
          </w:p>
        </w:tc>
        <w:tc>
          <w:tcPr>
            <w:tcW w:w="709" w:type="dxa"/>
            <w:vMerge w:val="restart"/>
            <w:vAlign w:val="center"/>
          </w:tcPr>
          <w:p w14:paraId="19D3D158" w14:textId="77777777" w:rsidR="00F05E24" w:rsidRPr="008922F7" w:rsidRDefault="00F05E24" w:rsidP="00F05E24">
            <w:pPr>
              <w:jc w:val="center"/>
              <w:rPr>
                <w:rFonts w:ascii="宋体" w:hAnsi="宋体"/>
                <w:kern w:val="2"/>
                <w:sz w:val="24"/>
              </w:rPr>
            </w:pPr>
            <w:r w:rsidRPr="008922F7">
              <w:rPr>
                <w:rFonts w:ascii="宋体" w:hAnsi="宋体" w:hint="eastAsia"/>
                <w:bCs/>
                <w:kern w:val="2"/>
                <w:sz w:val="24"/>
              </w:rPr>
              <w:t>显示器</w:t>
            </w:r>
          </w:p>
        </w:tc>
        <w:tc>
          <w:tcPr>
            <w:tcW w:w="1106" w:type="dxa"/>
            <w:gridSpan w:val="2"/>
            <w:vAlign w:val="center"/>
          </w:tcPr>
          <w:p w14:paraId="6E12EC17" w14:textId="77777777" w:rsidR="00F05E24" w:rsidRPr="008922F7" w:rsidRDefault="00F05E24" w:rsidP="00F05E24">
            <w:pPr>
              <w:jc w:val="center"/>
              <w:rPr>
                <w:rFonts w:ascii="宋体" w:hAnsi="宋体"/>
                <w:kern w:val="2"/>
                <w:sz w:val="24"/>
              </w:rPr>
            </w:pPr>
            <w:r w:rsidRPr="008922F7">
              <w:rPr>
                <w:rFonts w:ascii="宋体" w:hAnsi="宋体" w:hint="eastAsia"/>
                <w:bCs/>
                <w:kern w:val="2"/>
                <w:sz w:val="24"/>
              </w:rPr>
              <w:t>硬件参数</w:t>
            </w:r>
          </w:p>
        </w:tc>
        <w:tc>
          <w:tcPr>
            <w:tcW w:w="4935" w:type="dxa"/>
          </w:tcPr>
          <w:p w14:paraId="66F8275D" w14:textId="77777777" w:rsidR="00F05E24" w:rsidRPr="008922F7" w:rsidRDefault="00F05E24" w:rsidP="00F05E24">
            <w:pPr>
              <w:rPr>
                <w:rFonts w:ascii="宋体" w:hAnsi="宋体"/>
                <w:kern w:val="2"/>
                <w:sz w:val="24"/>
              </w:rPr>
            </w:pPr>
            <w:r w:rsidRPr="008922F7">
              <w:rPr>
                <w:rFonts w:ascii="宋体" w:hAnsi="宋体" w:hint="eastAsia"/>
                <w:kern w:val="2"/>
                <w:sz w:val="24"/>
              </w:rPr>
              <w:t>面板类型：</w:t>
            </w:r>
            <w:r w:rsidRPr="008922F7">
              <w:rPr>
                <w:rFonts w:ascii="宋体" w:hAnsi="宋体"/>
                <w:kern w:val="2"/>
                <w:sz w:val="24"/>
              </w:rPr>
              <w:t>IPS</w:t>
            </w:r>
          </w:p>
          <w:p w14:paraId="590B021C" w14:textId="636B7000" w:rsidR="00F05E24" w:rsidRPr="008922F7" w:rsidRDefault="00F05E24" w:rsidP="00F05E24">
            <w:pPr>
              <w:rPr>
                <w:rFonts w:ascii="宋体" w:hAnsi="宋体"/>
                <w:kern w:val="2"/>
                <w:sz w:val="24"/>
              </w:rPr>
            </w:pPr>
            <w:r w:rsidRPr="008922F7">
              <w:rPr>
                <w:rFonts w:ascii="宋体" w:hAnsi="宋体" w:hint="eastAsia"/>
                <w:kern w:val="2"/>
                <w:sz w:val="24"/>
              </w:rPr>
              <w:t>有效显示区域：</w:t>
            </w:r>
            <w:r w:rsidR="00EC6941" w:rsidRPr="00EC6941">
              <w:rPr>
                <w:rFonts w:ascii="宋体" w:hAnsi="宋体" w:hint="eastAsia"/>
                <w:kern w:val="2"/>
                <w:sz w:val="24"/>
              </w:rPr>
              <w:t>5</w:t>
            </w:r>
            <w:r w:rsidR="00EC6941" w:rsidRPr="00EC6941">
              <w:rPr>
                <w:rFonts w:ascii="宋体" w:hAnsi="宋体"/>
                <w:kern w:val="2"/>
                <w:sz w:val="24"/>
              </w:rPr>
              <w:t>27.04 x 296.46</w:t>
            </w:r>
            <w:r w:rsidRPr="008922F7">
              <w:rPr>
                <w:rFonts w:ascii="宋体" w:hAnsi="宋体"/>
                <w:kern w:val="2"/>
                <w:sz w:val="24"/>
              </w:rPr>
              <w:t xml:space="preserve"> 毫米</w:t>
            </w:r>
          </w:p>
          <w:p w14:paraId="165CD885" w14:textId="77777777" w:rsidR="00F05E24" w:rsidRPr="008922F7" w:rsidRDefault="00F05E24" w:rsidP="00F05E24">
            <w:pPr>
              <w:rPr>
                <w:rFonts w:ascii="宋体" w:hAnsi="宋体"/>
                <w:kern w:val="2"/>
                <w:sz w:val="24"/>
              </w:rPr>
            </w:pPr>
            <w:r w:rsidRPr="008922F7">
              <w:rPr>
                <w:rFonts w:ascii="宋体" w:hAnsi="宋体" w:hint="eastAsia"/>
                <w:kern w:val="2"/>
                <w:sz w:val="24"/>
              </w:rPr>
              <w:t>可视角度范围：</w:t>
            </w:r>
            <w:r w:rsidRPr="008922F7">
              <w:rPr>
                <w:rFonts w:ascii="宋体" w:hAnsi="宋体"/>
                <w:kern w:val="2"/>
                <w:sz w:val="24"/>
              </w:rPr>
              <w:t>178°</w:t>
            </w:r>
          </w:p>
          <w:p w14:paraId="02EB32D2" w14:textId="69C9BBA9" w:rsidR="00F05E24" w:rsidRPr="008922F7" w:rsidRDefault="00F05E24" w:rsidP="00F05E24">
            <w:pPr>
              <w:rPr>
                <w:rFonts w:ascii="宋体" w:hAnsi="宋体"/>
                <w:kern w:val="2"/>
                <w:sz w:val="24"/>
              </w:rPr>
            </w:pPr>
            <w:r w:rsidRPr="008922F7">
              <w:rPr>
                <w:rFonts w:ascii="宋体" w:hAnsi="宋体" w:hint="eastAsia"/>
                <w:kern w:val="2"/>
                <w:sz w:val="24"/>
              </w:rPr>
              <w:t>亮度：</w:t>
            </w:r>
            <w:r w:rsidR="00EC6941">
              <w:rPr>
                <w:rFonts w:ascii="宋体" w:hAnsi="宋体"/>
                <w:kern w:val="2"/>
                <w:sz w:val="24"/>
              </w:rPr>
              <w:t>25</w:t>
            </w:r>
            <w:r w:rsidRPr="008922F7">
              <w:rPr>
                <w:rFonts w:ascii="宋体" w:hAnsi="宋体"/>
                <w:kern w:val="2"/>
                <w:sz w:val="24"/>
              </w:rPr>
              <w:t>0 尼特</w:t>
            </w:r>
          </w:p>
          <w:p w14:paraId="1409673A" w14:textId="77777777" w:rsidR="00F05E24" w:rsidRPr="008922F7" w:rsidRDefault="00F05E24" w:rsidP="00F05E24">
            <w:pPr>
              <w:rPr>
                <w:rFonts w:ascii="宋体" w:hAnsi="宋体"/>
                <w:kern w:val="2"/>
                <w:sz w:val="24"/>
              </w:rPr>
            </w:pPr>
            <w:r w:rsidRPr="008922F7">
              <w:rPr>
                <w:rFonts w:ascii="宋体" w:hAnsi="宋体" w:hint="eastAsia"/>
                <w:kern w:val="2"/>
                <w:sz w:val="24"/>
              </w:rPr>
              <w:t>对比度：静态</w:t>
            </w:r>
            <w:r w:rsidRPr="008922F7">
              <w:rPr>
                <w:rFonts w:ascii="宋体" w:hAnsi="宋体"/>
                <w:kern w:val="2"/>
                <w:sz w:val="24"/>
              </w:rPr>
              <w:t xml:space="preserve"> 1000:1</w:t>
            </w:r>
          </w:p>
          <w:p w14:paraId="47C9D3BF" w14:textId="77777777" w:rsidR="00F05E24" w:rsidRPr="008922F7" w:rsidRDefault="00F05E24" w:rsidP="00F05E24">
            <w:pPr>
              <w:rPr>
                <w:rFonts w:ascii="宋体" w:hAnsi="宋体"/>
                <w:kern w:val="2"/>
                <w:sz w:val="24"/>
              </w:rPr>
            </w:pPr>
            <w:r w:rsidRPr="008922F7">
              <w:rPr>
                <w:rFonts w:ascii="宋体" w:hAnsi="宋体" w:hint="eastAsia"/>
                <w:kern w:val="2"/>
                <w:sz w:val="24"/>
              </w:rPr>
              <w:t>响应时间：灰阶响应时间</w:t>
            </w:r>
            <w:r w:rsidRPr="008922F7">
              <w:rPr>
                <w:rFonts w:ascii="宋体" w:hAnsi="宋体"/>
                <w:kern w:val="2"/>
                <w:sz w:val="24"/>
              </w:rPr>
              <w:t xml:space="preserve"> 5 毫秒</w:t>
            </w:r>
          </w:p>
          <w:p w14:paraId="24CD0F4B" w14:textId="3D1A8F85" w:rsidR="00F05E24" w:rsidRPr="008922F7" w:rsidRDefault="00F05E24" w:rsidP="00F05E24">
            <w:pPr>
              <w:rPr>
                <w:rFonts w:ascii="宋体" w:hAnsi="宋体"/>
                <w:kern w:val="2"/>
                <w:sz w:val="24"/>
              </w:rPr>
            </w:pPr>
            <w:r w:rsidRPr="008922F7">
              <w:rPr>
                <w:rFonts w:ascii="宋体" w:hAnsi="宋体" w:hint="eastAsia"/>
                <w:kern w:val="2"/>
                <w:sz w:val="24"/>
              </w:rPr>
              <w:t>屏幕尺寸</w:t>
            </w:r>
            <w:r w:rsidRPr="008922F7">
              <w:rPr>
                <w:rFonts w:ascii="宋体" w:hAnsi="宋体"/>
                <w:kern w:val="2"/>
                <w:sz w:val="24"/>
              </w:rPr>
              <w:t xml:space="preserve"> (对角线)</w:t>
            </w:r>
            <w:r w:rsidRPr="008922F7">
              <w:rPr>
                <w:rFonts w:ascii="宋体" w:hAnsi="宋体" w:hint="eastAsia"/>
                <w:kern w:val="2"/>
                <w:sz w:val="24"/>
              </w:rPr>
              <w:t>：</w:t>
            </w:r>
            <w:r w:rsidRPr="008922F7">
              <w:rPr>
                <w:rFonts w:ascii="宋体" w:hAnsi="宋体"/>
                <w:kern w:val="2"/>
                <w:sz w:val="24"/>
              </w:rPr>
              <w:t>2</w:t>
            </w:r>
            <w:r w:rsidR="00EC6941">
              <w:rPr>
                <w:rFonts w:ascii="宋体" w:hAnsi="宋体"/>
                <w:kern w:val="2"/>
                <w:sz w:val="24"/>
              </w:rPr>
              <w:t>3.8</w:t>
            </w:r>
            <w:r w:rsidRPr="008922F7">
              <w:rPr>
                <w:rFonts w:ascii="宋体" w:hAnsi="宋体"/>
                <w:kern w:val="2"/>
                <w:sz w:val="24"/>
              </w:rPr>
              <w:t xml:space="preserve"> 英寸</w:t>
            </w:r>
          </w:p>
          <w:p w14:paraId="69D07FF8" w14:textId="77777777" w:rsidR="00F05E24" w:rsidRPr="008922F7" w:rsidRDefault="00F05E24" w:rsidP="00F05E24">
            <w:pPr>
              <w:rPr>
                <w:rFonts w:ascii="宋体" w:hAnsi="宋体"/>
                <w:kern w:val="2"/>
                <w:sz w:val="24"/>
              </w:rPr>
            </w:pPr>
            <w:r w:rsidRPr="008922F7">
              <w:rPr>
                <w:rFonts w:ascii="宋体" w:hAnsi="宋体" w:hint="eastAsia"/>
                <w:kern w:val="2"/>
                <w:sz w:val="24"/>
              </w:rPr>
              <w:t>屏幕宽高比：</w:t>
            </w:r>
            <w:r w:rsidRPr="008922F7">
              <w:rPr>
                <w:rFonts w:ascii="宋体" w:hAnsi="宋体"/>
                <w:kern w:val="2"/>
                <w:sz w:val="24"/>
              </w:rPr>
              <w:t>16:9</w:t>
            </w:r>
          </w:p>
          <w:p w14:paraId="7ECA311F" w14:textId="77777777" w:rsidR="00F05E24" w:rsidRPr="008922F7" w:rsidRDefault="00F05E24" w:rsidP="00F05E24">
            <w:pPr>
              <w:rPr>
                <w:rFonts w:ascii="宋体" w:hAnsi="宋体"/>
                <w:kern w:val="2"/>
                <w:sz w:val="24"/>
              </w:rPr>
            </w:pPr>
            <w:r w:rsidRPr="008922F7">
              <w:rPr>
                <w:rFonts w:ascii="宋体" w:hAnsi="宋体" w:hint="eastAsia"/>
                <w:kern w:val="2"/>
                <w:sz w:val="24"/>
              </w:rPr>
              <w:t>原始分辨率：全高清</w:t>
            </w:r>
            <w:r w:rsidRPr="008922F7">
              <w:rPr>
                <w:rFonts w:ascii="宋体" w:hAnsi="宋体"/>
                <w:kern w:val="2"/>
                <w:sz w:val="24"/>
              </w:rPr>
              <w:t xml:space="preserve"> (1920 x 1080)</w:t>
            </w:r>
          </w:p>
          <w:p w14:paraId="2DCB5EE9" w14:textId="77777777" w:rsidR="00F05E24" w:rsidRPr="008922F7" w:rsidRDefault="00F05E24" w:rsidP="00F05E24">
            <w:pPr>
              <w:rPr>
                <w:rFonts w:ascii="宋体" w:hAnsi="宋体"/>
                <w:kern w:val="2"/>
                <w:sz w:val="24"/>
              </w:rPr>
            </w:pPr>
            <w:r w:rsidRPr="008922F7">
              <w:rPr>
                <w:rFonts w:ascii="宋体" w:hAnsi="宋体" w:hint="eastAsia"/>
                <w:kern w:val="2"/>
                <w:sz w:val="24"/>
              </w:rPr>
              <w:t>显示屏特性：防眩光；低蓝光模式</w:t>
            </w:r>
          </w:p>
          <w:p w14:paraId="6E04D2CE" w14:textId="77777777" w:rsidR="00F05E24" w:rsidRPr="008922F7" w:rsidRDefault="00F05E24" w:rsidP="00F05E24">
            <w:pPr>
              <w:rPr>
                <w:rFonts w:ascii="宋体" w:hAnsi="宋体"/>
                <w:kern w:val="2"/>
                <w:sz w:val="24"/>
              </w:rPr>
            </w:pPr>
            <w:r w:rsidRPr="008922F7">
              <w:rPr>
                <w:rFonts w:ascii="宋体" w:hAnsi="宋体" w:hint="eastAsia"/>
                <w:kern w:val="2"/>
                <w:sz w:val="24"/>
              </w:rPr>
              <w:t>输入信号：≥</w:t>
            </w:r>
            <w:r w:rsidRPr="008922F7">
              <w:rPr>
                <w:rFonts w:ascii="宋体" w:hAnsi="宋体"/>
                <w:kern w:val="2"/>
                <w:sz w:val="24"/>
              </w:rPr>
              <w:t>1 个 VGA；</w:t>
            </w:r>
            <w:r w:rsidRPr="008922F7">
              <w:rPr>
                <w:rFonts w:ascii="宋体" w:hAnsi="宋体" w:hint="eastAsia"/>
                <w:kern w:val="2"/>
                <w:sz w:val="24"/>
              </w:rPr>
              <w:t>≥</w:t>
            </w:r>
            <w:r w:rsidRPr="008922F7">
              <w:rPr>
                <w:rFonts w:ascii="宋体" w:hAnsi="宋体"/>
                <w:kern w:val="2"/>
                <w:sz w:val="24"/>
              </w:rPr>
              <w:t>1 个 HDMI 1.4 (支持 HDCP)</w:t>
            </w:r>
          </w:p>
        </w:tc>
        <w:tc>
          <w:tcPr>
            <w:tcW w:w="614" w:type="dxa"/>
            <w:vMerge w:val="restart"/>
            <w:vAlign w:val="center"/>
          </w:tcPr>
          <w:p w14:paraId="4A181196" w14:textId="77777777" w:rsidR="00F05E24" w:rsidRPr="008922F7" w:rsidRDefault="00F05E24" w:rsidP="00F05E24">
            <w:pPr>
              <w:rPr>
                <w:rFonts w:ascii="宋体" w:hAnsi="宋体"/>
                <w:kern w:val="2"/>
                <w:sz w:val="24"/>
              </w:rPr>
            </w:pPr>
            <w:r w:rsidRPr="008922F7">
              <w:rPr>
                <w:rFonts w:ascii="宋体" w:hAnsi="宋体" w:hint="eastAsia"/>
                <w:kern w:val="2"/>
                <w:sz w:val="24"/>
              </w:rPr>
              <w:t>3</w:t>
            </w:r>
            <w:r w:rsidRPr="008922F7">
              <w:rPr>
                <w:rFonts w:ascii="宋体" w:hAnsi="宋体"/>
                <w:kern w:val="2"/>
                <w:sz w:val="24"/>
              </w:rPr>
              <w:t>00</w:t>
            </w:r>
          </w:p>
        </w:tc>
        <w:tc>
          <w:tcPr>
            <w:tcW w:w="716" w:type="dxa"/>
            <w:vMerge w:val="restart"/>
            <w:vAlign w:val="center"/>
          </w:tcPr>
          <w:p w14:paraId="18677EF0" w14:textId="77777777" w:rsidR="00F05E24" w:rsidRPr="008922F7" w:rsidRDefault="00F05E24" w:rsidP="00F05E24">
            <w:pPr>
              <w:rPr>
                <w:rFonts w:ascii="宋体" w:hAnsi="宋体"/>
                <w:kern w:val="2"/>
                <w:sz w:val="24"/>
              </w:rPr>
            </w:pPr>
            <w:r w:rsidRPr="008922F7">
              <w:rPr>
                <w:rFonts w:ascii="宋体" w:hAnsi="宋体" w:hint="eastAsia"/>
                <w:kern w:val="2"/>
                <w:sz w:val="24"/>
              </w:rPr>
              <w:t>台</w:t>
            </w:r>
          </w:p>
        </w:tc>
      </w:tr>
      <w:tr w:rsidR="00F05E24" w:rsidRPr="008922F7" w14:paraId="5233195A" w14:textId="77777777" w:rsidTr="00657E80">
        <w:trPr>
          <w:trHeight w:val="380"/>
          <w:jc w:val="center"/>
        </w:trPr>
        <w:tc>
          <w:tcPr>
            <w:tcW w:w="704" w:type="dxa"/>
            <w:vMerge/>
          </w:tcPr>
          <w:p w14:paraId="48329D1C" w14:textId="77777777" w:rsidR="00F05E24" w:rsidRPr="008922F7" w:rsidRDefault="00F05E24" w:rsidP="00F05E24">
            <w:pPr>
              <w:jc w:val="center"/>
              <w:rPr>
                <w:rFonts w:ascii="宋体" w:hAnsi="宋体"/>
                <w:kern w:val="2"/>
                <w:sz w:val="24"/>
              </w:rPr>
            </w:pPr>
          </w:p>
        </w:tc>
        <w:tc>
          <w:tcPr>
            <w:tcW w:w="709" w:type="dxa"/>
            <w:vMerge/>
            <w:vAlign w:val="center"/>
          </w:tcPr>
          <w:p w14:paraId="58C223C5" w14:textId="77777777" w:rsidR="00F05E24" w:rsidRPr="008922F7" w:rsidRDefault="00F05E24" w:rsidP="00F05E24">
            <w:pPr>
              <w:jc w:val="center"/>
              <w:rPr>
                <w:rFonts w:ascii="宋体" w:hAnsi="宋体"/>
                <w:kern w:val="2"/>
                <w:sz w:val="24"/>
              </w:rPr>
            </w:pPr>
          </w:p>
        </w:tc>
        <w:tc>
          <w:tcPr>
            <w:tcW w:w="1106" w:type="dxa"/>
            <w:gridSpan w:val="2"/>
            <w:vAlign w:val="center"/>
          </w:tcPr>
          <w:p w14:paraId="2AE32C49" w14:textId="77777777" w:rsidR="00F05E24" w:rsidRPr="008922F7" w:rsidRDefault="00F05E24" w:rsidP="00F05E24">
            <w:pPr>
              <w:jc w:val="center"/>
              <w:rPr>
                <w:rFonts w:ascii="宋体" w:hAnsi="宋体"/>
                <w:kern w:val="2"/>
                <w:sz w:val="24"/>
              </w:rPr>
            </w:pPr>
            <w:r w:rsidRPr="008922F7">
              <w:rPr>
                <w:rFonts w:ascii="宋体" w:hAnsi="宋体" w:hint="eastAsia"/>
                <w:bCs/>
                <w:kern w:val="2"/>
                <w:sz w:val="24"/>
              </w:rPr>
              <w:t>其他要求</w:t>
            </w:r>
          </w:p>
        </w:tc>
        <w:tc>
          <w:tcPr>
            <w:tcW w:w="4935" w:type="dxa"/>
          </w:tcPr>
          <w:p w14:paraId="6826BFB0" w14:textId="48A801CF" w:rsidR="00F05E24" w:rsidRPr="008922F7" w:rsidRDefault="00F05E24" w:rsidP="00F05E24">
            <w:pPr>
              <w:rPr>
                <w:rFonts w:ascii="宋体" w:hAnsi="宋体"/>
                <w:kern w:val="2"/>
                <w:sz w:val="24"/>
              </w:rPr>
            </w:pPr>
            <w:r w:rsidRPr="008922F7">
              <w:rPr>
                <w:rFonts w:ascii="宋体" w:hAnsi="宋体" w:hint="eastAsia"/>
                <w:kern w:val="2"/>
                <w:sz w:val="24"/>
              </w:rPr>
              <w:t>品牌选择范围：惠普、戴尔、联想、三星</w:t>
            </w:r>
            <w:r w:rsidR="008B09D2">
              <w:rPr>
                <w:rFonts w:asciiTheme="minorEastAsia" w:eastAsiaTheme="minorEastAsia" w:hAnsiTheme="minorEastAsia" w:hint="eastAsia"/>
                <w:sz w:val="24"/>
              </w:rPr>
              <w:t>、</w:t>
            </w:r>
            <w:r w:rsidR="008B09D2">
              <w:rPr>
                <w:rFonts w:ascii="宋体" w:hAnsi="宋体" w:cs="宋体" w:hint="eastAsia"/>
                <w:kern w:val="0"/>
                <w:sz w:val="24"/>
              </w:rPr>
              <w:t>A</w:t>
            </w:r>
            <w:r w:rsidR="008B09D2">
              <w:rPr>
                <w:rFonts w:ascii="宋体" w:hAnsi="宋体" w:cs="宋体"/>
                <w:kern w:val="0"/>
                <w:sz w:val="24"/>
              </w:rPr>
              <w:t>OC</w:t>
            </w:r>
          </w:p>
        </w:tc>
        <w:tc>
          <w:tcPr>
            <w:tcW w:w="614" w:type="dxa"/>
            <w:vMerge/>
          </w:tcPr>
          <w:p w14:paraId="3194B49B" w14:textId="77777777" w:rsidR="00F05E24" w:rsidRPr="008922F7" w:rsidRDefault="00F05E24" w:rsidP="00F05E24">
            <w:pPr>
              <w:rPr>
                <w:rFonts w:ascii="宋体" w:hAnsi="宋体"/>
                <w:kern w:val="2"/>
                <w:sz w:val="24"/>
              </w:rPr>
            </w:pPr>
          </w:p>
        </w:tc>
        <w:tc>
          <w:tcPr>
            <w:tcW w:w="716" w:type="dxa"/>
            <w:vMerge/>
          </w:tcPr>
          <w:p w14:paraId="30E166D7" w14:textId="77777777" w:rsidR="00F05E24" w:rsidRPr="008922F7" w:rsidRDefault="00F05E24" w:rsidP="00F05E24">
            <w:pPr>
              <w:rPr>
                <w:rFonts w:ascii="宋体" w:hAnsi="宋体"/>
                <w:kern w:val="2"/>
                <w:sz w:val="24"/>
              </w:rPr>
            </w:pPr>
          </w:p>
        </w:tc>
      </w:tr>
      <w:tr w:rsidR="0090686B" w:rsidRPr="00F05E24" w14:paraId="2DE1B8CC" w14:textId="77777777" w:rsidTr="0090686B">
        <w:trPr>
          <w:trHeight w:val="979"/>
          <w:jc w:val="center"/>
        </w:trPr>
        <w:tc>
          <w:tcPr>
            <w:tcW w:w="8784" w:type="dxa"/>
            <w:gridSpan w:val="7"/>
          </w:tcPr>
          <w:p w14:paraId="0D6063F8" w14:textId="77777777" w:rsidR="00A61A35" w:rsidRDefault="00A61A35" w:rsidP="00A61A35">
            <w:pPr>
              <w:widowControl/>
              <w:spacing w:line="360" w:lineRule="auto"/>
              <w:jc w:val="left"/>
              <w:textAlignment w:val="center"/>
              <w:rPr>
                <w:rFonts w:ascii="宋体" w:hAnsi="宋体" w:cs="宋体"/>
                <w:b/>
                <w:color w:val="FF0000"/>
                <w:kern w:val="0"/>
                <w:szCs w:val="21"/>
                <w:lang w:bidi="ar"/>
              </w:rPr>
            </w:pPr>
            <w:r>
              <w:rPr>
                <w:rFonts w:ascii="宋体" w:hAnsi="宋体" w:cs="宋体" w:hint="eastAsia"/>
                <w:b/>
                <w:color w:val="FF0000"/>
                <w:kern w:val="0"/>
                <w:szCs w:val="21"/>
                <w:lang w:bidi="ar"/>
              </w:rPr>
              <w:t>备注：</w:t>
            </w:r>
          </w:p>
          <w:p w14:paraId="1537871D" w14:textId="77777777" w:rsidR="000F3871" w:rsidRDefault="000F3871" w:rsidP="000F3871">
            <w:pPr>
              <w:pStyle w:val="af5"/>
              <w:numPr>
                <w:ilvl w:val="0"/>
                <w:numId w:val="14"/>
              </w:numPr>
              <w:ind w:firstLineChars="0"/>
              <w:rPr>
                <w:rFonts w:ascii="宋体" w:hAnsi="宋体"/>
                <w:b/>
                <w:color w:val="FF0000"/>
                <w:lang w:bidi="ar"/>
              </w:rPr>
            </w:pPr>
            <w:r>
              <w:rPr>
                <w:rFonts w:ascii="宋体" w:hAnsi="宋体" w:hint="eastAsia"/>
                <w:b/>
                <w:color w:val="FF0000"/>
                <w:lang w:bidi="ar"/>
              </w:rPr>
              <w:t>本项目不含线材、辅材及施工组织。</w:t>
            </w:r>
          </w:p>
          <w:p w14:paraId="45E7E581" w14:textId="77777777" w:rsidR="0090686B" w:rsidRPr="00AE208A" w:rsidRDefault="00A61A35" w:rsidP="000F3871">
            <w:pPr>
              <w:pStyle w:val="af5"/>
              <w:numPr>
                <w:ilvl w:val="0"/>
                <w:numId w:val="14"/>
              </w:numPr>
              <w:ind w:firstLineChars="0"/>
              <w:rPr>
                <w:rFonts w:ascii="宋体" w:hAnsi="宋体"/>
                <w:b/>
                <w:color w:val="FF0000"/>
                <w:lang w:bidi="ar"/>
              </w:rPr>
            </w:pPr>
            <w:r w:rsidRPr="00AE208A">
              <w:rPr>
                <w:rFonts w:ascii="宋体" w:hAnsi="宋体" w:hint="eastAsia"/>
                <w:b/>
                <w:color w:val="FF0000"/>
                <w:lang w:bidi="ar"/>
              </w:rPr>
              <w:t>投标公司需提供质量保证承诺及维修响应承诺，所有设备和配件质量保证期要求3年，质保期内免费上门质保，设备故障报修后24小时内响应，质保期后供货商应负责上门维修。</w:t>
            </w:r>
          </w:p>
          <w:p w14:paraId="1E0EC08A" w14:textId="77777777" w:rsidR="00FB3657" w:rsidRPr="003952E7" w:rsidRDefault="00FB3657" w:rsidP="000F3871">
            <w:pPr>
              <w:pStyle w:val="af5"/>
              <w:numPr>
                <w:ilvl w:val="0"/>
                <w:numId w:val="14"/>
              </w:numPr>
              <w:ind w:firstLineChars="0"/>
              <w:rPr>
                <w:rFonts w:ascii="宋体" w:hAnsi="宋体"/>
                <w:b/>
                <w:color w:val="FF0000"/>
                <w:lang w:bidi="ar"/>
              </w:rPr>
            </w:pPr>
            <w:r w:rsidRPr="00AE208A">
              <w:rPr>
                <w:rFonts w:asciiTheme="minorEastAsia" w:eastAsiaTheme="minorEastAsia" w:hAnsiTheme="minorEastAsia" w:hint="eastAsia"/>
                <w:b/>
                <w:color w:val="FF0000"/>
              </w:rPr>
              <w:t>交付地点：贺阳集团深圳校区</w:t>
            </w:r>
            <w:r w:rsidR="00AE208A">
              <w:rPr>
                <w:rFonts w:asciiTheme="minorEastAsia" w:eastAsiaTheme="minorEastAsia" w:hAnsiTheme="minorEastAsia" w:hint="eastAsia"/>
                <w:b/>
                <w:color w:val="FF0000"/>
              </w:rPr>
              <w:t>。</w:t>
            </w:r>
          </w:p>
          <w:p w14:paraId="6C5C597B" w14:textId="63179B01" w:rsidR="003952E7" w:rsidRPr="00AE208A" w:rsidRDefault="00643E49" w:rsidP="000F3871">
            <w:pPr>
              <w:pStyle w:val="af5"/>
              <w:numPr>
                <w:ilvl w:val="0"/>
                <w:numId w:val="14"/>
              </w:numPr>
              <w:ind w:firstLineChars="0"/>
              <w:rPr>
                <w:rFonts w:ascii="宋体" w:hAnsi="宋体"/>
                <w:b/>
                <w:color w:val="FF0000"/>
                <w:lang w:bidi="ar"/>
              </w:rPr>
            </w:pPr>
            <w:r>
              <w:rPr>
                <w:rFonts w:ascii="宋体" w:hAnsi="宋体" w:hint="eastAsia"/>
                <w:b/>
                <w:color w:val="FF0000"/>
                <w:lang w:bidi="ar"/>
              </w:rPr>
              <w:t>招标现场需携带所投型号教师和学生终端进行外观展示，显示器和服务器可选展示。</w:t>
            </w:r>
          </w:p>
        </w:tc>
      </w:tr>
    </w:tbl>
    <w:p w14:paraId="477B405A" w14:textId="77777777" w:rsidR="00CB6BE3" w:rsidRPr="00F05E24" w:rsidRDefault="00CB6BE3">
      <w:pPr>
        <w:pStyle w:val="Default"/>
        <w:rPr>
          <w:rFonts w:asciiTheme="minorEastAsia" w:eastAsiaTheme="minorEastAsia" w:hAnsiTheme="minorEastAsia" w:cstheme="minorEastAsia"/>
        </w:rPr>
      </w:pPr>
    </w:p>
    <w:p w14:paraId="5E609928" w14:textId="77777777" w:rsidR="00CB6BE3" w:rsidRDefault="00CB6BE3">
      <w:pPr>
        <w:pStyle w:val="Default"/>
        <w:rPr>
          <w:rFonts w:asciiTheme="minorEastAsia" w:eastAsiaTheme="minorEastAsia" w:hAnsiTheme="minorEastAsia" w:cstheme="minorEastAsia"/>
        </w:rPr>
      </w:pPr>
    </w:p>
    <w:p w14:paraId="3AE072EA" w14:textId="77777777" w:rsidR="00CB6BE3" w:rsidRDefault="00CB6BE3">
      <w:pPr>
        <w:pStyle w:val="Default"/>
        <w:rPr>
          <w:rFonts w:asciiTheme="minorEastAsia" w:eastAsiaTheme="minorEastAsia" w:hAnsiTheme="minorEastAsia" w:cstheme="minorEastAsia"/>
        </w:rPr>
      </w:pPr>
    </w:p>
    <w:p w14:paraId="4FA55D9D" w14:textId="77777777" w:rsidR="00CB6BE3" w:rsidRDefault="00CB6BE3">
      <w:pPr>
        <w:pStyle w:val="Default"/>
        <w:rPr>
          <w:rFonts w:asciiTheme="minorEastAsia" w:eastAsiaTheme="minorEastAsia" w:hAnsiTheme="minorEastAsia" w:cstheme="minorEastAsia"/>
        </w:rPr>
      </w:pPr>
    </w:p>
    <w:p w14:paraId="16052B60" w14:textId="77777777" w:rsidR="00CB6BE3" w:rsidRDefault="00CB6BE3">
      <w:pPr>
        <w:pStyle w:val="Default"/>
        <w:rPr>
          <w:rFonts w:asciiTheme="minorEastAsia" w:eastAsiaTheme="minorEastAsia" w:hAnsiTheme="minorEastAsia" w:cstheme="minorEastAsia"/>
        </w:rPr>
      </w:pPr>
    </w:p>
    <w:p w14:paraId="5F5DC575" w14:textId="77777777" w:rsidR="00CB6BE3" w:rsidRDefault="00CB6BE3">
      <w:pPr>
        <w:pStyle w:val="Default"/>
        <w:rPr>
          <w:rFonts w:asciiTheme="minorEastAsia" w:eastAsiaTheme="minorEastAsia" w:hAnsiTheme="minorEastAsia" w:cstheme="minorEastAsia"/>
        </w:rPr>
      </w:pPr>
    </w:p>
    <w:p w14:paraId="2B6D1390" w14:textId="77777777" w:rsidR="00CB6BE3" w:rsidRDefault="00CB6BE3">
      <w:pPr>
        <w:pStyle w:val="Default"/>
        <w:rPr>
          <w:rFonts w:asciiTheme="minorEastAsia" w:eastAsiaTheme="minorEastAsia" w:hAnsiTheme="minorEastAsia" w:cstheme="minorEastAsia"/>
        </w:rPr>
      </w:pPr>
    </w:p>
    <w:p w14:paraId="12945109" w14:textId="77777777" w:rsidR="00CB6BE3" w:rsidRDefault="00CB6BE3">
      <w:pPr>
        <w:pStyle w:val="Default"/>
        <w:rPr>
          <w:rFonts w:asciiTheme="minorEastAsia" w:eastAsiaTheme="minorEastAsia" w:hAnsiTheme="minorEastAsia" w:cstheme="minorEastAsia"/>
        </w:rPr>
      </w:pPr>
    </w:p>
    <w:p w14:paraId="5EF571F3" w14:textId="77777777" w:rsidR="00CB6BE3" w:rsidRDefault="00CB6BE3">
      <w:pPr>
        <w:pStyle w:val="Default"/>
        <w:rPr>
          <w:rFonts w:asciiTheme="minorEastAsia" w:eastAsiaTheme="minorEastAsia" w:hAnsiTheme="minorEastAsia" w:cstheme="minorEastAsia"/>
        </w:rPr>
      </w:pPr>
    </w:p>
    <w:p w14:paraId="09217383" w14:textId="77777777" w:rsidR="00CB6BE3" w:rsidRDefault="00CB6BE3">
      <w:pPr>
        <w:pStyle w:val="Default"/>
        <w:rPr>
          <w:rFonts w:asciiTheme="minorEastAsia" w:eastAsiaTheme="minorEastAsia" w:hAnsiTheme="minorEastAsia" w:cstheme="minorEastAsia"/>
        </w:rPr>
      </w:pPr>
    </w:p>
    <w:p w14:paraId="5886EBB4" w14:textId="368417F3" w:rsidR="0045690B" w:rsidRDefault="0045690B">
      <w:pPr>
        <w:pStyle w:val="Default"/>
        <w:rPr>
          <w:rFonts w:asciiTheme="minorEastAsia" w:eastAsiaTheme="minorEastAsia" w:hAnsiTheme="minorEastAsia" w:cstheme="minorEastAsia"/>
        </w:rPr>
      </w:pPr>
    </w:p>
    <w:p w14:paraId="04979F32" w14:textId="77777777" w:rsidR="00C5005E" w:rsidRDefault="00C5005E">
      <w:pPr>
        <w:pStyle w:val="Default"/>
        <w:rPr>
          <w:rFonts w:asciiTheme="minorEastAsia" w:eastAsiaTheme="minorEastAsia" w:hAnsiTheme="minorEastAsia" w:cstheme="minorEastAsia"/>
        </w:rPr>
      </w:pPr>
    </w:p>
    <w:p w14:paraId="4B0D44F6" w14:textId="77777777" w:rsidR="00C22E32" w:rsidRDefault="001F10AF">
      <w:pPr>
        <w:pStyle w:val="Default"/>
        <w:rPr>
          <w:rFonts w:asciiTheme="minorEastAsia" w:eastAsiaTheme="minorEastAsia" w:hAnsiTheme="minorEastAsia" w:cstheme="minorEastAsia"/>
        </w:rPr>
      </w:pPr>
      <w:r w:rsidRPr="001F10AF">
        <w:rPr>
          <w:rFonts w:asciiTheme="minorEastAsia" w:eastAsiaTheme="minorEastAsia" w:hAnsiTheme="minorEastAsia" w:cstheme="minorEastAsia" w:hint="eastAsia"/>
          <w:b/>
          <w:bCs/>
        </w:rPr>
        <w:lastRenderedPageBreak/>
        <w:t>标段</w:t>
      </w:r>
      <w:r w:rsidR="00DC6604">
        <w:rPr>
          <w:rFonts w:asciiTheme="minorEastAsia" w:eastAsiaTheme="minorEastAsia" w:hAnsiTheme="minorEastAsia" w:cstheme="minorEastAsia"/>
          <w:b/>
          <w:bCs/>
        </w:rPr>
        <w:t>5</w:t>
      </w:r>
      <w:r>
        <w:rPr>
          <w:rFonts w:asciiTheme="minorEastAsia" w:eastAsiaTheme="minorEastAsia" w:hAnsiTheme="minorEastAsia" w:cstheme="minorEastAsia" w:hint="eastAsia"/>
          <w:b/>
          <w:bCs/>
        </w:rPr>
        <w:t>：</w:t>
      </w:r>
      <w:r w:rsidR="00F66BA8">
        <w:rPr>
          <w:rFonts w:asciiTheme="minorEastAsia" w:eastAsiaTheme="minorEastAsia" w:hAnsiTheme="minorEastAsia" w:cstheme="minorEastAsia" w:hint="eastAsia"/>
          <w:b/>
          <w:bCs/>
        </w:rPr>
        <w:t>机房和办公电脑</w:t>
      </w:r>
      <w:r w:rsidR="003043A8">
        <w:rPr>
          <w:rFonts w:asciiTheme="minorEastAsia" w:eastAsiaTheme="minorEastAsia" w:hAnsiTheme="minorEastAsia" w:cstheme="minorEastAsia" w:hint="eastAsia"/>
          <w:b/>
          <w:bCs/>
        </w:rPr>
        <w:t>采购</w:t>
      </w:r>
    </w:p>
    <w:tbl>
      <w:tblPr>
        <w:tblW w:w="8461" w:type="dxa"/>
        <w:jc w:val="right"/>
        <w:tblLayout w:type="fixed"/>
        <w:tblCellMar>
          <w:top w:w="15" w:type="dxa"/>
          <w:left w:w="15" w:type="dxa"/>
          <w:bottom w:w="15" w:type="dxa"/>
          <w:right w:w="15" w:type="dxa"/>
        </w:tblCellMar>
        <w:tblLook w:val="04A0" w:firstRow="1" w:lastRow="0" w:firstColumn="1" w:lastColumn="0" w:noHBand="0" w:noVBand="1"/>
      </w:tblPr>
      <w:tblGrid>
        <w:gridCol w:w="587"/>
        <w:gridCol w:w="1383"/>
        <w:gridCol w:w="5010"/>
        <w:gridCol w:w="670"/>
        <w:gridCol w:w="811"/>
      </w:tblGrid>
      <w:tr w:rsidR="00FA7E53" w:rsidRPr="00FA7E53" w14:paraId="07DA667F" w14:textId="77777777" w:rsidTr="00D44761">
        <w:trPr>
          <w:trHeight w:val="428"/>
          <w:jc w:val="right"/>
        </w:trPr>
        <w:tc>
          <w:tcPr>
            <w:tcW w:w="58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1B72C6" w14:textId="77777777" w:rsidR="00FA7E53" w:rsidRPr="00FA7E53" w:rsidRDefault="00FA7E53" w:rsidP="00FA7E53">
            <w:pPr>
              <w:widowControl/>
              <w:jc w:val="center"/>
              <w:textAlignment w:val="center"/>
              <w:rPr>
                <w:rFonts w:ascii="宋体" w:hAnsi="宋体" w:cs="宋体"/>
                <w:color w:val="000000"/>
                <w:szCs w:val="21"/>
              </w:rPr>
            </w:pPr>
            <w:r w:rsidRPr="00FA7E53">
              <w:rPr>
                <w:rFonts w:ascii="宋体" w:hAnsi="宋体" w:cs="宋体" w:hint="eastAsia"/>
                <w:b/>
                <w:color w:val="000000"/>
                <w:kern w:val="0"/>
                <w:szCs w:val="21"/>
                <w:lang w:bidi="ar"/>
              </w:rPr>
              <w:t>序号</w:t>
            </w:r>
          </w:p>
        </w:tc>
        <w:tc>
          <w:tcPr>
            <w:tcW w:w="138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30EF4DD" w14:textId="77777777" w:rsidR="00FA7E53" w:rsidRPr="00FA7E53" w:rsidRDefault="00FA7E53" w:rsidP="00FA7E53">
            <w:pPr>
              <w:widowControl/>
              <w:jc w:val="center"/>
              <w:textAlignment w:val="center"/>
              <w:rPr>
                <w:rFonts w:ascii="宋体" w:hAnsi="宋体" w:cs="宋体"/>
                <w:color w:val="000000"/>
                <w:szCs w:val="21"/>
              </w:rPr>
            </w:pPr>
            <w:r w:rsidRPr="00FA7E53">
              <w:rPr>
                <w:rFonts w:ascii="宋体" w:hAnsi="宋体" w:cs="宋体" w:hint="eastAsia"/>
                <w:b/>
                <w:color w:val="000000"/>
                <w:kern w:val="0"/>
                <w:szCs w:val="21"/>
                <w:lang w:bidi="ar"/>
              </w:rPr>
              <w:t>物资名称</w:t>
            </w:r>
          </w:p>
        </w:tc>
        <w:tc>
          <w:tcPr>
            <w:tcW w:w="501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FD4A171" w14:textId="77777777" w:rsidR="00FA7E53" w:rsidRPr="00FA7E53" w:rsidRDefault="00FA7E53" w:rsidP="00FA7E53">
            <w:pPr>
              <w:widowControl/>
              <w:jc w:val="center"/>
              <w:textAlignment w:val="center"/>
              <w:rPr>
                <w:rFonts w:ascii="宋体" w:hAnsi="宋体" w:cs="宋体"/>
                <w:color w:val="000000"/>
                <w:szCs w:val="21"/>
              </w:rPr>
            </w:pPr>
            <w:r w:rsidRPr="00FA7E53">
              <w:rPr>
                <w:rFonts w:ascii="宋体" w:hAnsi="宋体" w:cs="宋体" w:hint="eastAsia"/>
                <w:b/>
                <w:color w:val="000000"/>
                <w:kern w:val="0"/>
                <w:szCs w:val="21"/>
                <w:lang w:bidi="ar"/>
              </w:rPr>
              <w:t>技术说明</w:t>
            </w:r>
          </w:p>
        </w:tc>
        <w:tc>
          <w:tcPr>
            <w:tcW w:w="67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B42601E" w14:textId="77777777" w:rsidR="00FA7E53" w:rsidRPr="00FA7E53" w:rsidRDefault="00FA7E53" w:rsidP="00FA7E53">
            <w:pPr>
              <w:widowControl/>
              <w:jc w:val="center"/>
              <w:textAlignment w:val="center"/>
              <w:rPr>
                <w:rFonts w:ascii="宋体" w:hAnsi="宋体" w:cs="宋体"/>
                <w:color w:val="000000"/>
                <w:szCs w:val="21"/>
              </w:rPr>
            </w:pPr>
            <w:r w:rsidRPr="00FA7E53">
              <w:rPr>
                <w:rFonts w:ascii="宋体" w:hAnsi="宋体" w:cs="宋体" w:hint="eastAsia"/>
                <w:b/>
                <w:color w:val="000000"/>
                <w:kern w:val="0"/>
                <w:szCs w:val="21"/>
                <w:lang w:bidi="ar"/>
              </w:rPr>
              <w:t>数量</w:t>
            </w:r>
          </w:p>
        </w:tc>
        <w:tc>
          <w:tcPr>
            <w:tcW w:w="81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C6E204F" w14:textId="77777777" w:rsidR="00FA7E53" w:rsidRPr="00FA7E53" w:rsidRDefault="00FA7E53" w:rsidP="00FA7E53">
            <w:pPr>
              <w:widowControl/>
              <w:jc w:val="center"/>
              <w:textAlignment w:val="center"/>
              <w:rPr>
                <w:rFonts w:ascii="宋体" w:hAnsi="宋体" w:cs="宋体"/>
                <w:color w:val="000000"/>
                <w:szCs w:val="21"/>
              </w:rPr>
            </w:pPr>
            <w:r w:rsidRPr="00FA7E53">
              <w:rPr>
                <w:rFonts w:ascii="宋体" w:hAnsi="宋体" w:cs="宋体" w:hint="eastAsia"/>
                <w:b/>
                <w:color w:val="000000"/>
                <w:kern w:val="0"/>
                <w:szCs w:val="21"/>
                <w:lang w:bidi="ar"/>
              </w:rPr>
              <w:t>单位</w:t>
            </w:r>
          </w:p>
        </w:tc>
      </w:tr>
      <w:tr w:rsidR="00FA7E53" w:rsidRPr="00FA7E53" w14:paraId="52F0FE3E" w14:textId="77777777" w:rsidTr="00D44761">
        <w:trPr>
          <w:trHeight w:val="900"/>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C356E" w14:textId="08395984" w:rsidR="00FA7E53" w:rsidRPr="00FA7E53" w:rsidRDefault="004209AA" w:rsidP="00FA7E53">
            <w:pPr>
              <w:widowControl/>
              <w:jc w:val="center"/>
              <w:textAlignment w:val="center"/>
              <w:rPr>
                <w:rFonts w:ascii="宋体" w:hAnsi="宋体" w:cs="宋体"/>
                <w:color w:val="000000"/>
                <w:sz w:val="24"/>
              </w:rPr>
            </w:pPr>
            <w:r>
              <w:rPr>
                <w:rFonts w:ascii="宋体" w:hAnsi="宋体" w:cs="宋体"/>
                <w:color w:val="000000"/>
                <w:sz w:val="24"/>
              </w:rPr>
              <w:t>1</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A97B3" w14:textId="321A5A32" w:rsidR="00FA7E53" w:rsidRPr="00FA7E53" w:rsidRDefault="00FA7E53" w:rsidP="00FA7E53">
            <w:pPr>
              <w:widowControl/>
              <w:jc w:val="center"/>
              <w:textAlignment w:val="center"/>
              <w:rPr>
                <w:rFonts w:ascii="宋体" w:hAnsi="宋体" w:cs="宋体"/>
                <w:color w:val="000000"/>
                <w:sz w:val="24"/>
              </w:rPr>
            </w:pPr>
            <w:r w:rsidRPr="00FA7E53">
              <w:rPr>
                <w:rFonts w:ascii="宋体" w:hAnsi="宋体" w:hint="eastAsia"/>
                <w:sz w:val="24"/>
              </w:rPr>
              <w:t>大学机房</w:t>
            </w:r>
            <w:r w:rsidRPr="00FA7E53">
              <w:rPr>
                <w:rFonts w:ascii="宋体" w:hAnsi="宋体"/>
                <w:sz w:val="24"/>
              </w:rPr>
              <w:t>电脑</w:t>
            </w:r>
            <w:r w:rsidRPr="00FA7E53">
              <w:rPr>
                <w:rFonts w:ascii="宋体" w:hAnsi="宋体" w:hint="eastAsia"/>
                <w:sz w:val="24"/>
              </w:rPr>
              <w:t>型号</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5E4D4" w14:textId="77777777" w:rsidR="002116B2" w:rsidRPr="00FA7E53" w:rsidRDefault="00FA7E53" w:rsidP="002116B2">
            <w:pPr>
              <w:widowControl/>
              <w:jc w:val="left"/>
              <w:rPr>
                <w:rFonts w:ascii="宋体" w:hAnsi="宋体" w:cs="宋体"/>
                <w:kern w:val="0"/>
                <w:sz w:val="24"/>
              </w:rPr>
            </w:pPr>
            <w:r w:rsidRPr="00FA7E53">
              <w:rPr>
                <w:rFonts w:ascii="宋体" w:hAnsi="宋体" w:cs="宋体" w:hint="eastAsia"/>
                <w:kern w:val="0"/>
                <w:sz w:val="24"/>
              </w:rPr>
              <w:t>处理器：Intel 酷睿i5</w:t>
            </w:r>
            <w:r w:rsidR="002116B2">
              <w:rPr>
                <w:rFonts w:ascii="宋体" w:hAnsi="宋体" w:cs="宋体" w:hint="eastAsia"/>
                <w:kern w:val="0"/>
                <w:sz w:val="24"/>
              </w:rPr>
              <w:t>（第十代）</w:t>
            </w:r>
          </w:p>
          <w:p w14:paraId="5A9A8697" w14:textId="2B759554" w:rsidR="00FA7E53" w:rsidRPr="002116B2" w:rsidRDefault="002116B2" w:rsidP="00FA7E53">
            <w:pPr>
              <w:widowControl/>
              <w:jc w:val="left"/>
              <w:rPr>
                <w:rFonts w:ascii="宋体" w:hAnsi="宋体" w:cs="宋体"/>
                <w:kern w:val="0"/>
                <w:sz w:val="24"/>
              </w:rPr>
            </w:pPr>
            <w:r>
              <w:rPr>
                <w:rFonts w:ascii="宋体" w:hAnsi="宋体" w:cs="宋体" w:hint="eastAsia"/>
                <w:kern w:val="0"/>
                <w:sz w:val="24"/>
              </w:rPr>
              <w:t>主板</w:t>
            </w:r>
            <w:r w:rsidR="00101E69">
              <w:rPr>
                <w:rFonts w:ascii="宋体" w:hAnsi="宋体" w:cs="宋体" w:hint="eastAsia"/>
                <w:kern w:val="0"/>
                <w:sz w:val="24"/>
              </w:rPr>
              <w:t>芯片组</w:t>
            </w:r>
            <w:r>
              <w:rPr>
                <w:rFonts w:ascii="宋体" w:hAnsi="宋体" w:cs="宋体" w:hint="eastAsia"/>
                <w:kern w:val="0"/>
                <w:sz w:val="24"/>
              </w:rPr>
              <w:t>：不低于</w:t>
            </w:r>
            <w:r>
              <w:rPr>
                <w:rFonts w:ascii="宋体" w:hAnsi="宋体" w:cs="宋体"/>
                <w:kern w:val="0"/>
                <w:sz w:val="24"/>
              </w:rPr>
              <w:t>460</w:t>
            </w:r>
            <w:r>
              <w:rPr>
                <w:rFonts w:ascii="宋体" w:hAnsi="宋体" w:cs="宋体" w:hint="eastAsia"/>
                <w:kern w:val="0"/>
                <w:sz w:val="24"/>
              </w:rPr>
              <w:t>系列</w:t>
            </w:r>
          </w:p>
          <w:p w14:paraId="752A4384" w14:textId="77777777"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内存：8G DDR4（单条）</w:t>
            </w:r>
          </w:p>
          <w:p w14:paraId="716D1809" w14:textId="77777777"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固态硬盘：512G SSD</w:t>
            </w:r>
          </w:p>
          <w:p w14:paraId="013FFF7E" w14:textId="77777777"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显卡：集成显卡</w:t>
            </w:r>
          </w:p>
          <w:p w14:paraId="0F393FBF" w14:textId="77777777"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网卡：1000Mbps以太网卡</w:t>
            </w:r>
          </w:p>
          <w:p w14:paraId="224F33FE" w14:textId="4040FDB6"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网络同传：</w:t>
            </w:r>
            <w:r w:rsidR="0024114B" w:rsidRPr="00FA7E53">
              <w:rPr>
                <w:rFonts w:ascii="宋体" w:hAnsi="宋体" w:cs="宋体" w:hint="eastAsia"/>
                <w:kern w:val="0"/>
                <w:sz w:val="24"/>
              </w:rPr>
              <w:t>网络同传保护</w:t>
            </w:r>
            <w:r w:rsidR="0024114B">
              <w:rPr>
                <w:rFonts w:ascii="宋体" w:hAnsi="宋体" w:cs="宋体" w:hint="eastAsia"/>
                <w:kern w:val="0"/>
                <w:sz w:val="24"/>
              </w:rPr>
              <w:t>卡，支持网络唤醒</w:t>
            </w:r>
          </w:p>
          <w:p w14:paraId="538A5FB1" w14:textId="77777777"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键鼠：原厂USB键鼠</w:t>
            </w:r>
          </w:p>
          <w:p w14:paraId="7E85E546" w14:textId="77777777"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操作系统：出厂预装正版win10</w:t>
            </w:r>
          </w:p>
          <w:p w14:paraId="71B99A06" w14:textId="77777777"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其他要求：主机与</w:t>
            </w:r>
            <w:r w:rsidR="00937DC9">
              <w:rPr>
                <w:rFonts w:ascii="宋体" w:hAnsi="宋体" w:cs="宋体" w:hint="eastAsia"/>
                <w:kern w:val="0"/>
                <w:sz w:val="24"/>
              </w:rPr>
              <w:t>显示器连接线要求用HDMI</w:t>
            </w:r>
            <w:r w:rsidRPr="00FA7E53">
              <w:rPr>
                <w:rFonts w:ascii="宋体" w:hAnsi="宋体" w:cs="宋体" w:hint="eastAsia"/>
                <w:kern w:val="0"/>
                <w:sz w:val="24"/>
              </w:rPr>
              <w:t>高清线，附带一根VGA连接线</w:t>
            </w:r>
          </w:p>
          <w:p w14:paraId="7856D216" w14:textId="7064E236"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显示器：21.5英寸窄边显示器</w:t>
            </w:r>
            <w:r w:rsidR="00111707">
              <w:rPr>
                <w:rFonts w:ascii="宋体" w:hAnsi="宋体" w:cs="宋体" w:hint="eastAsia"/>
                <w:kern w:val="0"/>
                <w:sz w:val="24"/>
              </w:rPr>
              <w:t>，I</w:t>
            </w:r>
            <w:r w:rsidR="00111707">
              <w:rPr>
                <w:rFonts w:ascii="宋体" w:hAnsi="宋体" w:cs="宋体"/>
                <w:kern w:val="0"/>
                <w:sz w:val="24"/>
              </w:rPr>
              <w:t>PS</w:t>
            </w:r>
            <w:r w:rsidR="00111707">
              <w:rPr>
                <w:rFonts w:ascii="宋体" w:hAnsi="宋体" w:cs="宋体" w:hint="eastAsia"/>
                <w:kern w:val="0"/>
                <w:sz w:val="24"/>
              </w:rPr>
              <w:t>面板</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8436" w14:textId="25C3F66D" w:rsidR="00FA7E53" w:rsidRPr="00FA7E53" w:rsidRDefault="007E5DCF" w:rsidP="00FA7E53">
            <w:pPr>
              <w:widowControl/>
              <w:jc w:val="center"/>
              <w:textAlignment w:val="center"/>
              <w:rPr>
                <w:rFonts w:ascii="宋体" w:hAnsi="宋体" w:cs="宋体"/>
                <w:color w:val="000000"/>
                <w:sz w:val="24"/>
              </w:rPr>
            </w:pPr>
            <w:r>
              <w:rPr>
                <w:rFonts w:ascii="宋体" w:hAnsi="宋体" w:cs="宋体"/>
                <w:color w:val="000000"/>
                <w:sz w:val="24"/>
              </w:rPr>
              <w:t>525</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AECF4" w14:textId="77777777" w:rsidR="00FA7E53" w:rsidRPr="00FA7E53" w:rsidRDefault="00FA7E53" w:rsidP="00FA7E53">
            <w:pPr>
              <w:widowControl/>
              <w:jc w:val="center"/>
              <w:textAlignment w:val="center"/>
              <w:rPr>
                <w:rFonts w:ascii="宋体" w:hAnsi="宋体" w:cs="宋体"/>
                <w:color w:val="000000"/>
                <w:sz w:val="24"/>
              </w:rPr>
            </w:pPr>
            <w:r w:rsidRPr="00FA7E53">
              <w:rPr>
                <w:rFonts w:ascii="宋体" w:hAnsi="宋体" w:cs="宋体"/>
                <w:color w:val="000000"/>
                <w:sz w:val="24"/>
              </w:rPr>
              <w:t>台</w:t>
            </w:r>
          </w:p>
        </w:tc>
      </w:tr>
      <w:tr w:rsidR="00FA7E53" w:rsidRPr="00FA7E53" w14:paraId="78B8E1A4" w14:textId="77777777" w:rsidTr="00D44761">
        <w:trPr>
          <w:trHeight w:val="900"/>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673CF" w14:textId="78F69401" w:rsidR="00FA7E53" w:rsidRPr="00FA7E53" w:rsidRDefault="004209AA" w:rsidP="00FA7E53">
            <w:pPr>
              <w:widowControl/>
              <w:jc w:val="center"/>
              <w:textAlignment w:val="center"/>
              <w:rPr>
                <w:rFonts w:ascii="宋体" w:hAnsi="宋体" w:cs="宋体"/>
                <w:color w:val="000000"/>
                <w:sz w:val="24"/>
              </w:rPr>
            </w:pPr>
            <w:r>
              <w:rPr>
                <w:rFonts w:ascii="宋体" w:hAnsi="宋体" w:cs="宋体"/>
                <w:color w:val="000000"/>
                <w:sz w:val="24"/>
              </w:rPr>
              <w:t>2</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57329" w14:textId="58A123F2" w:rsidR="00FA7E53" w:rsidRPr="00FA7E53" w:rsidRDefault="00FA7E53" w:rsidP="00FA7E53">
            <w:pPr>
              <w:widowControl/>
              <w:jc w:val="center"/>
              <w:textAlignment w:val="center"/>
              <w:rPr>
                <w:rFonts w:ascii="宋体" w:hAnsi="宋体"/>
                <w:sz w:val="24"/>
              </w:rPr>
            </w:pPr>
            <w:r w:rsidRPr="00FA7E53">
              <w:rPr>
                <w:rFonts w:ascii="宋体" w:hAnsi="宋体" w:hint="eastAsia"/>
                <w:sz w:val="24"/>
              </w:rPr>
              <w:t>初高中机房</w:t>
            </w:r>
            <w:r w:rsidRPr="00FA7E53">
              <w:rPr>
                <w:rFonts w:ascii="宋体" w:hAnsi="宋体"/>
                <w:sz w:val="24"/>
              </w:rPr>
              <w:t>电脑</w:t>
            </w:r>
            <w:r w:rsidRPr="00FA7E53">
              <w:rPr>
                <w:rFonts w:ascii="宋体" w:hAnsi="宋体" w:hint="eastAsia"/>
                <w:sz w:val="24"/>
              </w:rPr>
              <w:t>型号</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9A829" w14:textId="77777777" w:rsidR="00CF6941" w:rsidRPr="00FA7E53" w:rsidRDefault="00FA7E53" w:rsidP="00CF6941">
            <w:pPr>
              <w:widowControl/>
              <w:jc w:val="left"/>
              <w:rPr>
                <w:rFonts w:ascii="宋体" w:hAnsi="宋体" w:cs="宋体"/>
                <w:kern w:val="0"/>
                <w:sz w:val="24"/>
              </w:rPr>
            </w:pPr>
            <w:r w:rsidRPr="00FA7E53">
              <w:rPr>
                <w:rFonts w:ascii="宋体" w:hAnsi="宋体" w:cs="宋体" w:hint="eastAsia"/>
                <w:kern w:val="0"/>
                <w:sz w:val="24"/>
              </w:rPr>
              <w:t>处理器：Intel 酷睿i3</w:t>
            </w:r>
            <w:r w:rsidR="00CF6941">
              <w:rPr>
                <w:rFonts w:ascii="宋体" w:hAnsi="宋体" w:cs="宋体" w:hint="eastAsia"/>
                <w:kern w:val="0"/>
                <w:sz w:val="24"/>
              </w:rPr>
              <w:t>（第十代）</w:t>
            </w:r>
          </w:p>
          <w:p w14:paraId="5BB5B797" w14:textId="77777777" w:rsidR="00316E26" w:rsidRPr="002116B2" w:rsidRDefault="00316E26" w:rsidP="00316E26">
            <w:pPr>
              <w:widowControl/>
              <w:jc w:val="left"/>
              <w:rPr>
                <w:rFonts w:ascii="宋体" w:hAnsi="宋体" w:cs="宋体"/>
                <w:kern w:val="0"/>
                <w:sz w:val="24"/>
              </w:rPr>
            </w:pPr>
            <w:r>
              <w:rPr>
                <w:rFonts w:ascii="宋体" w:hAnsi="宋体" w:cs="宋体" w:hint="eastAsia"/>
                <w:kern w:val="0"/>
                <w:sz w:val="24"/>
              </w:rPr>
              <w:t>主板芯片组：不低于</w:t>
            </w:r>
            <w:r>
              <w:rPr>
                <w:rFonts w:ascii="宋体" w:hAnsi="宋体" w:cs="宋体"/>
                <w:kern w:val="0"/>
                <w:sz w:val="24"/>
              </w:rPr>
              <w:t>460</w:t>
            </w:r>
            <w:r>
              <w:rPr>
                <w:rFonts w:ascii="宋体" w:hAnsi="宋体" w:cs="宋体" w:hint="eastAsia"/>
                <w:kern w:val="0"/>
                <w:sz w:val="24"/>
              </w:rPr>
              <w:t>系列</w:t>
            </w:r>
          </w:p>
          <w:p w14:paraId="0B2C87F9" w14:textId="77777777"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内存：8G DDR4（单条）</w:t>
            </w:r>
          </w:p>
          <w:p w14:paraId="4669087D" w14:textId="77777777"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固态硬盘：256G SSD</w:t>
            </w:r>
          </w:p>
          <w:p w14:paraId="4677839E" w14:textId="77777777"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显卡：集成显卡</w:t>
            </w:r>
          </w:p>
          <w:p w14:paraId="720126ED" w14:textId="77777777"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网卡：1000Mbps以太网卡</w:t>
            </w:r>
          </w:p>
          <w:p w14:paraId="313F4CD5" w14:textId="18520044"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网络同传：</w:t>
            </w:r>
            <w:r w:rsidR="00987A9E" w:rsidRPr="00FA7E53">
              <w:rPr>
                <w:rFonts w:ascii="宋体" w:hAnsi="宋体" w:cs="宋体" w:hint="eastAsia"/>
                <w:kern w:val="0"/>
                <w:sz w:val="24"/>
              </w:rPr>
              <w:t>网络同传保护</w:t>
            </w:r>
            <w:r w:rsidR="00987A9E">
              <w:rPr>
                <w:rFonts w:ascii="宋体" w:hAnsi="宋体" w:cs="宋体" w:hint="eastAsia"/>
                <w:kern w:val="0"/>
                <w:sz w:val="24"/>
              </w:rPr>
              <w:t>卡，支持网络唤醒</w:t>
            </w:r>
          </w:p>
          <w:p w14:paraId="64734F3C" w14:textId="77777777"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键鼠：原厂USB键鼠</w:t>
            </w:r>
          </w:p>
          <w:p w14:paraId="36B3920E" w14:textId="77777777"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操作系统：出厂预装正版win10</w:t>
            </w:r>
          </w:p>
          <w:p w14:paraId="21F6F416" w14:textId="77777777"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其他要求：主机与</w:t>
            </w:r>
            <w:r w:rsidR="00937DC9">
              <w:rPr>
                <w:rFonts w:ascii="宋体" w:hAnsi="宋体" w:cs="宋体" w:hint="eastAsia"/>
                <w:kern w:val="0"/>
                <w:sz w:val="24"/>
              </w:rPr>
              <w:t>显示器连接线要求用HDMI</w:t>
            </w:r>
            <w:r w:rsidRPr="00FA7E53">
              <w:rPr>
                <w:rFonts w:ascii="宋体" w:hAnsi="宋体" w:cs="宋体" w:hint="eastAsia"/>
                <w:kern w:val="0"/>
                <w:sz w:val="24"/>
              </w:rPr>
              <w:t>高清线，附带一根VGA连接线</w:t>
            </w:r>
          </w:p>
          <w:p w14:paraId="19FEB108" w14:textId="29B765A7"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显示器：21.5英寸窄边显示器</w:t>
            </w:r>
            <w:r w:rsidR="0019224A">
              <w:rPr>
                <w:rFonts w:ascii="宋体" w:hAnsi="宋体" w:cs="宋体" w:hint="eastAsia"/>
                <w:kern w:val="0"/>
                <w:sz w:val="24"/>
              </w:rPr>
              <w:t>，I</w:t>
            </w:r>
            <w:r w:rsidR="0019224A">
              <w:rPr>
                <w:rFonts w:ascii="宋体" w:hAnsi="宋体" w:cs="宋体"/>
                <w:kern w:val="0"/>
                <w:sz w:val="24"/>
              </w:rPr>
              <w:t>PS</w:t>
            </w:r>
            <w:r w:rsidR="0019224A">
              <w:rPr>
                <w:rFonts w:ascii="宋体" w:hAnsi="宋体" w:cs="宋体" w:hint="eastAsia"/>
                <w:kern w:val="0"/>
                <w:sz w:val="24"/>
              </w:rPr>
              <w:t>面板</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A4CDB" w14:textId="74B5933A" w:rsidR="00FA7E53" w:rsidRPr="00FA7E53" w:rsidRDefault="005F4FEF" w:rsidP="00FA7E53">
            <w:pPr>
              <w:widowControl/>
              <w:jc w:val="center"/>
              <w:textAlignment w:val="center"/>
              <w:rPr>
                <w:rFonts w:ascii="宋体" w:hAnsi="宋体" w:cs="宋体"/>
                <w:color w:val="000000"/>
                <w:sz w:val="24"/>
              </w:rPr>
            </w:pPr>
            <w:r>
              <w:rPr>
                <w:rFonts w:ascii="宋体" w:hAnsi="宋体" w:cs="宋体"/>
                <w:color w:val="000000"/>
                <w:sz w:val="24"/>
              </w:rPr>
              <w:t>9</w:t>
            </w:r>
            <w:r w:rsidR="00FA7E53" w:rsidRPr="00FA7E53">
              <w:rPr>
                <w:rFonts w:ascii="宋体" w:hAnsi="宋体" w:cs="宋体"/>
                <w:color w:val="000000"/>
                <w:sz w:val="24"/>
              </w:rPr>
              <w:t>0</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35C4E" w14:textId="77777777" w:rsidR="00FA7E53" w:rsidRPr="00FA7E53" w:rsidRDefault="00FA7E53" w:rsidP="00FA7E53">
            <w:pPr>
              <w:widowControl/>
              <w:jc w:val="center"/>
              <w:textAlignment w:val="center"/>
              <w:rPr>
                <w:rFonts w:ascii="宋体" w:hAnsi="宋体" w:cs="宋体"/>
                <w:color w:val="000000"/>
                <w:sz w:val="24"/>
              </w:rPr>
            </w:pPr>
            <w:r w:rsidRPr="00FA7E53">
              <w:rPr>
                <w:rFonts w:ascii="宋体" w:hAnsi="宋体" w:cs="宋体"/>
                <w:color w:val="000000"/>
                <w:sz w:val="24"/>
              </w:rPr>
              <w:t>台</w:t>
            </w:r>
          </w:p>
        </w:tc>
      </w:tr>
      <w:tr w:rsidR="00FA7E53" w:rsidRPr="00FA7E53" w14:paraId="5E5CDDB2" w14:textId="77777777" w:rsidTr="00D44761">
        <w:trPr>
          <w:trHeight w:val="900"/>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55174" w14:textId="50F60AAB" w:rsidR="00FA7E53" w:rsidRPr="00FA7E53" w:rsidRDefault="004209AA" w:rsidP="00FA7E53">
            <w:pPr>
              <w:widowControl/>
              <w:jc w:val="center"/>
              <w:rPr>
                <w:rFonts w:ascii="宋体" w:hAnsi="宋体" w:cs="宋体"/>
                <w:bCs/>
                <w:color w:val="000000"/>
                <w:kern w:val="0"/>
                <w:sz w:val="24"/>
              </w:rPr>
            </w:pPr>
            <w:r>
              <w:rPr>
                <w:rFonts w:ascii="宋体" w:hAnsi="宋体" w:cs="宋体"/>
                <w:bCs/>
                <w:color w:val="000000"/>
                <w:kern w:val="0"/>
                <w:sz w:val="24"/>
              </w:rPr>
              <w:t>3</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2B92A" w14:textId="77777777" w:rsidR="00FA7E53" w:rsidRPr="00FA7E53" w:rsidRDefault="00FA7E53" w:rsidP="00FA7E53">
            <w:pPr>
              <w:widowControl/>
              <w:jc w:val="center"/>
              <w:rPr>
                <w:rFonts w:ascii="宋体" w:hAnsi="宋体"/>
                <w:sz w:val="24"/>
              </w:rPr>
            </w:pPr>
            <w:r w:rsidRPr="00FA7E53">
              <w:rPr>
                <w:rFonts w:ascii="宋体" w:hAnsi="宋体" w:hint="eastAsia"/>
                <w:sz w:val="24"/>
              </w:rPr>
              <w:t>办公电脑型号</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761F0" w14:textId="329367FF" w:rsidR="001378CD" w:rsidRPr="00FA7E53" w:rsidRDefault="00FA7E53" w:rsidP="001378CD">
            <w:pPr>
              <w:widowControl/>
              <w:jc w:val="left"/>
              <w:rPr>
                <w:rFonts w:ascii="宋体" w:hAnsi="宋体" w:cs="宋体"/>
                <w:kern w:val="0"/>
                <w:sz w:val="24"/>
              </w:rPr>
            </w:pPr>
            <w:r w:rsidRPr="00FA7E53">
              <w:rPr>
                <w:rFonts w:ascii="宋体" w:hAnsi="宋体" w:cs="宋体" w:hint="eastAsia"/>
                <w:kern w:val="0"/>
                <w:sz w:val="24"/>
              </w:rPr>
              <w:t>处理器：Intel 酷睿</w:t>
            </w:r>
            <w:r w:rsidR="0051502C">
              <w:rPr>
                <w:rFonts w:ascii="宋体" w:hAnsi="宋体" w:cs="宋体" w:hint="eastAsia"/>
                <w:kern w:val="0"/>
                <w:sz w:val="24"/>
              </w:rPr>
              <w:t>i</w:t>
            </w:r>
            <w:r w:rsidR="0051502C">
              <w:rPr>
                <w:rFonts w:ascii="宋体" w:hAnsi="宋体" w:cs="宋体"/>
                <w:kern w:val="0"/>
                <w:sz w:val="24"/>
              </w:rPr>
              <w:t>3</w:t>
            </w:r>
            <w:r w:rsidR="001378CD">
              <w:rPr>
                <w:rFonts w:ascii="宋体" w:hAnsi="宋体" w:cs="宋体" w:hint="eastAsia"/>
                <w:kern w:val="0"/>
                <w:sz w:val="24"/>
              </w:rPr>
              <w:t>（第十代）</w:t>
            </w:r>
          </w:p>
          <w:p w14:paraId="58D8BEC8" w14:textId="77777777" w:rsidR="00294F6D" w:rsidRPr="002116B2" w:rsidRDefault="00294F6D" w:rsidP="00294F6D">
            <w:pPr>
              <w:widowControl/>
              <w:jc w:val="left"/>
              <w:rPr>
                <w:rFonts w:ascii="宋体" w:hAnsi="宋体" w:cs="宋体"/>
                <w:kern w:val="0"/>
                <w:sz w:val="24"/>
              </w:rPr>
            </w:pPr>
            <w:r>
              <w:rPr>
                <w:rFonts w:ascii="宋体" w:hAnsi="宋体" w:cs="宋体" w:hint="eastAsia"/>
                <w:kern w:val="0"/>
                <w:sz w:val="24"/>
              </w:rPr>
              <w:t>主板芯片组：不低于</w:t>
            </w:r>
            <w:r>
              <w:rPr>
                <w:rFonts w:ascii="宋体" w:hAnsi="宋体" w:cs="宋体"/>
                <w:kern w:val="0"/>
                <w:sz w:val="24"/>
              </w:rPr>
              <w:t>460</w:t>
            </w:r>
            <w:r>
              <w:rPr>
                <w:rFonts w:ascii="宋体" w:hAnsi="宋体" w:cs="宋体" w:hint="eastAsia"/>
                <w:kern w:val="0"/>
                <w:sz w:val="24"/>
              </w:rPr>
              <w:t>系列</w:t>
            </w:r>
          </w:p>
          <w:p w14:paraId="165AE156" w14:textId="77777777"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内存：8G DDR4（单条）</w:t>
            </w:r>
          </w:p>
          <w:p w14:paraId="37834C4D" w14:textId="77777777"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机械硬盘：1TB（7200RPM）</w:t>
            </w:r>
          </w:p>
          <w:p w14:paraId="4312F852" w14:textId="77777777"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固态硬盘：128G SSD</w:t>
            </w:r>
          </w:p>
          <w:p w14:paraId="49CD2D2B" w14:textId="77777777"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显卡：集成显卡</w:t>
            </w:r>
          </w:p>
          <w:p w14:paraId="5F4A9A1E" w14:textId="77777777"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网卡：1000Mbps以太网卡</w:t>
            </w:r>
            <w:r w:rsidR="00120512">
              <w:rPr>
                <w:rFonts w:ascii="宋体" w:hAnsi="宋体" w:cs="宋体" w:hint="eastAsia"/>
                <w:kern w:val="0"/>
                <w:sz w:val="24"/>
              </w:rPr>
              <w:t>和</w:t>
            </w:r>
            <w:r w:rsidR="00120512" w:rsidRPr="00120512">
              <w:rPr>
                <w:rFonts w:ascii="宋体" w:hAnsi="宋体" w:cs="宋体" w:hint="eastAsia"/>
                <w:kern w:val="0"/>
                <w:sz w:val="24"/>
              </w:rPr>
              <w:t>内置千兆无线网卡</w:t>
            </w:r>
          </w:p>
          <w:p w14:paraId="4C076663" w14:textId="434995DF"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键鼠：原厂USB键鼠</w:t>
            </w:r>
            <w:r w:rsidR="005A268E">
              <w:rPr>
                <w:rFonts w:ascii="宋体" w:hAnsi="宋体" w:cs="宋体" w:hint="eastAsia"/>
                <w:kern w:val="0"/>
                <w:sz w:val="24"/>
              </w:rPr>
              <w:t>，</w:t>
            </w:r>
            <w:r w:rsidR="00F16C2D" w:rsidRPr="00FA7E53">
              <w:rPr>
                <w:rFonts w:ascii="宋体" w:hAnsi="宋体" w:cs="宋体"/>
                <w:kern w:val="0"/>
                <w:sz w:val="24"/>
              </w:rPr>
              <w:t xml:space="preserve"> </w:t>
            </w:r>
          </w:p>
          <w:p w14:paraId="52EFB69C" w14:textId="77777777"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操作系统：出厂预装正版win10</w:t>
            </w:r>
          </w:p>
          <w:p w14:paraId="513D65EC" w14:textId="77777777"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其他要求：主机与</w:t>
            </w:r>
            <w:r w:rsidR="00937DC9">
              <w:rPr>
                <w:rFonts w:ascii="宋体" w:hAnsi="宋体" w:cs="宋体" w:hint="eastAsia"/>
                <w:kern w:val="0"/>
                <w:sz w:val="24"/>
              </w:rPr>
              <w:t>显示器连接线要求用HDMI</w:t>
            </w:r>
            <w:r w:rsidRPr="00FA7E53">
              <w:rPr>
                <w:rFonts w:ascii="宋体" w:hAnsi="宋体" w:cs="宋体" w:hint="eastAsia"/>
                <w:kern w:val="0"/>
                <w:sz w:val="24"/>
              </w:rPr>
              <w:t>高清线，附带一根VGA连接线</w:t>
            </w:r>
          </w:p>
          <w:p w14:paraId="3B7BF41D" w14:textId="549479AE" w:rsidR="00FA7E53" w:rsidRPr="00FA7E53" w:rsidRDefault="00FA7E53" w:rsidP="00FA7E53">
            <w:pPr>
              <w:widowControl/>
              <w:jc w:val="left"/>
              <w:rPr>
                <w:rFonts w:ascii="宋体" w:hAnsi="宋体" w:cs="宋体"/>
                <w:kern w:val="0"/>
                <w:sz w:val="24"/>
              </w:rPr>
            </w:pPr>
            <w:r w:rsidRPr="00FA7E53">
              <w:rPr>
                <w:rFonts w:ascii="宋体" w:hAnsi="宋体" w:cs="宋体" w:hint="eastAsia"/>
                <w:kern w:val="0"/>
                <w:sz w:val="24"/>
              </w:rPr>
              <w:t>显示器：21.5英寸窄边显示器</w:t>
            </w:r>
            <w:r w:rsidR="009A05EC">
              <w:rPr>
                <w:rFonts w:ascii="宋体" w:hAnsi="宋体" w:cs="宋体" w:hint="eastAsia"/>
                <w:kern w:val="0"/>
                <w:sz w:val="24"/>
              </w:rPr>
              <w:t>，I</w:t>
            </w:r>
            <w:r w:rsidR="009A05EC">
              <w:rPr>
                <w:rFonts w:ascii="宋体" w:hAnsi="宋体" w:cs="宋体"/>
                <w:kern w:val="0"/>
                <w:sz w:val="24"/>
              </w:rPr>
              <w:t>PS</w:t>
            </w:r>
            <w:r w:rsidR="009A05EC">
              <w:rPr>
                <w:rFonts w:ascii="宋体" w:hAnsi="宋体" w:cs="宋体" w:hint="eastAsia"/>
                <w:kern w:val="0"/>
                <w:sz w:val="24"/>
              </w:rPr>
              <w:t>面板</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0CD29" w14:textId="77777777" w:rsidR="00FA7E53" w:rsidRPr="00FA7E53" w:rsidRDefault="00FA7E53" w:rsidP="00FA7E53">
            <w:pPr>
              <w:widowControl/>
              <w:jc w:val="center"/>
              <w:textAlignment w:val="center"/>
              <w:rPr>
                <w:rFonts w:ascii="宋体" w:hAnsi="宋体" w:cs="宋体"/>
                <w:color w:val="000000"/>
                <w:sz w:val="24"/>
              </w:rPr>
            </w:pPr>
            <w:r w:rsidRPr="00FA7E53">
              <w:rPr>
                <w:rFonts w:ascii="宋体" w:hAnsi="宋体" w:cs="宋体"/>
                <w:color w:val="000000"/>
                <w:sz w:val="24"/>
              </w:rPr>
              <w:t>44</w:t>
            </w:r>
            <w:r w:rsidR="00EC3752">
              <w:rPr>
                <w:rFonts w:ascii="宋体" w:hAnsi="宋体" w:cs="宋体"/>
                <w:color w:val="000000"/>
                <w:sz w:val="24"/>
              </w:rPr>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B6274" w14:textId="77777777" w:rsidR="00FA7E53" w:rsidRPr="00FA7E53" w:rsidRDefault="00FA7E53" w:rsidP="00FA7E53">
            <w:pPr>
              <w:widowControl/>
              <w:jc w:val="center"/>
              <w:textAlignment w:val="center"/>
              <w:rPr>
                <w:rFonts w:ascii="宋体" w:hAnsi="宋体" w:cs="宋体"/>
                <w:color w:val="000000"/>
                <w:sz w:val="24"/>
              </w:rPr>
            </w:pPr>
            <w:r w:rsidRPr="00FA7E53">
              <w:rPr>
                <w:rFonts w:ascii="宋体" w:hAnsi="宋体" w:cs="宋体"/>
                <w:color w:val="000000"/>
                <w:sz w:val="24"/>
              </w:rPr>
              <w:t>台</w:t>
            </w:r>
          </w:p>
        </w:tc>
      </w:tr>
      <w:tr w:rsidR="00376993" w:rsidRPr="00FA7E53" w14:paraId="0C60CAD9" w14:textId="77777777" w:rsidTr="00D44761">
        <w:trPr>
          <w:trHeight w:val="900"/>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A4862" w14:textId="520531AA" w:rsidR="00376993" w:rsidRDefault="00376993" w:rsidP="00376993">
            <w:pPr>
              <w:widowControl/>
              <w:jc w:val="center"/>
              <w:rPr>
                <w:rFonts w:ascii="宋体" w:hAnsi="宋体" w:cs="宋体"/>
                <w:bCs/>
                <w:color w:val="000000"/>
                <w:kern w:val="0"/>
                <w:sz w:val="24"/>
              </w:rPr>
            </w:pPr>
            <w:r>
              <w:rPr>
                <w:rFonts w:ascii="宋体" w:hAnsi="宋体" w:cs="宋体"/>
                <w:color w:val="000000"/>
                <w:sz w:val="24"/>
              </w:rPr>
              <w:t>4</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7A334" w14:textId="571A9860" w:rsidR="00376993" w:rsidRPr="00FA7E53" w:rsidRDefault="00376993" w:rsidP="00376993">
            <w:pPr>
              <w:widowControl/>
              <w:jc w:val="center"/>
              <w:rPr>
                <w:rFonts w:ascii="宋体" w:hAnsi="宋体"/>
                <w:sz w:val="24"/>
              </w:rPr>
            </w:pPr>
            <w:r w:rsidRPr="00646D37">
              <w:rPr>
                <w:rFonts w:ascii="宋体" w:hAnsi="宋体" w:cs="宋体" w:hint="eastAsia"/>
                <w:color w:val="000000"/>
                <w:sz w:val="24"/>
              </w:rPr>
              <w:t>智能PLC实训室台式电脑</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47816" w14:textId="77777777" w:rsidR="00376993" w:rsidRPr="00FA7E53" w:rsidRDefault="00376993" w:rsidP="00376993">
            <w:pPr>
              <w:widowControl/>
              <w:jc w:val="left"/>
              <w:rPr>
                <w:rFonts w:ascii="宋体" w:hAnsi="宋体" w:cs="宋体"/>
                <w:kern w:val="0"/>
                <w:sz w:val="24"/>
              </w:rPr>
            </w:pPr>
            <w:r w:rsidRPr="00646D37">
              <w:rPr>
                <w:rFonts w:ascii="宋体" w:hAnsi="宋体" w:cs="宋体" w:hint="eastAsia"/>
                <w:kern w:val="0"/>
                <w:sz w:val="24"/>
              </w:rPr>
              <w:t>处理器：Intel 酷睿i3</w:t>
            </w:r>
            <w:r>
              <w:rPr>
                <w:rFonts w:ascii="宋体" w:hAnsi="宋体" w:cs="宋体" w:hint="eastAsia"/>
                <w:kern w:val="0"/>
                <w:sz w:val="24"/>
              </w:rPr>
              <w:t>（第十代）</w:t>
            </w:r>
          </w:p>
          <w:p w14:paraId="2CF3D96C" w14:textId="77777777" w:rsidR="00146078" w:rsidRPr="002116B2" w:rsidRDefault="00146078" w:rsidP="00146078">
            <w:pPr>
              <w:widowControl/>
              <w:jc w:val="left"/>
              <w:rPr>
                <w:rFonts w:ascii="宋体" w:hAnsi="宋体" w:cs="宋体"/>
                <w:kern w:val="0"/>
                <w:sz w:val="24"/>
              </w:rPr>
            </w:pPr>
            <w:r>
              <w:rPr>
                <w:rFonts w:ascii="宋体" w:hAnsi="宋体" w:cs="宋体" w:hint="eastAsia"/>
                <w:kern w:val="0"/>
                <w:sz w:val="24"/>
              </w:rPr>
              <w:t>主板芯片组：不低于</w:t>
            </w:r>
            <w:r>
              <w:rPr>
                <w:rFonts w:ascii="宋体" w:hAnsi="宋体" w:cs="宋体"/>
                <w:kern w:val="0"/>
                <w:sz w:val="24"/>
              </w:rPr>
              <w:t>460</w:t>
            </w:r>
            <w:r>
              <w:rPr>
                <w:rFonts w:ascii="宋体" w:hAnsi="宋体" w:cs="宋体" w:hint="eastAsia"/>
                <w:kern w:val="0"/>
                <w:sz w:val="24"/>
              </w:rPr>
              <w:t>系列</w:t>
            </w:r>
          </w:p>
          <w:p w14:paraId="3E38E8A3" w14:textId="77777777" w:rsidR="00376993" w:rsidRPr="00646D37" w:rsidRDefault="00376993" w:rsidP="00376993">
            <w:pPr>
              <w:widowControl/>
              <w:jc w:val="left"/>
              <w:rPr>
                <w:rFonts w:ascii="宋体" w:hAnsi="宋体" w:cs="宋体"/>
                <w:kern w:val="0"/>
                <w:sz w:val="24"/>
              </w:rPr>
            </w:pPr>
            <w:r w:rsidRPr="00646D37">
              <w:rPr>
                <w:rFonts w:ascii="宋体" w:hAnsi="宋体" w:cs="宋体" w:hint="eastAsia"/>
                <w:kern w:val="0"/>
                <w:sz w:val="24"/>
              </w:rPr>
              <w:t>内存：≥8G DDR4（单条）</w:t>
            </w:r>
          </w:p>
          <w:p w14:paraId="28419473" w14:textId="77777777" w:rsidR="00376993" w:rsidRPr="00646D37" w:rsidRDefault="00376993" w:rsidP="00376993">
            <w:pPr>
              <w:widowControl/>
              <w:jc w:val="left"/>
              <w:rPr>
                <w:rFonts w:ascii="宋体" w:hAnsi="宋体" w:cs="宋体"/>
                <w:kern w:val="0"/>
                <w:sz w:val="24"/>
              </w:rPr>
            </w:pPr>
            <w:r w:rsidRPr="00646D37">
              <w:rPr>
                <w:rFonts w:ascii="宋体" w:hAnsi="宋体" w:cs="宋体" w:hint="eastAsia"/>
                <w:kern w:val="0"/>
                <w:sz w:val="24"/>
              </w:rPr>
              <w:t>机械硬盘：≥1TB（7200RPM）</w:t>
            </w:r>
          </w:p>
          <w:p w14:paraId="76E8D471" w14:textId="77777777" w:rsidR="00376993" w:rsidRPr="00646D37" w:rsidRDefault="00376993" w:rsidP="00376993">
            <w:pPr>
              <w:widowControl/>
              <w:jc w:val="left"/>
              <w:rPr>
                <w:rFonts w:ascii="宋体" w:hAnsi="宋体" w:cs="宋体"/>
                <w:kern w:val="0"/>
                <w:sz w:val="24"/>
              </w:rPr>
            </w:pPr>
            <w:r w:rsidRPr="00646D37">
              <w:rPr>
                <w:rFonts w:ascii="宋体" w:hAnsi="宋体" w:cs="宋体" w:hint="eastAsia"/>
                <w:kern w:val="0"/>
                <w:sz w:val="24"/>
              </w:rPr>
              <w:t>固态硬盘：≥128G SSD</w:t>
            </w:r>
          </w:p>
          <w:p w14:paraId="5D2AFCFE" w14:textId="77777777" w:rsidR="00376993" w:rsidRPr="00646D37" w:rsidRDefault="00376993" w:rsidP="00376993">
            <w:pPr>
              <w:widowControl/>
              <w:jc w:val="left"/>
              <w:rPr>
                <w:rFonts w:ascii="宋体" w:hAnsi="宋体" w:cs="宋体"/>
                <w:kern w:val="0"/>
                <w:sz w:val="24"/>
              </w:rPr>
            </w:pPr>
            <w:r w:rsidRPr="00646D37">
              <w:rPr>
                <w:rFonts w:ascii="宋体" w:hAnsi="宋体" w:cs="宋体" w:hint="eastAsia"/>
                <w:kern w:val="0"/>
                <w:sz w:val="24"/>
              </w:rPr>
              <w:lastRenderedPageBreak/>
              <w:t>显卡：集成显卡</w:t>
            </w:r>
          </w:p>
          <w:p w14:paraId="5538858C" w14:textId="77777777" w:rsidR="00376993" w:rsidRPr="00646D37" w:rsidRDefault="00376993" w:rsidP="00376993">
            <w:pPr>
              <w:widowControl/>
              <w:jc w:val="left"/>
              <w:rPr>
                <w:rFonts w:ascii="宋体" w:hAnsi="宋体" w:cs="宋体"/>
                <w:kern w:val="0"/>
                <w:sz w:val="24"/>
              </w:rPr>
            </w:pPr>
            <w:r w:rsidRPr="00646D37">
              <w:rPr>
                <w:rFonts w:ascii="宋体" w:hAnsi="宋体" w:cs="宋体" w:hint="eastAsia"/>
                <w:kern w:val="0"/>
                <w:sz w:val="24"/>
              </w:rPr>
              <w:t>网卡：1000Mbps以太网卡</w:t>
            </w:r>
          </w:p>
          <w:p w14:paraId="462178DD" w14:textId="77777777" w:rsidR="000A2C52" w:rsidRDefault="00376993" w:rsidP="00376993">
            <w:pPr>
              <w:widowControl/>
              <w:jc w:val="left"/>
              <w:rPr>
                <w:rFonts w:ascii="宋体" w:hAnsi="宋体" w:cs="宋体"/>
                <w:kern w:val="0"/>
                <w:sz w:val="24"/>
              </w:rPr>
            </w:pPr>
            <w:r w:rsidRPr="00646D37">
              <w:rPr>
                <w:rFonts w:ascii="宋体" w:hAnsi="宋体" w:cs="宋体" w:hint="eastAsia"/>
                <w:kern w:val="0"/>
                <w:sz w:val="24"/>
              </w:rPr>
              <w:t>网络同传：</w:t>
            </w:r>
            <w:r w:rsidR="00A30097" w:rsidRPr="00FA7E53">
              <w:rPr>
                <w:rFonts w:ascii="宋体" w:hAnsi="宋体" w:cs="宋体" w:hint="eastAsia"/>
                <w:kern w:val="0"/>
                <w:sz w:val="24"/>
              </w:rPr>
              <w:t>网络同传保护</w:t>
            </w:r>
            <w:r w:rsidR="00A30097">
              <w:rPr>
                <w:rFonts w:ascii="宋体" w:hAnsi="宋体" w:cs="宋体" w:hint="eastAsia"/>
                <w:kern w:val="0"/>
                <w:sz w:val="24"/>
              </w:rPr>
              <w:t>卡，支持网络唤醒</w:t>
            </w:r>
          </w:p>
          <w:p w14:paraId="5BA8E81E" w14:textId="7EBD7AEB" w:rsidR="00376993" w:rsidRPr="00646D37" w:rsidRDefault="00376993" w:rsidP="00376993">
            <w:pPr>
              <w:widowControl/>
              <w:jc w:val="left"/>
              <w:rPr>
                <w:rFonts w:ascii="宋体" w:hAnsi="宋体" w:cs="宋体"/>
                <w:kern w:val="0"/>
                <w:sz w:val="24"/>
              </w:rPr>
            </w:pPr>
            <w:r w:rsidRPr="00646D37">
              <w:rPr>
                <w:rFonts w:ascii="宋体" w:hAnsi="宋体" w:cs="宋体" w:hint="eastAsia"/>
                <w:kern w:val="0"/>
                <w:sz w:val="24"/>
              </w:rPr>
              <w:t>键鼠：原厂USB键鼠</w:t>
            </w:r>
            <w:r w:rsidR="00372C67">
              <w:rPr>
                <w:rFonts w:ascii="宋体" w:hAnsi="宋体" w:cs="宋体" w:hint="eastAsia"/>
                <w:kern w:val="0"/>
                <w:sz w:val="24"/>
              </w:rPr>
              <w:t>，</w:t>
            </w:r>
            <w:r w:rsidR="00F16C2D" w:rsidRPr="00646D37">
              <w:rPr>
                <w:rFonts w:ascii="宋体" w:hAnsi="宋体" w:cs="宋体"/>
                <w:kern w:val="0"/>
                <w:sz w:val="24"/>
              </w:rPr>
              <w:t xml:space="preserve"> </w:t>
            </w:r>
          </w:p>
          <w:p w14:paraId="79DDBC02" w14:textId="77777777" w:rsidR="00376993" w:rsidRPr="00646D37" w:rsidRDefault="00376993" w:rsidP="00376993">
            <w:pPr>
              <w:widowControl/>
              <w:jc w:val="left"/>
              <w:rPr>
                <w:rFonts w:ascii="宋体" w:hAnsi="宋体" w:cs="宋体"/>
                <w:kern w:val="0"/>
                <w:sz w:val="24"/>
              </w:rPr>
            </w:pPr>
            <w:r w:rsidRPr="00646D37">
              <w:rPr>
                <w:rFonts w:ascii="宋体" w:hAnsi="宋体" w:cs="宋体" w:hint="eastAsia"/>
                <w:kern w:val="0"/>
                <w:sz w:val="24"/>
              </w:rPr>
              <w:t>操作系统：出厂预装正版win10</w:t>
            </w:r>
          </w:p>
          <w:p w14:paraId="4A829542" w14:textId="77777777" w:rsidR="00376993" w:rsidRPr="00646D37" w:rsidRDefault="00376993" w:rsidP="00376993">
            <w:pPr>
              <w:widowControl/>
              <w:jc w:val="left"/>
              <w:rPr>
                <w:rFonts w:ascii="宋体" w:hAnsi="宋体" w:cs="宋体"/>
                <w:kern w:val="0"/>
                <w:sz w:val="24"/>
              </w:rPr>
            </w:pPr>
            <w:r w:rsidRPr="00646D37">
              <w:rPr>
                <w:rFonts w:ascii="宋体" w:hAnsi="宋体" w:cs="宋体" w:hint="eastAsia"/>
                <w:kern w:val="0"/>
                <w:sz w:val="24"/>
              </w:rPr>
              <w:t>其他要求：主机与</w:t>
            </w:r>
            <w:r>
              <w:rPr>
                <w:rFonts w:ascii="宋体" w:hAnsi="宋体" w:cs="宋体" w:hint="eastAsia"/>
                <w:kern w:val="0"/>
                <w:sz w:val="24"/>
              </w:rPr>
              <w:t>显示器连接线要求用HDMI</w:t>
            </w:r>
            <w:r w:rsidRPr="00646D37">
              <w:rPr>
                <w:rFonts w:ascii="宋体" w:hAnsi="宋体" w:cs="宋体" w:hint="eastAsia"/>
                <w:kern w:val="0"/>
                <w:sz w:val="24"/>
              </w:rPr>
              <w:t>高清线</w:t>
            </w:r>
            <w:r w:rsidRPr="00FA7E53">
              <w:rPr>
                <w:rFonts w:ascii="宋体" w:hAnsi="宋体" w:cs="宋体" w:hint="eastAsia"/>
                <w:kern w:val="0"/>
                <w:sz w:val="24"/>
              </w:rPr>
              <w:t>，附带一根VGA连接线</w:t>
            </w:r>
          </w:p>
          <w:p w14:paraId="4BACE64B" w14:textId="21BB2463" w:rsidR="00376993" w:rsidRPr="00FA7E53" w:rsidRDefault="00376993" w:rsidP="00376993">
            <w:pPr>
              <w:widowControl/>
              <w:jc w:val="left"/>
              <w:rPr>
                <w:rFonts w:ascii="宋体" w:hAnsi="宋体" w:cs="宋体"/>
                <w:kern w:val="0"/>
                <w:sz w:val="24"/>
              </w:rPr>
            </w:pPr>
            <w:r w:rsidRPr="00646D37">
              <w:rPr>
                <w:rFonts w:ascii="宋体" w:hAnsi="宋体" w:cs="宋体" w:hint="eastAsia"/>
                <w:kern w:val="0"/>
                <w:sz w:val="24"/>
              </w:rPr>
              <w:t>显示器：21.5英寸窄边显示器</w:t>
            </w:r>
            <w:r w:rsidR="00954051">
              <w:rPr>
                <w:rFonts w:ascii="宋体" w:hAnsi="宋体" w:cs="宋体" w:hint="eastAsia"/>
                <w:kern w:val="0"/>
                <w:sz w:val="24"/>
              </w:rPr>
              <w:t>，I</w:t>
            </w:r>
            <w:r w:rsidR="00954051">
              <w:rPr>
                <w:rFonts w:ascii="宋体" w:hAnsi="宋体" w:cs="宋体"/>
                <w:kern w:val="0"/>
                <w:sz w:val="24"/>
              </w:rPr>
              <w:t>PS</w:t>
            </w:r>
            <w:r w:rsidR="00954051">
              <w:rPr>
                <w:rFonts w:ascii="宋体" w:hAnsi="宋体" w:cs="宋体" w:hint="eastAsia"/>
                <w:kern w:val="0"/>
                <w:sz w:val="24"/>
              </w:rPr>
              <w:t>面板</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BB45F" w14:textId="6563D0D7" w:rsidR="00376993" w:rsidRPr="00FA7E53" w:rsidRDefault="00376993" w:rsidP="00376993">
            <w:pPr>
              <w:widowControl/>
              <w:jc w:val="center"/>
              <w:textAlignment w:val="center"/>
              <w:rPr>
                <w:rFonts w:ascii="宋体" w:hAnsi="宋体" w:cs="宋体"/>
                <w:color w:val="000000"/>
                <w:sz w:val="24"/>
              </w:rPr>
            </w:pPr>
            <w:r w:rsidRPr="00646D37">
              <w:rPr>
                <w:rFonts w:ascii="宋体" w:hAnsi="宋体" w:cs="宋体" w:hint="eastAsia"/>
                <w:color w:val="000000"/>
                <w:sz w:val="24"/>
              </w:rPr>
              <w:lastRenderedPageBreak/>
              <w:t>60</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37448" w14:textId="414FA218" w:rsidR="00376993" w:rsidRPr="00FA7E53" w:rsidRDefault="00376993" w:rsidP="00376993">
            <w:pPr>
              <w:widowControl/>
              <w:jc w:val="center"/>
              <w:textAlignment w:val="center"/>
              <w:rPr>
                <w:rFonts w:ascii="宋体" w:hAnsi="宋体" w:cs="宋体"/>
                <w:color w:val="000000"/>
                <w:sz w:val="24"/>
              </w:rPr>
            </w:pPr>
            <w:r w:rsidRPr="00646D37">
              <w:rPr>
                <w:rFonts w:ascii="宋体" w:hAnsi="宋体" w:cs="宋体" w:hint="eastAsia"/>
                <w:color w:val="000000"/>
                <w:sz w:val="24"/>
              </w:rPr>
              <w:t>台</w:t>
            </w:r>
          </w:p>
        </w:tc>
      </w:tr>
      <w:tr w:rsidR="00376993" w:rsidRPr="00FA7E53" w14:paraId="05802DBF" w14:textId="77777777" w:rsidTr="00D44761">
        <w:trPr>
          <w:trHeight w:val="611"/>
          <w:jc w:val="right"/>
        </w:trPr>
        <w:tc>
          <w:tcPr>
            <w:tcW w:w="84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B1E289" w14:textId="77777777" w:rsidR="00376993" w:rsidRDefault="00376993" w:rsidP="00376993">
            <w:pPr>
              <w:widowControl/>
              <w:spacing w:line="360" w:lineRule="auto"/>
              <w:jc w:val="left"/>
              <w:textAlignment w:val="center"/>
              <w:rPr>
                <w:rFonts w:ascii="宋体" w:hAnsi="宋体" w:cs="宋体"/>
                <w:b/>
                <w:color w:val="FF0000"/>
                <w:kern w:val="0"/>
                <w:szCs w:val="21"/>
                <w:lang w:bidi="ar"/>
              </w:rPr>
            </w:pPr>
            <w:r w:rsidRPr="00FA7E53">
              <w:rPr>
                <w:rFonts w:ascii="宋体" w:hAnsi="宋体" w:cs="宋体" w:hint="eastAsia"/>
                <w:b/>
                <w:color w:val="FF0000"/>
                <w:kern w:val="0"/>
                <w:szCs w:val="21"/>
                <w:lang w:bidi="ar"/>
              </w:rPr>
              <w:t>备注：</w:t>
            </w:r>
          </w:p>
          <w:p w14:paraId="624C78AF" w14:textId="17258AFA" w:rsidR="00376993" w:rsidRPr="00F92CBD" w:rsidRDefault="00376993" w:rsidP="00376993">
            <w:pPr>
              <w:pStyle w:val="af5"/>
              <w:widowControl/>
              <w:numPr>
                <w:ilvl w:val="0"/>
                <w:numId w:val="10"/>
              </w:numPr>
              <w:spacing w:line="360" w:lineRule="auto"/>
              <w:ind w:firstLineChars="0"/>
              <w:jc w:val="left"/>
              <w:textAlignment w:val="center"/>
              <w:rPr>
                <w:rFonts w:ascii="宋体" w:hAnsi="宋体" w:cs="宋体"/>
                <w:b/>
                <w:color w:val="FF0000"/>
                <w:kern w:val="0"/>
                <w:szCs w:val="21"/>
                <w:lang w:bidi="ar"/>
              </w:rPr>
            </w:pPr>
            <w:r w:rsidRPr="00F92CBD">
              <w:rPr>
                <w:rFonts w:ascii="宋体" w:hAnsi="宋体" w:cs="宋体" w:hint="eastAsia"/>
                <w:b/>
                <w:color w:val="FF0000"/>
                <w:kern w:val="0"/>
                <w:szCs w:val="21"/>
                <w:lang w:bidi="ar"/>
              </w:rPr>
              <w:t>大学机房电脑3</w:t>
            </w:r>
            <w:r w:rsidRPr="00F92CBD">
              <w:rPr>
                <w:rFonts w:ascii="宋体" w:hAnsi="宋体" w:cs="宋体"/>
                <w:b/>
                <w:color w:val="FF0000"/>
                <w:kern w:val="0"/>
                <w:szCs w:val="21"/>
                <w:lang w:bidi="ar"/>
              </w:rPr>
              <w:t>80</w:t>
            </w:r>
            <w:r w:rsidRPr="00F92CBD">
              <w:rPr>
                <w:rFonts w:ascii="宋体" w:hAnsi="宋体" w:cs="宋体" w:hint="eastAsia"/>
                <w:b/>
                <w:color w:val="FF0000"/>
                <w:kern w:val="0"/>
                <w:szCs w:val="21"/>
                <w:lang w:bidi="ar"/>
              </w:rPr>
              <w:t>台交付地点为河北科技学院曹妃甸校区</w:t>
            </w:r>
            <w:r w:rsidR="00B83429">
              <w:rPr>
                <w:rFonts w:ascii="宋体" w:hAnsi="宋体" w:cs="宋体" w:hint="eastAsia"/>
                <w:b/>
                <w:color w:val="FF0000"/>
                <w:kern w:val="0"/>
                <w:szCs w:val="21"/>
                <w:lang w:bidi="ar"/>
              </w:rPr>
              <w:t>，1</w:t>
            </w:r>
            <w:r w:rsidR="00B83429">
              <w:rPr>
                <w:rFonts w:ascii="宋体" w:hAnsi="宋体" w:cs="宋体"/>
                <w:b/>
                <w:color w:val="FF0000"/>
                <w:kern w:val="0"/>
                <w:szCs w:val="21"/>
                <w:lang w:bidi="ar"/>
              </w:rPr>
              <w:t>45</w:t>
            </w:r>
            <w:r w:rsidR="00B83429">
              <w:rPr>
                <w:rFonts w:ascii="宋体" w:hAnsi="宋体" w:cs="宋体" w:hint="eastAsia"/>
                <w:b/>
                <w:color w:val="FF0000"/>
                <w:kern w:val="0"/>
                <w:szCs w:val="21"/>
                <w:lang w:bidi="ar"/>
              </w:rPr>
              <w:t>台交付地点为河北科技学院保定校区</w:t>
            </w:r>
            <w:r w:rsidRPr="00F92CBD">
              <w:rPr>
                <w:rFonts w:ascii="宋体" w:hAnsi="宋体" w:cs="宋体" w:hint="eastAsia"/>
                <w:b/>
                <w:color w:val="FF0000"/>
                <w:kern w:val="0"/>
                <w:szCs w:val="21"/>
                <w:lang w:bidi="ar"/>
              </w:rPr>
              <w:t>。</w:t>
            </w:r>
          </w:p>
          <w:p w14:paraId="2ABEC664" w14:textId="7C0305F0" w:rsidR="00376993" w:rsidRDefault="00376993" w:rsidP="00376993">
            <w:pPr>
              <w:pStyle w:val="af5"/>
              <w:widowControl/>
              <w:numPr>
                <w:ilvl w:val="0"/>
                <w:numId w:val="10"/>
              </w:numPr>
              <w:spacing w:line="360" w:lineRule="auto"/>
              <w:ind w:firstLineChars="0"/>
              <w:jc w:val="left"/>
              <w:textAlignment w:val="center"/>
              <w:rPr>
                <w:rFonts w:ascii="宋体" w:hAnsi="宋体" w:cs="宋体"/>
                <w:b/>
                <w:color w:val="FF0000"/>
                <w:kern w:val="0"/>
                <w:szCs w:val="21"/>
                <w:lang w:bidi="ar"/>
              </w:rPr>
            </w:pPr>
            <w:r>
              <w:rPr>
                <w:rFonts w:ascii="宋体" w:hAnsi="宋体" w:cs="宋体" w:hint="eastAsia"/>
                <w:b/>
                <w:color w:val="FF0000"/>
                <w:kern w:val="0"/>
                <w:szCs w:val="21"/>
                <w:lang w:bidi="ar"/>
              </w:rPr>
              <w:t>初高中机房电脑6</w:t>
            </w:r>
            <w:r>
              <w:rPr>
                <w:rFonts w:ascii="宋体" w:hAnsi="宋体" w:cs="宋体"/>
                <w:b/>
                <w:color w:val="FF0000"/>
                <w:kern w:val="0"/>
                <w:szCs w:val="21"/>
                <w:lang w:bidi="ar"/>
              </w:rPr>
              <w:t>0</w:t>
            </w:r>
            <w:r>
              <w:rPr>
                <w:rFonts w:ascii="宋体" w:hAnsi="宋体" w:cs="宋体" w:hint="eastAsia"/>
                <w:b/>
                <w:color w:val="FF0000"/>
                <w:kern w:val="0"/>
                <w:szCs w:val="21"/>
                <w:lang w:bidi="ar"/>
              </w:rPr>
              <w:t>台交付地点为贺阳集团</w:t>
            </w:r>
            <w:r w:rsidRPr="00F92CBD">
              <w:rPr>
                <w:rFonts w:ascii="宋体" w:hAnsi="宋体" w:cs="宋体" w:hint="eastAsia"/>
                <w:b/>
                <w:color w:val="FF0000"/>
                <w:kern w:val="0"/>
                <w:szCs w:val="21"/>
                <w:lang w:bidi="ar"/>
              </w:rPr>
              <w:t>山东枣庄校区</w:t>
            </w:r>
            <w:r w:rsidR="005F4FEF">
              <w:rPr>
                <w:rFonts w:ascii="宋体" w:hAnsi="宋体" w:cs="宋体" w:hint="eastAsia"/>
                <w:b/>
                <w:color w:val="FF0000"/>
                <w:kern w:val="0"/>
                <w:szCs w:val="21"/>
                <w:lang w:bidi="ar"/>
              </w:rPr>
              <w:t>,</w:t>
            </w:r>
            <w:r w:rsidR="005F4FEF">
              <w:rPr>
                <w:rFonts w:ascii="宋体" w:hAnsi="宋体" w:cs="宋体"/>
                <w:b/>
                <w:color w:val="FF0000"/>
                <w:kern w:val="0"/>
                <w:szCs w:val="21"/>
                <w:lang w:bidi="ar"/>
              </w:rPr>
              <w:t>30</w:t>
            </w:r>
            <w:r w:rsidR="005F4FEF">
              <w:rPr>
                <w:rFonts w:ascii="宋体" w:hAnsi="宋体" w:cs="宋体" w:hint="eastAsia"/>
                <w:b/>
                <w:color w:val="FF0000"/>
                <w:kern w:val="0"/>
                <w:szCs w:val="21"/>
                <w:lang w:bidi="ar"/>
              </w:rPr>
              <w:t>台交付地点为曹妃甸校区初高中</w:t>
            </w:r>
            <w:r>
              <w:rPr>
                <w:rFonts w:ascii="宋体" w:hAnsi="宋体" w:cs="宋体" w:hint="eastAsia"/>
                <w:b/>
                <w:color w:val="FF0000"/>
                <w:kern w:val="0"/>
                <w:szCs w:val="21"/>
                <w:lang w:bidi="ar"/>
              </w:rPr>
              <w:t>。</w:t>
            </w:r>
          </w:p>
          <w:p w14:paraId="73CDA49F" w14:textId="740275EC" w:rsidR="00376993" w:rsidRPr="00B108B3" w:rsidRDefault="00376993" w:rsidP="00376993">
            <w:pPr>
              <w:pStyle w:val="af5"/>
              <w:widowControl/>
              <w:numPr>
                <w:ilvl w:val="0"/>
                <w:numId w:val="10"/>
              </w:numPr>
              <w:spacing w:line="360" w:lineRule="auto"/>
              <w:ind w:firstLineChars="0"/>
              <w:jc w:val="left"/>
              <w:textAlignment w:val="center"/>
              <w:rPr>
                <w:rFonts w:ascii="宋体" w:hAnsi="宋体" w:cs="宋体"/>
                <w:b/>
                <w:color w:val="FF0000"/>
                <w:kern w:val="0"/>
                <w:szCs w:val="21"/>
                <w:lang w:bidi="ar"/>
              </w:rPr>
            </w:pPr>
            <w:r w:rsidRPr="005A1E1F">
              <w:rPr>
                <w:rFonts w:hint="eastAsia"/>
                <w:b/>
                <w:color w:val="FF0000"/>
                <w:lang w:bidi="ar"/>
              </w:rPr>
              <w:t>本次招标的</w:t>
            </w:r>
            <w:r w:rsidRPr="005A1E1F">
              <w:rPr>
                <w:rFonts w:hint="eastAsia"/>
                <w:b/>
                <w:color w:val="FF0000"/>
                <w:lang w:bidi="ar"/>
              </w:rPr>
              <w:t>442</w:t>
            </w:r>
            <w:r w:rsidRPr="005A1E1F">
              <w:rPr>
                <w:rFonts w:hint="eastAsia"/>
                <w:b/>
                <w:color w:val="FF0000"/>
                <w:lang w:bidi="ar"/>
              </w:rPr>
              <w:t>台办公电脑，有</w:t>
            </w:r>
            <w:r w:rsidRPr="005A1E1F">
              <w:rPr>
                <w:rFonts w:hint="eastAsia"/>
                <w:b/>
                <w:color w:val="FF0000"/>
                <w:lang w:bidi="ar"/>
              </w:rPr>
              <w:t>142</w:t>
            </w:r>
            <w:r w:rsidRPr="005A1E1F">
              <w:rPr>
                <w:rFonts w:hint="eastAsia"/>
                <w:b/>
                <w:color w:val="FF0000"/>
                <w:lang w:bidi="ar"/>
              </w:rPr>
              <w:t>台需要</w:t>
            </w:r>
            <w:r>
              <w:rPr>
                <w:rFonts w:hint="eastAsia"/>
                <w:b/>
                <w:color w:val="FF0000"/>
                <w:lang w:bidi="ar"/>
              </w:rPr>
              <w:t>交付</w:t>
            </w:r>
            <w:r w:rsidRPr="005A1E1F">
              <w:rPr>
                <w:rFonts w:hint="eastAsia"/>
                <w:b/>
                <w:color w:val="FF0000"/>
                <w:lang w:bidi="ar"/>
              </w:rPr>
              <w:t>到曹妃甸校区大学部</w:t>
            </w:r>
            <w:r w:rsidRPr="005A1E1F">
              <w:rPr>
                <w:rFonts w:hint="eastAsia"/>
                <w:b/>
                <w:color w:val="FF0000"/>
                <w:lang w:bidi="ar"/>
              </w:rPr>
              <w:t xml:space="preserve"> </w:t>
            </w:r>
            <w:r w:rsidRPr="005A1E1F">
              <w:rPr>
                <w:rFonts w:hint="eastAsia"/>
                <w:b/>
                <w:color w:val="FF0000"/>
                <w:lang w:bidi="ar"/>
              </w:rPr>
              <w:t>、</w:t>
            </w:r>
            <w:r w:rsidRPr="005A1E1F">
              <w:rPr>
                <w:rFonts w:hint="eastAsia"/>
                <w:b/>
                <w:color w:val="FF0000"/>
                <w:lang w:bidi="ar"/>
              </w:rPr>
              <w:t>80</w:t>
            </w:r>
            <w:r w:rsidRPr="005A1E1F">
              <w:rPr>
                <w:rFonts w:hint="eastAsia"/>
                <w:b/>
                <w:color w:val="FF0000"/>
                <w:lang w:bidi="ar"/>
              </w:rPr>
              <w:t>台需要</w:t>
            </w:r>
            <w:r>
              <w:rPr>
                <w:rFonts w:hint="eastAsia"/>
                <w:b/>
                <w:color w:val="FF0000"/>
                <w:lang w:bidi="ar"/>
              </w:rPr>
              <w:t>交付</w:t>
            </w:r>
            <w:r w:rsidRPr="005A1E1F">
              <w:rPr>
                <w:rFonts w:hint="eastAsia"/>
                <w:b/>
                <w:color w:val="FF0000"/>
                <w:lang w:bidi="ar"/>
              </w:rPr>
              <w:t>到曹妃甸校区初高中、</w:t>
            </w:r>
            <w:r w:rsidRPr="005A1E1F">
              <w:rPr>
                <w:rFonts w:hint="eastAsia"/>
                <w:b/>
                <w:color w:val="FF0000"/>
                <w:lang w:bidi="ar"/>
              </w:rPr>
              <w:t>130</w:t>
            </w:r>
            <w:r w:rsidRPr="005A1E1F">
              <w:rPr>
                <w:rFonts w:hint="eastAsia"/>
                <w:b/>
                <w:color w:val="FF0000"/>
                <w:lang w:bidi="ar"/>
              </w:rPr>
              <w:t>台需要</w:t>
            </w:r>
            <w:r>
              <w:rPr>
                <w:rFonts w:hint="eastAsia"/>
                <w:b/>
                <w:color w:val="FF0000"/>
                <w:lang w:bidi="ar"/>
              </w:rPr>
              <w:t>交付</w:t>
            </w:r>
            <w:r w:rsidRPr="005A1E1F">
              <w:rPr>
                <w:rFonts w:hint="eastAsia"/>
                <w:b/>
                <w:color w:val="FF0000"/>
                <w:lang w:bidi="ar"/>
              </w:rPr>
              <w:t>到山东枣庄校区、</w:t>
            </w:r>
            <w:r w:rsidRPr="005A1E1F">
              <w:rPr>
                <w:rFonts w:hint="eastAsia"/>
                <w:b/>
                <w:color w:val="FF0000"/>
                <w:lang w:bidi="ar"/>
              </w:rPr>
              <w:t>90</w:t>
            </w:r>
            <w:r w:rsidRPr="005A1E1F">
              <w:rPr>
                <w:rFonts w:hint="eastAsia"/>
                <w:b/>
                <w:color w:val="FF0000"/>
                <w:lang w:bidi="ar"/>
              </w:rPr>
              <w:t>台需要</w:t>
            </w:r>
            <w:r>
              <w:rPr>
                <w:rFonts w:hint="eastAsia"/>
                <w:b/>
                <w:color w:val="FF0000"/>
                <w:lang w:bidi="ar"/>
              </w:rPr>
              <w:t>交付</w:t>
            </w:r>
            <w:r w:rsidRPr="005A1E1F">
              <w:rPr>
                <w:rFonts w:hint="eastAsia"/>
                <w:b/>
                <w:color w:val="FF0000"/>
                <w:lang w:bidi="ar"/>
              </w:rPr>
              <w:t>到廊坊文安校区。</w:t>
            </w:r>
          </w:p>
          <w:p w14:paraId="1D72DDE4" w14:textId="416EB232" w:rsidR="00B108B3" w:rsidRPr="005A1E1F" w:rsidRDefault="00B108B3" w:rsidP="00376993">
            <w:pPr>
              <w:pStyle w:val="af5"/>
              <w:widowControl/>
              <w:numPr>
                <w:ilvl w:val="0"/>
                <w:numId w:val="10"/>
              </w:numPr>
              <w:spacing w:line="360" w:lineRule="auto"/>
              <w:ind w:firstLineChars="0"/>
              <w:jc w:val="left"/>
              <w:textAlignment w:val="center"/>
              <w:rPr>
                <w:rFonts w:ascii="宋体" w:hAnsi="宋体" w:cs="宋体"/>
                <w:b/>
                <w:color w:val="FF0000"/>
                <w:kern w:val="0"/>
                <w:szCs w:val="21"/>
                <w:lang w:bidi="ar"/>
              </w:rPr>
            </w:pPr>
            <w:r w:rsidRPr="00B108B3">
              <w:rPr>
                <w:rFonts w:ascii="宋体" w:hAnsi="宋体" w:cs="宋体" w:hint="eastAsia"/>
                <w:b/>
                <w:color w:val="FF0000"/>
                <w:kern w:val="0"/>
                <w:szCs w:val="21"/>
                <w:lang w:bidi="ar"/>
              </w:rPr>
              <w:t>智能PLC实训室</w:t>
            </w:r>
            <w:r>
              <w:rPr>
                <w:rFonts w:ascii="宋体" w:hAnsi="宋体" w:cs="宋体" w:hint="eastAsia"/>
                <w:b/>
                <w:color w:val="FF0000"/>
                <w:kern w:val="0"/>
                <w:szCs w:val="21"/>
                <w:lang w:bidi="ar"/>
              </w:rPr>
              <w:t>6</w:t>
            </w:r>
            <w:r>
              <w:rPr>
                <w:rFonts w:ascii="宋体" w:hAnsi="宋体" w:cs="宋体"/>
                <w:b/>
                <w:color w:val="FF0000"/>
                <w:kern w:val="0"/>
                <w:szCs w:val="21"/>
                <w:lang w:bidi="ar"/>
              </w:rPr>
              <w:t>0</w:t>
            </w:r>
            <w:r w:rsidRPr="00B108B3">
              <w:rPr>
                <w:rFonts w:ascii="宋体" w:hAnsi="宋体" w:cs="宋体" w:hint="eastAsia"/>
                <w:b/>
                <w:color w:val="FF0000"/>
                <w:kern w:val="0"/>
                <w:szCs w:val="21"/>
                <w:lang w:bidi="ar"/>
              </w:rPr>
              <w:t>台电脑</w:t>
            </w:r>
            <w:r>
              <w:rPr>
                <w:rFonts w:ascii="宋体" w:hAnsi="宋体" w:cs="宋体" w:hint="eastAsia"/>
                <w:b/>
                <w:color w:val="FF0000"/>
                <w:kern w:val="0"/>
                <w:szCs w:val="21"/>
                <w:lang w:bidi="ar"/>
              </w:rPr>
              <w:t>交付地点为</w:t>
            </w:r>
            <w:r w:rsidRPr="00B108B3">
              <w:rPr>
                <w:rFonts w:ascii="宋体" w:hAnsi="宋体" w:cs="宋体" w:hint="eastAsia"/>
                <w:b/>
                <w:color w:val="FF0000"/>
                <w:kern w:val="0"/>
                <w:szCs w:val="21"/>
                <w:lang w:bidi="ar"/>
              </w:rPr>
              <w:t>河北科技学院曹妃甸校区</w:t>
            </w:r>
            <w:r>
              <w:rPr>
                <w:rFonts w:ascii="宋体" w:hAnsi="宋体" w:cs="宋体" w:hint="eastAsia"/>
                <w:b/>
                <w:color w:val="FF0000"/>
                <w:kern w:val="0"/>
                <w:szCs w:val="21"/>
                <w:lang w:bidi="ar"/>
              </w:rPr>
              <w:t>。</w:t>
            </w:r>
          </w:p>
          <w:p w14:paraId="33314DBE" w14:textId="77777777" w:rsidR="00376993" w:rsidRPr="005A1E1F" w:rsidRDefault="00376993" w:rsidP="00376993">
            <w:pPr>
              <w:pStyle w:val="af5"/>
              <w:widowControl/>
              <w:numPr>
                <w:ilvl w:val="0"/>
                <w:numId w:val="10"/>
              </w:numPr>
              <w:spacing w:line="360" w:lineRule="auto"/>
              <w:ind w:firstLineChars="0"/>
              <w:jc w:val="left"/>
              <w:textAlignment w:val="center"/>
              <w:rPr>
                <w:rFonts w:ascii="宋体" w:hAnsi="宋体" w:cs="宋体"/>
                <w:b/>
                <w:color w:val="FF0000"/>
                <w:kern w:val="0"/>
                <w:szCs w:val="21"/>
                <w:lang w:bidi="ar"/>
              </w:rPr>
            </w:pPr>
            <w:r w:rsidRPr="005A1E1F">
              <w:rPr>
                <w:rFonts w:hint="eastAsia"/>
                <w:b/>
                <w:color w:val="FF0000"/>
                <w:lang w:bidi="ar"/>
              </w:rPr>
              <w:t>投标公司需提供质量保证承诺及维修响应承诺，所有设备和配件质量保证期要求</w:t>
            </w:r>
            <w:r w:rsidRPr="005A1E1F">
              <w:rPr>
                <w:rFonts w:hint="eastAsia"/>
                <w:b/>
                <w:color w:val="FF0000"/>
                <w:lang w:bidi="ar"/>
              </w:rPr>
              <w:t>3</w:t>
            </w:r>
            <w:r w:rsidRPr="005A1E1F">
              <w:rPr>
                <w:rFonts w:hint="eastAsia"/>
                <w:b/>
                <w:color w:val="FF0000"/>
                <w:lang w:bidi="ar"/>
              </w:rPr>
              <w:t>年，质保期内免费上门质保，设备故障报修后</w:t>
            </w:r>
            <w:r w:rsidRPr="005A1E1F">
              <w:rPr>
                <w:rFonts w:hint="eastAsia"/>
                <w:b/>
                <w:color w:val="FF0000"/>
                <w:lang w:bidi="ar"/>
              </w:rPr>
              <w:t>24</w:t>
            </w:r>
            <w:r w:rsidRPr="005A1E1F">
              <w:rPr>
                <w:rFonts w:hint="eastAsia"/>
                <w:b/>
                <w:color w:val="FF0000"/>
                <w:lang w:bidi="ar"/>
              </w:rPr>
              <w:t>小时内响应，质保期后供货商应负责上门维修。</w:t>
            </w:r>
          </w:p>
        </w:tc>
      </w:tr>
    </w:tbl>
    <w:p w14:paraId="2167A2F3" w14:textId="77777777" w:rsidR="00C22E32" w:rsidRDefault="00C22E32">
      <w:pPr>
        <w:pStyle w:val="Default"/>
        <w:rPr>
          <w:rFonts w:asciiTheme="minorEastAsia" w:eastAsiaTheme="minorEastAsia" w:hAnsiTheme="minorEastAsia" w:cstheme="minorEastAsia"/>
        </w:rPr>
      </w:pPr>
    </w:p>
    <w:p w14:paraId="1FE2FE59" w14:textId="77777777" w:rsidR="00C22E32" w:rsidRDefault="00C22E32">
      <w:pPr>
        <w:pStyle w:val="Default"/>
        <w:rPr>
          <w:rFonts w:asciiTheme="minorEastAsia" w:eastAsiaTheme="minorEastAsia" w:hAnsiTheme="minorEastAsia" w:cstheme="minorEastAsia"/>
        </w:rPr>
      </w:pPr>
    </w:p>
    <w:p w14:paraId="62446D67" w14:textId="77777777" w:rsidR="00C22E32" w:rsidRDefault="00C22E32">
      <w:pPr>
        <w:pStyle w:val="Default"/>
        <w:rPr>
          <w:rFonts w:asciiTheme="minorEastAsia" w:eastAsiaTheme="minorEastAsia" w:hAnsiTheme="minorEastAsia" w:cstheme="minorEastAsia"/>
        </w:rPr>
      </w:pPr>
    </w:p>
    <w:p w14:paraId="7625F6C9" w14:textId="77777777" w:rsidR="00D37E6C" w:rsidRDefault="00D37E6C">
      <w:pPr>
        <w:pStyle w:val="Default"/>
        <w:rPr>
          <w:rFonts w:asciiTheme="minorEastAsia" w:eastAsiaTheme="minorEastAsia" w:hAnsiTheme="minorEastAsia" w:cstheme="minorEastAsia"/>
        </w:rPr>
      </w:pPr>
    </w:p>
    <w:p w14:paraId="29796C37" w14:textId="77777777" w:rsidR="00D37E6C" w:rsidRDefault="00D37E6C">
      <w:pPr>
        <w:pStyle w:val="Default"/>
        <w:rPr>
          <w:rFonts w:asciiTheme="minorEastAsia" w:eastAsiaTheme="minorEastAsia" w:hAnsiTheme="minorEastAsia" w:cstheme="minorEastAsia"/>
        </w:rPr>
      </w:pPr>
    </w:p>
    <w:p w14:paraId="323942BD" w14:textId="77777777" w:rsidR="00D37E6C" w:rsidRDefault="00D37E6C">
      <w:pPr>
        <w:pStyle w:val="Default"/>
        <w:rPr>
          <w:rFonts w:asciiTheme="minorEastAsia" w:eastAsiaTheme="minorEastAsia" w:hAnsiTheme="minorEastAsia" w:cstheme="minorEastAsia"/>
        </w:rPr>
      </w:pPr>
    </w:p>
    <w:p w14:paraId="59C20E72" w14:textId="77777777" w:rsidR="00D37E6C" w:rsidRDefault="00D37E6C">
      <w:pPr>
        <w:pStyle w:val="Default"/>
        <w:rPr>
          <w:rFonts w:asciiTheme="minorEastAsia" w:eastAsiaTheme="minorEastAsia" w:hAnsiTheme="minorEastAsia" w:cstheme="minorEastAsia"/>
        </w:rPr>
      </w:pPr>
    </w:p>
    <w:p w14:paraId="04B117B0" w14:textId="77777777" w:rsidR="00D37E6C" w:rsidRDefault="00D37E6C">
      <w:pPr>
        <w:pStyle w:val="Default"/>
        <w:rPr>
          <w:rFonts w:asciiTheme="minorEastAsia" w:eastAsiaTheme="minorEastAsia" w:hAnsiTheme="minorEastAsia" w:cstheme="minorEastAsia"/>
        </w:rPr>
      </w:pPr>
    </w:p>
    <w:p w14:paraId="18E68079" w14:textId="77777777" w:rsidR="00D37E6C" w:rsidRDefault="00D37E6C">
      <w:pPr>
        <w:pStyle w:val="Default"/>
        <w:rPr>
          <w:rFonts w:asciiTheme="minorEastAsia" w:eastAsiaTheme="minorEastAsia" w:hAnsiTheme="minorEastAsia" w:cstheme="minorEastAsia"/>
        </w:rPr>
      </w:pPr>
    </w:p>
    <w:p w14:paraId="5DDB6B03" w14:textId="77777777" w:rsidR="00D37E6C" w:rsidRDefault="00D37E6C">
      <w:pPr>
        <w:pStyle w:val="Default"/>
        <w:rPr>
          <w:rFonts w:asciiTheme="minorEastAsia" w:eastAsiaTheme="minorEastAsia" w:hAnsiTheme="minorEastAsia" w:cstheme="minorEastAsia"/>
        </w:rPr>
      </w:pPr>
    </w:p>
    <w:p w14:paraId="45A52FC0" w14:textId="77777777" w:rsidR="00D37E6C" w:rsidRDefault="00D37E6C">
      <w:pPr>
        <w:pStyle w:val="Default"/>
        <w:rPr>
          <w:rFonts w:asciiTheme="minorEastAsia" w:eastAsiaTheme="minorEastAsia" w:hAnsiTheme="minorEastAsia" w:cstheme="minorEastAsia"/>
        </w:rPr>
      </w:pPr>
    </w:p>
    <w:p w14:paraId="6D25B489" w14:textId="77777777" w:rsidR="00D37E6C" w:rsidRDefault="00D37E6C">
      <w:pPr>
        <w:pStyle w:val="Default"/>
        <w:rPr>
          <w:rFonts w:asciiTheme="minorEastAsia" w:eastAsiaTheme="minorEastAsia" w:hAnsiTheme="minorEastAsia" w:cstheme="minorEastAsia"/>
        </w:rPr>
      </w:pPr>
    </w:p>
    <w:p w14:paraId="5A8BD92A" w14:textId="77777777" w:rsidR="00D37E6C" w:rsidRDefault="00D37E6C">
      <w:pPr>
        <w:pStyle w:val="Default"/>
        <w:rPr>
          <w:rFonts w:asciiTheme="minorEastAsia" w:eastAsiaTheme="minorEastAsia" w:hAnsiTheme="minorEastAsia" w:cstheme="minorEastAsia"/>
        </w:rPr>
      </w:pPr>
    </w:p>
    <w:p w14:paraId="2C6DFA5E" w14:textId="6278FE2B" w:rsidR="00D37E6C" w:rsidRDefault="00D37E6C">
      <w:pPr>
        <w:pStyle w:val="Default"/>
        <w:rPr>
          <w:rFonts w:asciiTheme="minorEastAsia" w:eastAsiaTheme="minorEastAsia" w:hAnsiTheme="minorEastAsia" w:cstheme="minorEastAsia"/>
        </w:rPr>
      </w:pPr>
    </w:p>
    <w:p w14:paraId="56BBAE88" w14:textId="77777777" w:rsidR="00F1241B" w:rsidRDefault="00F1241B">
      <w:pPr>
        <w:pStyle w:val="Default"/>
        <w:rPr>
          <w:rFonts w:asciiTheme="minorEastAsia" w:eastAsiaTheme="minorEastAsia" w:hAnsiTheme="minorEastAsia" w:cstheme="minorEastAsia"/>
        </w:rPr>
      </w:pPr>
    </w:p>
    <w:p w14:paraId="207766DB" w14:textId="77777777" w:rsidR="00292521" w:rsidRDefault="00292521">
      <w:pPr>
        <w:pStyle w:val="Default"/>
        <w:rPr>
          <w:rFonts w:asciiTheme="minorEastAsia" w:eastAsiaTheme="minorEastAsia" w:hAnsiTheme="minorEastAsia" w:cstheme="minorEastAsia"/>
        </w:rPr>
      </w:pPr>
    </w:p>
    <w:p w14:paraId="122AAD03" w14:textId="77777777" w:rsidR="00D37E6C" w:rsidRDefault="00D37E6C">
      <w:pPr>
        <w:pStyle w:val="Default"/>
        <w:rPr>
          <w:rFonts w:asciiTheme="minorEastAsia" w:eastAsiaTheme="minorEastAsia" w:hAnsiTheme="minorEastAsia" w:cstheme="minorEastAsia"/>
        </w:rPr>
      </w:pPr>
    </w:p>
    <w:p w14:paraId="3C9FF4C4" w14:textId="5703895B" w:rsidR="00D37E6C" w:rsidRDefault="00D37E6C">
      <w:pPr>
        <w:pStyle w:val="Default"/>
        <w:rPr>
          <w:rFonts w:asciiTheme="minorEastAsia" w:eastAsiaTheme="minorEastAsia" w:hAnsiTheme="minorEastAsia" w:cstheme="minorEastAsia"/>
        </w:rPr>
      </w:pPr>
    </w:p>
    <w:p w14:paraId="3DB948CB" w14:textId="77777777" w:rsidR="0081038D" w:rsidRDefault="0081038D">
      <w:pPr>
        <w:pStyle w:val="Default"/>
        <w:rPr>
          <w:rFonts w:asciiTheme="minorEastAsia" w:eastAsiaTheme="minorEastAsia" w:hAnsiTheme="minorEastAsia" w:cstheme="minorEastAsia"/>
        </w:rPr>
      </w:pPr>
    </w:p>
    <w:p w14:paraId="5F7DE9EE" w14:textId="77777777" w:rsidR="00D37E6C" w:rsidRDefault="00D37E6C">
      <w:pPr>
        <w:pStyle w:val="Default"/>
        <w:rPr>
          <w:rFonts w:asciiTheme="minorEastAsia" w:eastAsiaTheme="minorEastAsia" w:hAnsiTheme="minorEastAsia" w:cstheme="minorEastAsia"/>
        </w:rPr>
      </w:pPr>
    </w:p>
    <w:p w14:paraId="35B5748C" w14:textId="77777777" w:rsidR="001B58BD" w:rsidRDefault="001B58BD" w:rsidP="001B58BD">
      <w:pPr>
        <w:pStyle w:val="Default"/>
        <w:rPr>
          <w:rFonts w:asciiTheme="minorEastAsia" w:eastAsiaTheme="minorEastAsia" w:hAnsiTheme="minorEastAsia" w:cstheme="minorEastAsia"/>
        </w:rPr>
      </w:pPr>
      <w:r w:rsidRPr="001F10AF">
        <w:rPr>
          <w:rFonts w:asciiTheme="minorEastAsia" w:eastAsiaTheme="minorEastAsia" w:hAnsiTheme="minorEastAsia" w:cstheme="minorEastAsia" w:hint="eastAsia"/>
          <w:b/>
          <w:bCs/>
        </w:rPr>
        <w:lastRenderedPageBreak/>
        <w:t>标段</w:t>
      </w:r>
      <w:r w:rsidR="00EE2564">
        <w:rPr>
          <w:rFonts w:asciiTheme="minorEastAsia" w:eastAsiaTheme="minorEastAsia" w:hAnsiTheme="minorEastAsia" w:cstheme="minorEastAsia"/>
          <w:b/>
          <w:bCs/>
        </w:rPr>
        <w:t>6</w:t>
      </w:r>
      <w:r>
        <w:rPr>
          <w:rFonts w:asciiTheme="minorEastAsia" w:eastAsiaTheme="minorEastAsia" w:hAnsiTheme="minorEastAsia" w:cstheme="minorEastAsia" w:hint="eastAsia"/>
          <w:b/>
          <w:bCs/>
        </w:rPr>
        <w:t>：</w:t>
      </w:r>
      <w:r w:rsidR="00C41080">
        <w:rPr>
          <w:rFonts w:asciiTheme="minorEastAsia" w:eastAsiaTheme="minorEastAsia" w:hAnsiTheme="minorEastAsia" w:cstheme="minorEastAsia" w:hint="eastAsia"/>
          <w:b/>
          <w:bCs/>
        </w:rPr>
        <w:t>河北科技学院曹妃甸校区</w:t>
      </w:r>
      <w:r w:rsidR="00B17275">
        <w:rPr>
          <w:rFonts w:asciiTheme="minorEastAsia" w:eastAsiaTheme="minorEastAsia" w:hAnsiTheme="minorEastAsia" w:cstheme="minorEastAsia" w:hint="eastAsia"/>
          <w:b/>
          <w:bCs/>
        </w:rPr>
        <w:t>实训室台式</w:t>
      </w:r>
      <w:r>
        <w:rPr>
          <w:rFonts w:asciiTheme="minorEastAsia" w:eastAsiaTheme="minorEastAsia" w:hAnsiTheme="minorEastAsia" w:cstheme="minorEastAsia" w:hint="eastAsia"/>
          <w:b/>
          <w:bCs/>
        </w:rPr>
        <w:t>电脑</w:t>
      </w:r>
      <w:r w:rsidR="00141C26">
        <w:rPr>
          <w:rFonts w:asciiTheme="minorEastAsia" w:eastAsiaTheme="minorEastAsia" w:hAnsiTheme="minorEastAsia" w:cstheme="minorEastAsia" w:hint="eastAsia"/>
          <w:b/>
          <w:bCs/>
        </w:rPr>
        <w:t>采购</w:t>
      </w:r>
    </w:p>
    <w:tbl>
      <w:tblPr>
        <w:tblW w:w="8461" w:type="dxa"/>
        <w:jc w:val="right"/>
        <w:tblLayout w:type="fixed"/>
        <w:tblCellMar>
          <w:top w:w="15" w:type="dxa"/>
          <w:left w:w="15" w:type="dxa"/>
          <w:bottom w:w="15" w:type="dxa"/>
          <w:right w:w="15" w:type="dxa"/>
        </w:tblCellMar>
        <w:tblLook w:val="04A0" w:firstRow="1" w:lastRow="0" w:firstColumn="1" w:lastColumn="0" w:noHBand="0" w:noVBand="1"/>
      </w:tblPr>
      <w:tblGrid>
        <w:gridCol w:w="587"/>
        <w:gridCol w:w="1383"/>
        <w:gridCol w:w="5010"/>
        <w:gridCol w:w="670"/>
        <w:gridCol w:w="811"/>
      </w:tblGrid>
      <w:tr w:rsidR="00646D37" w:rsidRPr="00646D37" w14:paraId="343878F4" w14:textId="77777777" w:rsidTr="00D44761">
        <w:trPr>
          <w:trHeight w:val="428"/>
          <w:jc w:val="right"/>
        </w:trPr>
        <w:tc>
          <w:tcPr>
            <w:tcW w:w="58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D44E00D" w14:textId="77777777" w:rsidR="00646D37" w:rsidRPr="00646D37" w:rsidRDefault="00646D37" w:rsidP="00646D37">
            <w:pPr>
              <w:widowControl/>
              <w:jc w:val="center"/>
              <w:textAlignment w:val="center"/>
              <w:rPr>
                <w:rFonts w:ascii="宋体" w:hAnsi="宋体" w:cs="宋体"/>
                <w:color w:val="000000"/>
                <w:szCs w:val="21"/>
              </w:rPr>
            </w:pPr>
            <w:r w:rsidRPr="00646D37">
              <w:rPr>
                <w:rFonts w:ascii="宋体" w:hAnsi="宋体" w:cs="宋体" w:hint="eastAsia"/>
                <w:b/>
                <w:color w:val="000000"/>
                <w:kern w:val="0"/>
                <w:szCs w:val="21"/>
                <w:lang w:bidi="ar"/>
              </w:rPr>
              <w:t>序号</w:t>
            </w:r>
          </w:p>
        </w:tc>
        <w:tc>
          <w:tcPr>
            <w:tcW w:w="138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65412B7" w14:textId="77777777" w:rsidR="00646D37" w:rsidRPr="00646D37" w:rsidRDefault="00646D37" w:rsidP="00646D37">
            <w:pPr>
              <w:widowControl/>
              <w:jc w:val="center"/>
              <w:textAlignment w:val="center"/>
              <w:rPr>
                <w:rFonts w:ascii="宋体" w:hAnsi="宋体" w:cs="宋体"/>
                <w:color w:val="000000"/>
                <w:szCs w:val="21"/>
              </w:rPr>
            </w:pPr>
            <w:r w:rsidRPr="00646D37">
              <w:rPr>
                <w:rFonts w:ascii="宋体" w:hAnsi="宋体" w:cs="宋体" w:hint="eastAsia"/>
                <w:b/>
                <w:color w:val="000000"/>
                <w:kern w:val="0"/>
                <w:szCs w:val="21"/>
                <w:lang w:bidi="ar"/>
              </w:rPr>
              <w:t>物资名称</w:t>
            </w:r>
          </w:p>
        </w:tc>
        <w:tc>
          <w:tcPr>
            <w:tcW w:w="501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25EAE9B" w14:textId="77777777" w:rsidR="00646D37" w:rsidRPr="00646D37" w:rsidRDefault="00646D37" w:rsidP="00646D37">
            <w:pPr>
              <w:widowControl/>
              <w:jc w:val="center"/>
              <w:textAlignment w:val="center"/>
              <w:rPr>
                <w:rFonts w:ascii="宋体" w:hAnsi="宋体" w:cs="宋体"/>
                <w:color w:val="000000"/>
                <w:szCs w:val="21"/>
              </w:rPr>
            </w:pPr>
            <w:r w:rsidRPr="00646D37">
              <w:rPr>
                <w:rFonts w:ascii="宋体" w:hAnsi="宋体" w:cs="宋体" w:hint="eastAsia"/>
                <w:b/>
                <w:color w:val="000000"/>
                <w:kern w:val="0"/>
                <w:szCs w:val="21"/>
                <w:lang w:bidi="ar"/>
              </w:rPr>
              <w:t>技术说明</w:t>
            </w:r>
          </w:p>
        </w:tc>
        <w:tc>
          <w:tcPr>
            <w:tcW w:w="67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55D25A9" w14:textId="77777777" w:rsidR="00646D37" w:rsidRPr="00646D37" w:rsidRDefault="00646D37" w:rsidP="00646D37">
            <w:pPr>
              <w:widowControl/>
              <w:jc w:val="center"/>
              <w:textAlignment w:val="center"/>
              <w:rPr>
                <w:rFonts w:ascii="宋体" w:hAnsi="宋体" w:cs="宋体"/>
                <w:color w:val="000000"/>
                <w:szCs w:val="21"/>
              </w:rPr>
            </w:pPr>
            <w:r w:rsidRPr="00646D37">
              <w:rPr>
                <w:rFonts w:ascii="宋体" w:hAnsi="宋体" w:cs="宋体" w:hint="eastAsia"/>
                <w:b/>
                <w:color w:val="000000"/>
                <w:kern w:val="0"/>
                <w:szCs w:val="21"/>
                <w:lang w:bidi="ar"/>
              </w:rPr>
              <w:t>数量</w:t>
            </w:r>
          </w:p>
        </w:tc>
        <w:tc>
          <w:tcPr>
            <w:tcW w:w="81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17A8475" w14:textId="77777777" w:rsidR="00646D37" w:rsidRPr="00646D37" w:rsidRDefault="00646D37" w:rsidP="00646D37">
            <w:pPr>
              <w:widowControl/>
              <w:jc w:val="center"/>
              <w:textAlignment w:val="center"/>
              <w:rPr>
                <w:rFonts w:ascii="宋体" w:hAnsi="宋体" w:cs="宋体"/>
                <w:color w:val="000000"/>
                <w:szCs w:val="21"/>
              </w:rPr>
            </w:pPr>
            <w:r w:rsidRPr="00646D37">
              <w:rPr>
                <w:rFonts w:ascii="宋体" w:hAnsi="宋体" w:cs="宋体" w:hint="eastAsia"/>
                <w:b/>
                <w:color w:val="000000"/>
                <w:kern w:val="0"/>
                <w:szCs w:val="21"/>
                <w:lang w:bidi="ar"/>
              </w:rPr>
              <w:t>单位</w:t>
            </w:r>
          </w:p>
        </w:tc>
      </w:tr>
      <w:tr w:rsidR="00646D37" w:rsidRPr="00646D37" w14:paraId="4831B33F" w14:textId="77777777" w:rsidTr="00D44761">
        <w:trPr>
          <w:trHeight w:val="948"/>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4E7E1" w14:textId="77777777" w:rsidR="00646D37" w:rsidRPr="00646D37" w:rsidRDefault="00646D37" w:rsidP="00646D37">
            <w:pPr>
              <w:widowControl/>
              <w:jc w:val="center"/>
              <w:textAlignment w:val="center"/>
              <w:rPr>
                <w:rFonts w:ascii="宋体" w:hAnsi="宋体" w:cs="宋体"/>
                <w:color w:val="000000"/>
                <w:kern w:val="0"/>
                <w:sz w:val="24"/>
                <w:lang w:bidi="ar"/>
              </w:rPr>
            </w:pPr>
            <w:r w:rsidRPr="00646D37">
              <w:rPr>
                <w:rFonts w:ascii="宋体" w:hAnsi="宋体" w:cs="宋体" w:hint="eastAsia"/>
                <w:color w:val="000000"/>
                <w:kern w:val="0"/>
                <w:sz w:val="24"/>
                <w:lang w:bidi="ar"/>
              </w:rPr>
              <w:t>1</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08845" w14:textId="77777777" w:rsidR="00646D37" w:rsidRPr="00646D37" w:rsidRDefault="00646D37" w:rsidP="00646D37">
            <w:pPr>
              <w:widowControl/>
              <w:jc w:val="center"/>
              <w:textAlignment w:val="center"/>
              <w:rPr>
                <w:rFonts w:ascii="宋体" w:hAnsi="宋体" w:cs="宋体"/>
                <w:color w:val="000000"/>
                <w:kern w:val="0"/>
                <w:sz w:val="24"/>
                <w:lang w:bidi="ar"/>
              </w:rPr>
            </w:pPr>
            <w:r w:rsidRPr="00646D37">
              <w:rPr>
                <w:rFonts w:ascii="宋体" w:hAnsi="宋体" w:cs="宋体" w:hint="eastAsia"/>
                <w:color w:val="000000"/>
                <w:kern w:val="0"/>
                <w:sz w:val="24"/>
                <w:lang w:bidi="ar"/>
              </w:rPr>
              <w:t>建工BIM实训室台式电脑</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E4F82" w14:textId="77777777" w:rsidR="007146E1" w:rsidRPr="00FA7E53" w:rsidRDefault="00646D37" w:rsidP="007146E1">
            <w:pPr>
              <w:widowControl/>
              <w:jc w:val="left"/>
              <w:rPr>
                <w:rFonts w:ascii="宋体" w:hAnsi="宋体" w:cs="宋体"/>
                <w:kern w:val="0"/>
                <w:sz w:val="24"/>
              </w:rPr>
            </w:pPr>
            <w:r w:rsidRPr="00646D37">
              <w:rPr>
                <w:rFonts w:ascii="宋体" w:hAnsi="宋体" w:cs="宋体" w:hint="eastAsia"/>
                <w:kern w:val="0"/>
                <w:sz w:val="24"/>
              </w:rPr>
              <w:t>处理器：Intel 酷睿i5</w:t>
            </w:r>
            <w:r w:rsidR="007146E1">
              <w:rPr>
                <w:rFonts w:ascii="宋体" w:hAnsi="宋体" w:cs="宋体" w:hint="eastAsia"/>
                <w:kern w:val="0"/>
                <w:sz w:val="24"/>
              </w:rPr>
              <w:t>（第十代）</w:t>
            </w:r>
          </w:p>
          <w:p w14:paraId="6E937635" w14:textId="77777777" w:rsidR="00770E9A" w:rsidRPr="002116B2" w:rsidRDefault="00770E9A" w:rsidP="00770E9A">
            <w:pPr>
              <w:widowControl/>
              <w:jc w:val="left"/>
              <w:rPr>
                <w:rFonts w:ascii="宋体" w:hAnsi="宋体" w:cs="宋体"/>
                <w:kern w:val="0"/>
                <w:sz w:val="24"/>
              </w:rPr>
            </w:pPr>
            <w:r>
              <w:rPr>
                <w:rFonts w:ascii="宋体" w:hAnsi="宋体" w:cs="宋体" w:hint="eastAsia"/>
                <w:kern w:val="0"/>
                <w:sz w:val="24"/>
              </w:rPr>
              <w:t>主板芯片组：不低于</w:t>
            </w:r>
            <w:r>
              <w:rPr>
                <w:rFonts w:ascii="宋体" w:hAnsi="宋体" w:cs="宋体"/>
                <w:kern w:val="0"/>
                <w:sz w:val="24"/>
              </w:rPr>
              <w:t>460</w:t>
            </w:r>
            <w:r>
              <w:rPr>
                <w:rFonts w:ascii="宋体" w:hAnsi="宋体" w:cs="宋体" w:hint="eastAsia"/>
                <w:kern w:val="0"/>
                <w:sz w:val="24"/>
              </w:rPr>
              <w:t>系列</w:t>
            </w:r>
          </w:p>
          <w:p w14:paraId="484707E4" w14:textId="77777777" w:rsidR="00646D37" w:rsidRPr="00646D37" w:rsidRDefault="00646D37" w:rsidP="00646D37">
            <w:pPr>
              <w:widowControl/>
              <w:jc w:val="left"/>
              <w:rPr>
                <w:rFonts w:ascii="宋体" w:hAnsi="宋体" w:cs="宋体"/>
                <w:kern w:val="0"/>
                <w:sz w:val="24"/>
              </w:rPr>
            </w:pPr>
            <w:r w:rsidRPr="00646D37">
              <w:rPr>
                <w:rFonts w:ascii="宋体" w:hAnsi="宋体" w:cs="宋体" w:hint="eastAsia"/>
                <w:kern w:val="0"/>
                <w:sz w:val="24"/>
              </w:rPr>
              <w:t>内存：≥16G DDR4</w:t>
            </w:r>
          </w:p>
          <w:p w14:paraId="68069403" w14:textId="77777777" w:rsidR="00646D37" w:rsidRPr="00646D37" w:rsidRDefault="00646D37" w:rsidP="00646D37">
            <w:pPr>
              <w:widowControl/>
              <w:jc w:val="left"/>
              <w:rPr>
                <w:rFonts w:ascii="宋体" w:hAnsi="宋体" w:cs="宋体"/>
                <w:kern w:val="0"/>
                <w:sz w:val="24"/>
              </w:rPr>
            </w:pPr>
            <w:r w:rsidRPr="00646D37">
              <w:rPr>
                <w:rFonts w:ascii="宋体" w:hAnsi="宋体" w:cs="宋体" w:hint="eastAsia"/>
                <w:kern w:val="0"/>
                <w:sz w:val="24"/>
              </w:rPr>
              <w:t>机械硬盘：≥1TB（7200RPM）</w:t>
            </w:r>
          </w:p>
          <w:p w14:paraId="5F691D4A" w14:textId="77777777" w:rsidR="00646D37" w:rsidRPr="00646D37" w:rsidRDefault="00646D37" w:rsidP="00646D37">
            <w:pPr>
              <w:widowControl/>
              <w:jc w:val="left"/>
              <w:rPr>
                <w:rFonts w:ascii="宋体" w:hAnsi="宋体" w:cs="宋体"/>
                <w:kern w:val="0"/>
                <w:sz w:val="24"/>
              </w:rPr>
            </w:pPr>
            <w:r w:rsidRPr="00646D37">
              <w:rPr>
                <w:rFonts w:ascii="宋体" w:hAnsi="宋体" w:cs="宋体" w:hint="eastAsia"/>
                <w:kern w:val="0"/>
                <w:sz w:val="24"/>
              </w:rPr>
              <w:t>固态硬盘：≥256G SSD</w:t>
            </w:r>
          </w:p>
          <w:p w14:paraId="5E9596CB" w14:textId="590A724A" w:rsidR="00646D37" w:rsidRPr="00646D37" w:rsidRDefault="00646D37" w:rsidP="00646D37">
            <w:pPr>
              <w:widowControl/>
              <w:jc w:val="left"/>
              <w:rPr>
                <w:rFonts w:ascii="宋体" w:hAnsi="宋体" w:cs="宋体"/>
                <w:kern w:val="0"/>
                <w:sz w:val="24"/>
              </w:rPr>
            </w:pPr>
            <w:r w:rsidRPr="00646D37">
              <w:rPr>
                <w:rFonts w:ascii="宋体" w:hAnsi="宋体" w:cs="宋体" w:hint="eastAsia"/>
                <w:kern w:val="0"/>
                <w:sz w:val="24"/>
              </w:rPr>
              <w:t>显卡：</w:t>
            </w:r>
            <w:r w:rsidR="00C716A8" w:rsidRPr="00646D37">
              <w:rPr>
                <w:rFonts w:ascii="宋体" w:hAnsi="宋体" w:cs="宋体" w:hint="eastAsia"/>
                <w:kern w:val="0"/>
                <w:sz w:val="24"/>
              </w:rPr>
              <w:t>≥</w:t>
            </w:r>
            <w:r w:rsidRPr="00646D37">
              <w:rPr>
                <w:rFonts w:ascii="宋体" w:hAnsi="宋体" w:cs="宋体" w:hint="eastAsia"/>
                <w:kern w:val="0"/>
                <w:sz w:val="24"/>
              </w:rPr>
              <w:t>GTX1650 4G</w:t>
            </w:r>
          </w:p>
          <w:p w14:paraId="2BC6CDB4" w14:textId="77777777" w:rsidR="00646D37" w:rsidRPr="00646D37" w:rsidRDefault="00646D37" w:rsidP="00646D37">
            <w:pPr>
              <w:widowControl/>
              <w:jc w:val="left"/>
              <w:rPr>
                <w:rFonts w:ascii="宋体" w:hAnsi="宋体" w:cs="宋体"/>
                <w:kern w:val="0"/>
                <w:sz w:val="24"/>
              </w:rPr>
            </w:pPr>
            <w:r w:rsidRPr="00646D37">
              <w:rPr>
                <w:rFonts w:ascii="宋体" w:hAnsi="宋体" w:cs="宋体" w:hint="eastAsia"/>
                <w:kern w:val="0"/>
                <w:sz w:val="24"/>
              </w:rPr>
              <w:t>网卡：1000Mbps以太网卡</w:t>
            </w:r>
          </w:p>
          <w:p w14:paraId="1D11DAAD" w14:textId="77777777" w:rsidR="000A2C52" w:rsidRDefault="00646D37" w:rsidP="00646D37">
            <w:pPr>
              <w:widowControl/>
              <w:jc w:val="left"/>
              <w:rPr>
                <w:rFonts w:ascii="宋体" w:hAnsi="宋体" w:cs="宋体"/>
                <w:kern w:val="0"/>
                <w:sz w:val="24"/>
              </w:rPr>
            </w:pPr>
            <w:r w:rsidRPr="00646D37">
              <w:rPr>
                <w:rFonts w:ascii="宋体" w:hAnsi="宋体" w:cs="宋体" w:hint="eastAsia"/>
                <w:kern w:val="0"/>
                <w:sz w:val="24"/>
              </w:rPr>
              <w:t>网络同传：</w:t>
            </w:r>
            <w:r w:rsidR="00C02ABA" w:rsidRPr="00FA7E53">
              <w:rPr>
                <w:rFonts w:ascii="宋体" w:hAnsi="宋体" w:cs="宋体" w:hint="eastAsia"/>
                <w:kern w:val="0"/>
                <w:sz w:val="24"/>
              </w:rPr>
              <w:t>网络同传保护</w:t>
            </w:r>
            <w:r w:rsidR="00A30097">
              <w:rPr>
                <w:rFonts w:ascii="宋体" w:hAnsi="宋体" w:cs="宋体" w:hint="eastAsia"/>
                <w:kern w:val="0"/>
                <w:sz w:val="24"/>
              </w:rPr>
              <w:t>卡</w:t>
            </w:r>
            <w:r w:rsidR="00C02ABA">
              <w:rPr>
                <w:rFonts w:ascii="宋体" w:hAnsi="宋体" w:cs="宋体" w:hint="eastAsia"/>
                <w:kern w:val="0"/>
                <w:sz w:val="24"/>
              </w:rPr>
              <w:t>，支持网络唤醒</w:t>
            </w:r>
          </w:p>
          <w:p w14:paraId="7555B2E2" w14:textId="0D269AEB" w:rsidR="00646D37" w:rsidRPr="00646D37" w:rsidRDefault="00646D37" w:rsidP="00646D37">
            <w:pPr>
              <w:widowControl/>
              <w:jc w:val="left"/>
              <w:rPr>
                <w:rFonts w:ascii="宋体" w:hAnsi="宋体" w:cs="宋体"/>
                <w:kern w:val="0"/>
                <w:sz w:val="24"/>
              </w:rPr>
            </w:pPr>
            <w:r w:rsidRPr="00646D37">
              <w:rPr>
                <w:rFonts w:ascii="宋体" w:hAnsi="宋体" w:cs="宋体" w:hint="eastAsia"/>
                <w:kern w:val="0"/>
                <w:sz w:val="24"/>
              </w:rPr>
              <w:t>配件：双屏显示器支架</w:t>
            </w:r>
          </w:p>
          <w:p w14:paraId="73BC88E7" w14:textId="1E457927" w:rsidR="00646D37" w:rsidRPr="00646D37" w:rsidRDefault="00646D37" w:rsidP="00646D37">
            <w:pPr>
              <w:widowControl/>
              <w:jc w:val="left"/>
              <w:rPr>
                <w:rFonts w:ascii="宋体" w:hAnsi="宋体" w:cs="宋体"/>
                <w:kern w:val="0"/>
                <w:sz w:val="24"/>
              </w:rPr>
            </w:pPr>
            <w:r w:rsidRPr="00646D37">
              <w:rPr>
                <w:rFonts w:ascii="宋体" w:hAnsi="宋体" w:cs="宋体" w:hint="eastAsia"/>
                <w:kern w:val="0"/>
                <w:sz w:val="24"/>
              </w:rPr>
              <w:t>键鼠：原厂USB键鼠</w:t>
            </w:r>
            <w:r w:rsidR="00F16C2D" w:rsidRPr="00646D37">
              <w:rPr>
                <w:rFonts w:ascii="宋体" w:hAnsi="宋体" w:cs="宋体"/>
                <w:kern w:val="0"/>
                <w:sz w:val="24"/>
              </w:rPr>
              <w:t xml:space="preserve"> </w:t>
            </w:r>
          </w:p>
          <w:p w14:paraId="22DCE90D" w14:textId="77777777" w:rsidR="00646D37" w:rsidRPr="00646D37" w:rsidRDefault="00646D37" w:rsidP="00646D37">
            <w:pPr>
              <w:widowControl/>
              <w:jc w:val="left"/>
              <w:rPr>
                <w:rFonts w:ascii="宋体" w:hAnsi="宋体" w:cs="宋体"/>
                <w:kern w:val="0"/>
                <w:sz w:val="24"/>
              </w:rPr>
            </w:pPr>
            <w:r w:rsidRPr="00646D37">
              <w:rPr>
                <w:rFonts w:ascii="宋体" w:hAnsi="宋体" w:cs="宋体" w:hint="eastAsia"/>
                <w:kern w:val="0"/>
                <w:sz w:val="24"/>
              </w:rPr>
              <w:t>操作系统：出厂预装正版win10</w:t>
            </w:r>
          </w:p>
          <w:p w14:paraId="6C4EA081" w14:textId="61896E25" w:rsidR="00646D37" w:rsidRPr="00646D37" w:rsidRDefault="00646D37" w:rsidP="00865FDF">
            <w:pPr>
              <w:widowControl/>
              <w:jc w:val="left"/>
              <w:rPr>
                <w:rFonts w:ascii="宋体" w:hAnsi="宋体" w:cs="宋体"/>
                <w:kern w:val="0"/>
                <w:sz w:val="24"/>
              </w:rPr>
            </w:pPr>
            <w:r w:rsidRPr="00646D37">
              <w:rPr>
                <w:rFonts w:ascii="宋体" w:hAnsi="宋体" w:cs="宋体" w:hint="eastAsia"/>
                <w:kern w:val="0"/>
                <w:sz w:val="24"/>
              </w:rPr>
              <w:t>其他要求：支持</w:t>
            </w:r>
            <w:r w:rsidR="00DC2B91" w:rsidRPr="008922F7">
              <w:rPr>
                <w:rFonts w:ascii="宋体" w:hAnsi="宋体" w:hint="eastAsia"/>
                <w:kern w:val="2"/>
                <w:sz w:val="24"/>
              </w:rPr>
              <w:t>双屏扩展显示， 双屏异显（扩展屏）、双屏同显（复制屏）</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06D6D" w14:textId="77777777" w:rsidR="00646D37" w:rsidRPr="00646D37" w:rsidRDefault="00646D37" w:rsidP="00646D37">
            <w:pPr>
              <w:widowControl/>
              <w:jc w:val="center"/>
              <w:textAlignment w:val="center"/>
              <w:rPr>
                <w:rFonts w:ascii="宋体" w:hAnsi="宋体" w:cs="宋体"/>
                <w:color w:val="000000"/>
                <w:kern w:val="0"/>
                <w:sz w:val="24"/>
                <w:lang w:bidi="ar"/>
              </w:rPr>
            </w:pPr>
            <w:r w:rsidRPr="00646D37">
              <w:rPr>
                <w:rFonts w:ascii="宋体" w:hAnsi="宋体" w:cs="宋体" w:hint="eastAsia"/>
                <w:color w:val="000000"/>
                <w:kern w:val="0"/>
                <w:sz w:val="24"/>
                <w:lang w:bidi="ar"/>
              </w:rPr>
              <w:t>60</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2AC1D" w14:textId="77777777" w:rsidR="00646D37" w:rsidRPr="00646D37" w:rsidRDefault="00646D37" w:rsidP="00646D37">
            <w:pPr>
              <w:widowControl/>
              <w:jc w:val="center"/>
              <w:textAlignment w:val="center"/>
              <w:rPr>
                <w:rFonts w:ascii="宋体" w:hAnsi="宋体" w:cs="宋体"/>
                <w:color w:val="000000"/>
                <w:kern w:val="0"/>
                <w:sz w:val="24"/>
                <w:lang w:bidi="ar"/>
              </w:rPr>
            </w:pPr>
            <w:r w:rsidRPr="00646D37">
              <w:rPr>
                <w:rFonts w:ascii="宋体" w:hAnsi="宋体" w:cs="宋体" w:hint="eastAsia"/>
                <w:color w:val="000000"/>
                <w:kern w:val="0"/>
                <w:sz w:val="24"/>
                <w:lang w:bidi="ar"/>
              </w:rPr>
              <w:t>台</w:t>
            </w:r>
          </w:p>
        </w:tc>
      </w:tr>
      <w:tr w:rsidR="000B3B12" w:rsidRPr="00646D37" w14:paraId="6A13F74A" w14:textId="77777777" w:rsidTr="000B3B12">
        <w:trPr>
          <w:trHeight w:val="484"/>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39EC5" w14:textId="77777777" w:rsidR="000B3B12" w:rsidRPr="00646D37" w:rsidRDefault="000B3B12" w:rsidP="00646D37">
            <w:pPr>
              <w:widowControl/>
              <w:jc w:val="center"/>
              <w:textAlignment w:val="center"/>
              <w:rPr>
                <w:rFonts w:ascii="宋体" w:hAnsi="宋体" w:cs="宋体"/>
                <w:color w:val="000000"/>
                <w:kern w:val="0"/>
                <w:sz w:val="24"/>
                <w:lang w:bidi="ar"/>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EDB6F" w14:textId="2D66CE7C" w:rsidR="000B3B12" w:rsidRPr="00646D37" w:rsidRDefault="000B3B12" w:rsidP="00646D37">
            <w:pPr>
              <w:widowControl/>
              <w:jc w:val="center"/>
              <w:textAlignment w:val="center"/>
              <w:rPr>
                <w:rFonts w:ascii="宋体" w:hAnsi="宋体" w:cs="宋体"/>
                <w:color w:val="000000"/>
                <w:kern w:val="0"/>
                <w:sz w:val="24"/>
                <w:lang w:bidi="ar"/>
              </w:rPr>
            </w:pPr>
            <w:r w:rsidRPr="00646D37">
              <w:rPr>
                <w:rFonts w:ascii="宋体" w:hAnsi="宋体" w:cs="宋体" w:hint="eastAsia"/>
                <w:kern w:val="0"/>
                <w:sz w:val="24"/>
              </w:rPr>
              <w:t>显示器</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51281" w14:textId="7B163DEB" w:rsidR="000B3B12" w:rsidRPr="00646D37" w:rsidRDefault="000B3B12" w:rsidP="007146E1">
            <w:pPr>
              <w:widowControl/>
              <w:jc w:val="left"/>
              <w:rPr>
                <w:rFonts w:ascii="宋体" w:hAnsi="宋体" w:cs="宋体"/>
                <w:kern w:val="0"/>
                <w:sz w:val="24"/>
              </w:rPr>
            </w:pPr>
            <w:r w:rsidRPr="00646D37">
              <w:rPr>
                <w:rFonts w:ascii="宋体" w:hAnsi="宋体" w:cs="宋体" w:hint="eastAsia"/>
                <w:kern w:val="0"/>
                <w:sz w:val="24"/>
              </w:rPr>
              <w:t>21.5英寸窄边显示器</w:t>
            </w:r>
            <w:r w:rsidR="008973DF">
              <w:rPr>
                <w:rFonts w:ascii="宋体" w:hAnsi="宋体" w:cs="宋体" w:hint="eastAsia"/>
                <w:kern w:val="0"/>
                <w:sz w:val="24"/>
              </w:rPr>
              <w:t>，I</w:t>
            </w:r>
            <w:r w:rsidR="008973DF">
              <w:rPr>
                <w:rFonts w:ascii="宋体" w:hAnsi="宋体" w:cs="宋体"/>
                <w:kern w:val="0"/>
                <w:sz w:val="24"/>
              </w:rPr>
              <w:t>PS</w:t>
            </w:r>
            <w:r w:rsidR="008973DF">
              <w:rPr>
                <w:rFonts w:ascii="宋体" w:hAnsi="宋体" w:cs="宋体" w:hint="eastAsia"/>
                <w:kern w:val="0"/>
                <w:sz w:val="24"/>
              </w:rPr>
              <w:t>面板</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3CF42" w14:textId="19FA8C97" w:rsidR="000B3B12" w:rsidRPr="00646D37" w:rsidRDefault="000B3B12" w:rsidP="00646D3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r>
              <w:rPr>
                <w:rFonts w:ascii="宋体" w:hAnsi="宋体" w:cs="宋体"/>
                <w:color w:val="000000"/>
                <w:kern w:val="0"/>
                <w:sz w:val="24"/>
                <w:lang w:bidi="ar"/>
              </w:rPr>
              <w:t>20</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2DC23" w14:textId="3BF04769" w:rsidR="000B3B12" w:rsidRPr="00646D37" w:rsidRDefault="000B3B12" w:rsidP="00646D3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台</w:t>
            </w:r>
          </w:p>
        </w:tc>
      </w:tr>
      <w:tr w:rsidR="00646D37" w:rsidRPr="00646D37" w14:paraId="24D423A3" w14:textId="77777777" w:rsidTr="00D44761">
        <w:trPr>
          <w:trHeight w:val="611"/>
          <w:jc w:val="right"/>
        </w:trPr>
        <w:tc>
          <w:tcPr>
            <w:tcW w:w="84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38B267F" w14:textId="77777777" w:rsidR="005E77C6" w:rsidRDefault="00646D37" w:rsidP="00646D37">
            <w:pPr>
              <w:widowControl/>
              <w:spacing w:line="360" w:lineRule="auto"/>
              <w:jc w:val="left"/>
              <w:textAlignment w:val="center"/>
              <w:rPr>
                <w:rFonts w:ascii="宋体" w:hAnsi="宋体" w:cs="宋体"/>
                <w:b/>
                <w:color w:val="FF0000"/>
                <w:kern w:val="0"/>
                <w:szCs w:val="21"/>
                <w:lang w:bidi="ar"/>
              </w:rPr>
            </w:pPr>
            <w:r w:rsidRPr="00646D37">
              <w:rPr>
                <w:rFonts w:ascii="宋体" w:hAnsi="宋体" w:cs="宋体" w:hint="eastAsia"/>
                <w:b/>
                <w:color w:val="FF0000"/>
                <w:kern w:val="0"/>
                <w:szCs w:val="21"/>
                <w:lang w:bidi="ar"/>
              </w:rPr>
              <w:t>备注：</w:t>
            </w:r>
          </w:p>
          <w:p w14:paraId="3C50D6B7" w14:textId="77777777" w:rsidR="006E3043" w:rsidRPr="005E77C6" w:rsidRDefault="006E3043" w:rsidP="005E77C6">
            <w:pPr>
              <w:pStyle w:val="af5"/>
              <w:widowControl/>
              <w:numPr>
                <w:ilvl w:val="0"/>
                <w:numId w:val="15"/>
              </w:numPr>
              <w:spacing w:line="360" w:lineRule="auto"/>
              <w:ind w:firstLineChars="0"/>
              <w:jc w:val="left"/>
              <w:textAlignment w:val="center"/>
              <w:rPr>
                <w:rFonts w:ascii="宋体" w:hAnsi="宋体" w:cs="宋体"/>
                <w:b/>
                <w:color w:val="FF0000"/>
                <w:kern w:val="0"/>
                <w:szCs w:val="21"/>
                <w:lang w:bidi="ar"/>
              </w:rPr>
            </w:pPr>
            <w:r w:rsidRPr="005E77C6">
              <w:rPr>
                <w:rFonts w:ascii="宋体" w:hAnsi="宋体" w:cs="宋体" w:hint="eastAsia"/>
                <w:b/>
                <w:color w:val="FF0000"/>
                <w:kern w:val="0"/>
                <w:szCs w:val="21"/>
                <w:lang w:bidi="ar"/>
              </w:rPr>
              <w:t>投标公司需提供质量保证承诺及维修响应承诺，所有设备和配件质量保证期要求3年，质保期内免费上门质保，设备故障报修后24小时内响应，质保期后供货商应负责上门维修。</w:t>
            </w:r>
          </w:p>
          <w:p w14:paraId="0449F8A2" w14:textId="77777777" w:rsidR="005E77C6" w:rsidRPr="005E77C6" w:rsidRDefault="005E77C6" w:rsidP="005E77C6">
            <w:pPr>
              <w:pStyle w:val="af5"/>
              <w:widowControl/>
              <w:numPr>
                <w:ilvl w:val="0"/>
                <w:numId w:val="15"/>
              </w:numPr>
              <w:spacing w:line="360" w:lineRule="auto"/>
              <w:ind w:firstLineChars="0"/>
              <w:jc w:val="left"/>
              <w:textAlignment w:val="center"/>
              <w:rPr>
                <w:rFonts w:ascii="宋体" w:hAnsi="宋体" w:cs="宋体"/>
                <w:b/>
                <w:color w:val="FF0000"/>
                <w:kern w:val="0"/>
                <w:szCs w:val="21"/>
                <w:lang w:bidi="ar"/>
              </w:rPr>
            </w:pPr>
            <w:r>
              <w:rPr>
                <w:rFonts w:ascii="宋体" w:hAnsi="宋体" w:cs="宋体" w:hint="eastAsia"/>
                <w:b/>
                <w:color w:val="FF0000"/>
                <w:kern w:val="0"/>
                <w:szCs w:val="21"/>
                <w:lang w:bidi="ar"/>
              </w:rPr>
              <w:t>交付地点：河北科技学院曹妃甸校区</w:t>
            </w:r>
            <w:r w:rsidR="00EC276E">
              <w:rPr>
                <w:rFonts w:ascii="宋体" w:hAnsi="宋体" w:cs="宋体" w:hint="eastAsia"/>
                <w:b/>
                <w:color w:val="FF0000"/>
                <w:kern w:val="0"/>
                <w:szCs w:val="21"/>
                <w:lang w:bidi="ar"/>
              </w:rPr>
              <w:t>。</w:t>
            </w:r>
          </w:p>
        </w:tc>
      </w:tr>
    </w:tbl>
    <w:p w14:paraId="7967F44F" w14:textId="77777777" w:rsidR="00C22E32" w:rsidRDefault="00C22E32">
      <w:pPr>
        <w:pStyle w:val="Default"/>
        <w:rPr>
          <w:rFonts w:asciiTheme="minorEastAsia" w:eastAsiaTheme="minorEastAsia" w:hAnsiTheme="minorEastAsia" w:cstheme="minorEastAsia"/>
        </w:rPr>
      </w:pPr>
    </w:p>
    <w:p w14:paraId="24148192" w14:textId="77777777" w:rsidR="00C22E32" w:rsidRDefault="00C22E32">
      <w:pPr>
        <w:pStyle w:val="Default"/>
        <w:rPr>
          <w:rFonts w:asciiTheme="minorEastAsia" w:eastAsiaTheme="minorEastAsia" w:hAnsiTheme="minorEastAsia" w:cstheme="minorEastAsia"/>
        </w:rPr>
      </w:pPr>
    </w:p>
    <w:p w14:paraId="41BB9614" w14:textId="77777777" w:rsidR="00C22E32" w:rsidRDefault="00C22E32">
      <w:pPr>
        <w:pStyle w:val="Default"/>
        <w:rPr>
          <w:rFonts w:asciiTheme="minorEastAsia" w:eastAsiaTheme="minorEastAsia" w:hAnsiTheme="minorEastAsia" w:cstheme="minorEastAsia"/>
        </w:rPr>
      </w:pPr>
    </w:p>
    <w:p w14:paraId="54796783" w14:textId="77777777" w:rsidR="006070D5" w:rsidRDefault="006070D5">
      <w:pPr>
        <w:pStyle w:val="Default"/>
        <w:rPr>
          <w:rFonts w:asciiTheme="minorEastAsia" w:eastAsiaTheme="minorEastAsia" w:hAnsiTheme="minorEastAsia" w:cstheme="minorEastAsia"/>
        </w:rPr>
      </w:pPr>
    </w:p>
    <w:p w14:paraId="5084FC28" w14:textId="77777777" w:rsidR="00A71D77" w:rsidRDefault="00A71D77">
      <w:pPr>
        <w:pStyle w:val="Default"/>
        <w:rPr>
          <w:rFonts w:asciiTheme="minorEastAsia" w:eastAsiaTheme="minorEastAsia" w:hAnsiTheme="minorEastAsia" w:cstheme="minorEastAsia"/>
        </w:rPr>
      </w:pPr>
    </w:p>
    <w:p w14:paraId="18CA7622" w14:textId="77777777" w:rsidR="00A71D77" w:rsidRDefault="00A71D77">
      <w:pPr>
        <w:pStyle w:val="Default"/>
        <w:rPr>
          <w:rFonts w:asciiTheme="minorEastAsia" w:eastAsiaTheme="minorEastAsia" w:hAnsiTheme="minorEastAsia" w:cstheme="minorEastAsia"/>
        </w:rPr>
      </w:pPr>
    </w:p>
    <w:p w14:paraId="2A22A389" w14:textId="77777777" w:rsidR="00A71D77" w:rsidRDefault="00A71D77">
      <w:pPr>
        <w:pStyle w:val="Default"/>
        <w:rPr>
          <w:rFonts w:asciiTheme="minorEastAsia" w:eastAsiaTheme="minorEastAsia" w:hAnsiTheme="minorEastAsia" w:cstheme="minorEastAsia"/>
        </w:rPr>
      </w:pPr>
    </w:p>
    <w:p w14:paraId="0DE8868E" w14:textId="77777777" w:rsidR="00A71D77" w:rsidRDefault="00A71D77">
      <w:pPr>
        <w:pStyle w:val="Default"/>
        <w:rPr>
          <w:rFonts w:asciiTheme="minorEastAsia" w:eastAsiaTheme="minorEastAsia" w:hAnsiTheme="minorEastAsia" w:cstheme="minorEastAsia"/>
        </w:rPr>
      </w:pPr>
    </w:p>
    <w:p w14:paraId="2C7EA983" w14:textId="77777777" w:rsidR="00A71D77" w:rsidRDefault="00A71D77">
      <w:pPr>
        <w:pStyle w:val="Default"/>
        <w:rPr>
          <w:rFonts w:asciiTheme="minorEastAsia" w:eastAsiaTheme="minorEastAsia" w:hAnsiTheme="minorEastAsia" w:cstheme="minorEastAsia"/>
        </w:rPr>
      </w:pPr>
    </w:p>
    <w:p w14:paraId="1239DBB6" w14:textId="6E440329" w:rsidR="00A71D77" w:rsidRDefault="00A71D77">
      <w:pPr>
        <w:pStyle w:val="Default"/>
        <w:rPr>
          <w:rFonts w:asciiTheme="minorEastAsia" w:eastAsiaTheme="minorEastAsia" w:hAnsiTheme="minorEastAsia" w:cstheme="minorEastAsia"/>
        </w:rPr>
      </w:pPr>
    </w:p>
    <w:p w14:paraId="423A4011" w14:textId="4FB8B5E6" w:rsidR="00213DF4" w:rsidRDefault="00213DF4">
      <w:pPr>
        <w:pStyle w:val="Default"/>
        <w:rPr>
          <w:rFonts w:asciiTheme="minorEastAsia" w:eastAsiaTheme="minorEastAsia" w:hAnsiTheme="minorEastAsia" w:cstheme="minorEastAsia"/>
        </w:rPr>
      </w:pPr>
    </w:p>
    <w:p w14:paraId="7C271DB4" w14:textId="03AB8AD7" w:rsidR="00213DF4" w:rsidRDefault="00213DF4">
      <w:pPr>
        <w:pStyle w:val="Default"/>
        <w:rPr>
          <w:rFonts w:asciiTheme="minorEastAsia" w:eastAsiaTheme="minorEastAsia" w:hAnsiTheme="minorEastAsia" w:cstheme="minorEastAsia"/>
        </w:rPr>
      </w:pPr>
    </w:p>
    <w:p w14:paraId="779251DD" w14:textId="16E5F7A9" w:rsidR="00213DF4" w:rsidRDefault="00213DF4">
      <w:pPr>
        <w:pStyle w:val="Default"/>
        <w:rPr>
          <w:rFonts w:asciiTheme="minorEastAsia" w:eastAsiaTheme="minorEastAsia" w:hAnsiTheme="minorEastAsia" w:cstheme="minorEastAsia"/>
        </w:rPr>
      </w:pPr>
    </w:p>
    <w:p w14:paraId="0F5AC685" w14:textId="77777777" w:rsidR="005E6A3B" w:rsidRDefault="005E6A3B">
      <w:pPr>
        <w:pStyle w:val="Default"/>
        <w:rPr>
          <w:rFonts w:asciiTheme="minorEastAsia" w:eastAsiaTheme="minorEastAsia" w:hAnsiTheme="minorEastAsia" w:cstheme="minorEastAsia"/>
        </w:rPr>
      </w:pPr>
    </w:p>
    <w:p w14:paraId="36CCEB65" w14:textId="6E6F4D11" w:rsidR="00213DF4" w:rsidRDefault="00213DF4">
      <w:pPr>
        <w:pStyle w:val="Default"/>
        <w:rPr>
          <w:rFonts w:asciiTheme="minorEastAsia" w:eastAsiaTheme="minorEastAsia" w:hAnsiTheme="minorEastAsia" w:cstheme="minorEastAsia"/>
        </w:rPr>
      </w:pPr>
    </w:p>
    <w:p w14:paraId="3EEC7B0A" w14:textId="1138FDD6" w:rsidR="00213DF4" w:rsidRDefault="00213DF4">
      <w:pPr>
        <w:pStyle w:val="Default"/>
        <w:rPr>
          <w:rFonts w:asciiTheme="minorEastAsia" w:eastAsiaTheme="minorEastAsia" w:hAnsiTheme="minorEastAsia" w:cstheme="minorEastAsia"/>
        </w:rPr>
      </w:pPr>
    </w:p>
    <w:p w14:paraId="526EADFE" w14:textId="75D9CCE8" w:rsidR="00213DF4" w:rsidRDefault="00213DF4">
      <w:pPr>
        <w:pStyle w:val="Default"/>
        <w:rPr>
          <w:rFonts w:asciiTheme="minorEastAsia" w:eastAsiaTheme="minorEastAsia" w:hAnsiTheme="minorEastAsia" w:cstheme="minorEastAsia"/>
        </w:rPr>
      </w:pPr>
    </w:p>
    <w:p w14:paraId="3F96C9C8" w14:textId="77777777" w:rsidR="00865FDF" w:rsidRDefault="00865FDF">
      <w:pPr>
        <w:pStyle w:val="Default"/>
        <w:rPr>
          <w:rFonts w:asciiTheme="minorEastAsia" w:eastAsiaTheme="minorEastAsia" w:hAnsiTheme="minorEastAsia" w:cstheme="minorEastAsia"/>
        </w:rPr>
      </w:pPr>
    </w:p>
    <w:p w14:paraId="0E4F712D" w14:textId="77777777" w:rsidR="00213DF4" w:rsidRDefault="00213DF4">
      <w:pPr>
        <w:pStyle w:val="Default"/>
        <w:rPr>
          <w:rFonts w:asciiTheme="minorEastAsia" w:eastAsiaTheme="minorEastAsia" w:hAnsiTheme="minorEastAsia" w:cstheme="minorEastAsia"/>
        </w:rPr>
      </w:pPr>
    </w:p>
    <w:p w14:paraId="50AE95C8" w14:textId="77777777" w:rsidR="004F14E7" w:rsidRDefault="004F14E7">
      <w:pPr>
        <w:pStyle w:val="Default"/>
        <w:rPr>
          <w:rFonts w:asciiTheme="minorEastAsia" w:eastAsiaTheme="minorEastAsia" w:hAnsiTheme="minorEastAsia" w:cstheme="minorEastAsia"/>
        </w:rPr>
      </w:pPr>
    </w:p>
    <w:p w14:paraId="54B4EA21" w14:textId="67E7CA65" w:rsidR="004F14E7" w:rsidRDefault="004F14E7" w:rsidP="004F14E7">
      <w:pPr>
        <w:pStyle w:val="Default"/>
        <w:rPr>
          <w:rFonts w:asciiTheme="minorEastAsia" w:eastAsiaTheme="minorEastAsia" w:hAnsiTheme="minorEastAsia" w:cstheme="minorEastAsia"/>
        </w:rPr>
      </w:pPr>
      <w:r w:rsidRPr="001F10AF">
        <w:rPr>
          <w:rFonts w:asciiTheme="minorEastAsia" w:eastAsiaTheme="minorEastAsia" w:hAnsiTheme="minorEastAsia" w:cstheme="minorEastAsia" w:hint="eastAsia"/>
          <w:b/>
          <w:bCs/>
        </w:rPr>
        <w:lastRenderedPageBreak/>
        <w:t>标段</w:t>
      </w:r>
      <w:r>
        <w:rPr>
          <w:rFonts w:asciiTheme="minorEastAsia" w:eastAsiaTheme="minorEastAsia" w:hAnsiTheme="minorEastAsia" w:cstheme="minorEastAsia"/>
          <w:b/>
          <w:bCs/>
        </w:rPr>
        <w:t>7</w:t>
      </w:r>
      <w:r>
        <w:rPr>
          <w:rFonts w:asciiTheme="minorEastAsia" w:eastAsiaTheme="minorEastAsia" w:hAnsiTheme="minorEastAsia" w:cstheme="minorEastAsia" w:hint="eastAsia"/>
          <w:b/>
          <w:bCs/>
        </w:rPr>
        <w:t>：</w:t>
      </w:r>
      <w:r w:rsidR="005A432A" w:rsidRPr="005A432A">
        <w:rPr>
          <w:rFonts w:asciiTheme="minorEastAsia" w:eastAsiaTheme="minorEastAsia" w:hAnsiTheme="minorEastAsia" w:cstheme="minorEastAsia" w:hint="eastAsia"/>
          <w:b/>
          <w:bCs/>
        </w:rPr>
        <w:t>交互式智能教学一体机</w:t>
      </w:r>
      <w:r w:rsidR="00FF0810">
        <w:rPr>
          <w:rFonts w:asciiTheme="minorEastAsia" w:eastAsiaTheme="minorEastAsia" w:hAnsiTheme="minorEastAsia" w:cstheme="minorEastAsia" w:hint="eastAsia"/>
          <w:b/>
          <w:bCs/>
        </w:rPr>
        <w:t>和智慧黑板</w:t>
      </w:r>
      <w:r>
        <w:rPr>
          <w:rFonts w:asciiTheme="minorEastAsia" w:eastAsiaTheme="minorEastAsia" w:hAnsiTheme="minorEastAsia" w:cstheme="minorEastAsia" w:hint="eastAsia"/>
          <w:b/>
          <w:bCs/>
        </w:rPr>
        <w:t>采购</w:t>
      </w:r>
    </w:p>
    <w:tbl>
      <w:tblPr>
        <w:tblW w:w="8461" w:type="dxa"/>
        <w:jc w:val="right"/>
        <w:tblLayout w:type="fixed"/>
        <w:tblCellMar>
          <w:top w:w="15" w:type="dxa"/>
          <w:left w:w="15" w:type="dxa"/>
          <w:bottom w:w="15" w:type="dxa"/>
          <w:right w:w="15" w:type="dxa"/>
        </w:tblCellMar>
        <w:tblLook w:val="04A0" w:firstRow="1" w:lastRow="0" w:firstColumn="1" w:lastColumn="0" w:noHBand="0" w:noVBand="1"/>
      </w:tblPr>
      <w:tblGrid>
        <w:gridCol w:w="587"/>
        <w:gridCol w:w="1383"/>
        <w:gridCol w:w="5010"/>
        <w:gridCol w:w="670"/>
        <w:gridCol w:w="811"/>
      </w:tblGrid>
      <w:tr w:rsidR="00AC160A" w14:paraId="0F2EE329" w14:textId="77777777" w:rsidTr="00F55528">
        <w:trPr>
          <w:trHeight w:val="428"/>
          <w:jc w:val="right"/>
        </w:trPr>
        <w:tc>
          <w:tcPr>
            <w:tcW w:w="58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4AB1090" w14:textId="77777777" w:rsidR="00AC160A" w:rsidRDefault="00AC160A" w:rsidP="00F55528">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序号</w:t>
            </w:r>
          </w:p>
        </w:tc>
        <w:tc>
          <w:tcPr>
            <w:tcW w:w="138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1A72C2C" w14:textId="77777777" w:rsidR="00AC160A" w:rsidRDefault="00AC160A" w:rsidP="00F55528">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物资名称</w:t>
            </w:r>
          </w:p>
        </w:tc>
        <w:tc>
          <w:tcPr>
            <w:tcW w:w="501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5564EE2" w14:textId="77777777" w:rsidR="00AC160A" w:rsidRDefault="00AC160A" w:rsidP="00F55528">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技术说明</w:t>
            </w:r>
          </w:p>
        </w:tc>
        <w:tc>
          <w:tcPr>
            <w:tcW w:w="67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B1CDEBC" w14:textId="77777777" w:rsidR="00AC160A" w:rsidRDefault="00AC160A" w:rsidP="00F55528">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数量</w:t>
            </w:r>
          </w:p>
        </w:tc>
        <w:tc>
          <w:tcPr>
            <w:tcW w:w="81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D99C531" w14:textId="77777777" w:rsidR="00AC160A" w:rsidRDefault="00AC160A" w:rsidP="00F55528">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单位</w:t>
            </w:r>
          </w:p>
        </w:tc>
      </w:tr>
      <w:tr w:rsidR="00AC160A" w14:paraId="218AD422" w14:textId="77777777" w:rsidTr="00F55528">
        <w:trPr>
          <w:trHeight w:val="948"/>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D6733" w14:textId="77777777" w:rsidR="00AC160A" w:rsidRDefault="00AC160A" w:rsidP="00F55528">
            <w:pPr>
              <w:widowControl/>
              <w:jc w:val="center"/>
              <w:textAlignment w:val="center"/>
              <w:rPr>
                <w:rFonts w:asciiTheme="minorEastAsia" w:eastAsiaTheme="minorEastAsia" w:hAnsiTheme="minorEastAsia" w:cs="宋体"/>
                <w:color w:val="000000"/>
                <w:kern w:val="0"/>
                <w:sz w:val="24"/>
                <w:lang w:bidi="ar"/>
              </w:rPr>
            </w:pPr>
            <w:r>
              <w:rPr>
                <w:rFonts w:asciiTheme="minorEastAsia" w:eastAsiaTheme="minorEastAsia" w:hAnsiTheme="minorEastAsia" w:cs="宋体" w:hint="eastAsia"/>
                <w:color w:val="000000"/>
                <w:kern w:val="0"/>
                <w:sz w:val="24"/>
                <w:lang w:bidi="ar"/>
              </w:rPr>
              <w:t>1</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CD80F" w14:textId="77777777" w:rsidR="00AC160A" w:rsidRDefault="00AC160A" w:rsidP="00F55528">
            <w:pPr>
              <w:widowControl/>
              <w:jc w:val="center"/>
              <w:textAlignment w:val="center"/>
              <w:rPr>
                <w:rFonts w:asciiTheme="minorEastAsia" w:eastAsiaTheme="minorEastAsia" w:hAnsiTheme="minorEastAsia" w:cs="宋体"/>
                <w:color w:val="000000"/>
                <w:kern w:val="0"/>
                <w:sz w:val="24"/>
                <w:lang w:bidi="ar"/>
              </w:rPr>
            </w:pPr>
            <w:bookmarkStart w:id="15" w:name="_Hlk68165283"/>
            <w:r>
              <w:rPr>
                <w:rFonts w:asciiTheme="minorEastAsia" w:eastAsiaTheme="minorEastAsia" w:hAnsiTheme="minorEastAsia" w:cs="宋体" w:hint="eastAsia"/>
                <w:color w:val="000000"/>
                <w:kern w:val="0"/>
                <w:sz w:val="24"/>
                <w:lang w:bidi="ar"/>
              </w:rPr>
              <w:t>交互式智能教学一体机</w:t>
            </w:r>
            <w:bookmarkEnd w:id="15"/>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98AB2" w14:textId="77777777" w:rsidR="00AC160A" w:rsidRDefault="00AC160A" w:rsidP="00F55528">
            <w:pPr>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w:t>
            </w:r>
            <w:r>
              <w:rPr>
                <w:rFonts w:asciiTheme="minorEastAsia" w:eastAsiaTheme="minorEastAsia" w:hAnsiTheme="minorEastAsia" w:cstheme="minorEastAsia"/>
                <w:color w:val="000000" w:themeColor="text1"/>
                <w:sz w:val="24"/>
              </w:rPr>
              <w:t>、</w:t>
            </w:r>
            <w:r>
              <w:rPr>
                <w:rFonts w:asciiTheme="minorEastAsia" w:eastAsiaTheme="minorEastAsia" w:hAnsiTheme="minorEastAsia" w:cstheme="minorEastAsia" w:hint="eastAsia"/>
                <w:color w:val="000000" w:themeColor="text1"/>
                <w:sz w:val="24"/>
              </w:rPr>
              <w:t>整机采用全金属外壳一体设计，屏幕采用7</w:t>
            </w:r>
            <w:r>
              <w:rPr>
                <w:rFonts w:asciiTheme="minorEastAsia" w:eastAsiaTheme="minorEastAsia" w:hAnsiTheme="minorEastAsia" w:cstheme="minorEastAsia"/>
                <w:color w:val="000000" w:themeColor="text1"/>
                <w:sz w:val="24"/>
              </w:rPr>
              <w:t>5</w:t>
            </w:r>
            <w:r>
              <w:rPr>
                <w:rFonts w:asciiTheme="minorEastAsia" w:eastAsiaTheme="minorEastAsia" w:hAnsiTheme="minorEastAsia" w:cstheme="minorEastAsia" w:hint="eastAsia"/>
                <w:color w:val="000000" w:themeColor="text1"/>
                <w:sz w:val="24"/>
              </w:rPr>
              <w:t>英寸液晶显示器。</w:t>
            </w:r>
          </w:p>
          <w:p w14:paraId="1C4AA0F0" w14:textId="77777777" w:rsidR="00AC160A" w:rsidRDefault="00AC160A" w:rsidP="00F55528">
            <w:pPr>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color w:val="000000" w:themeColor="text1"/>
                <w:sz w:val="24"/>
              </w:rPr>
              <w:t>2、</w:t>
            </w:r>
            <w:r>
              <w:rPr>
                <w:rFonts w:asciiTheme="minorEastAsia" w:eastAsiaTheme="minorEastAsia" w:hAnsiTheme="minorEastAsia" w:cstheme="minorEastAsia" w:hint="eastAsia"/>
                <w:color w:val="000000" w:themeColor="text1"/>
                <w:sz w:val="24"/>
              </w:rPr>
              <w:t>整机采用UHD超高清LED 液晶屏，显示比例16:9，分辨率3840*2160。</w:t>
            </w:r>
          </w:p>
          <w:p w14:paraId="760CDB98" w14:textId="77777777" w:rsidR="00AC160A" w:rsidRDefault="00AC160A" w:rsidP="00F55528">
            <w:pPr>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3</w:t>
            </w:r>
            <w:r>
              <w:rPr>
                <w:rFonts w:asciiTheme="minorEastAsia" w:eastAsiaTheme="minorEastAsia" w:hAnsiTheme="minorEastAsia" w:cstheme="minorEastAsia"/>
                <w:color w:val="000000" w:themeColor="text1"/>
                <w:sz w:val="24"/>
              </w:rPr>
              <w:t>、</w:t>
            </w:r>
            <w:r>
              <w:rPr>
                <w:rFonts w:asciiTheme="minorEastAsia" w:eastAsiaTheme="minorEastAsia" w:hAnsiTheme="minorEastAsia" w:cstheme="minorEastAsia" w:hint="eastAsia"/>
                <w:color w:val="000000" w:themeColor="text1"/>
                <w:sz w:val="24"/>
              </w:rPr>
              <w:t>整机配置高清摄像头;像素数不低于 800 万。</w:t>
            </w:r>
          </w:p>
          <w:p w14:paraId="66515033" w14:textId="77777777" w:rsidR="00AC160A" w:rsidRDefault="00AC160A" w:rsidP="00F55528">
            <w:pPr>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color w:val="000000" w:themeColor="text1"/>
                <w:sz w:val="24"/>
              </w:rPr>
              <w:t>4、</w:t>
            </w:r>
            <w:r>
              <w:rPr>
                <w:rFonts w:asciiTheme="minorEastAsia" w:eastAsiaTheme="minorEastAsia" w:hAnsiTheme="minorEastAsia" w:cstheme="minorEastAsia" w:hint="eastAsia"/>
                <w:color w:val="000000" w:themeColor="text1"/>
                <w:sz w:val="24"/>
              </w:rPr>
              <w:t>整机内置无线网络模块，PC模块无任何外接或转接天线、网卡可实现Wi-Fi无线上网连接和AP无线热点发射。</w:t>
            </w:r>
          </w:p>
          <w:p w14:paraId="587EA9A4" w14:textId="77777777" w:rsidR="00AC160A" w:rsidRDefault="00AC160A" w:rsidP="00F55528">
            <w:pPr>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color w:val="000000" w:themeColor="text1"/>
                <w:sz w:val="24"/>
              </w:rPr>
              <w:t>5、</w:t>
            </w:r>
            <w:r>
              <w:rPr>
                <w:rFonts w:asciiTheme="minorEastAsia" w:eastAsiaTheme="minorEastAsia" w:hAnsiTheme="minorEastAsia" w:cstheme="minorEastAsia" w:hint="eastAsia"/>
                <w:color w:val="000000" w:themeColor="text1"/>
                <w:sz w:val="24"/>
              </w:rPr>
              <w:t>整机内置蓝牙模块。</w:t>
            </w:r>
          </w:p>
          <w:p w14:paraId="0E3ECEC0" w14:textId="77777777" w:rsidR="00AC160A" w:rsidRDefault="00AC160A" w:rsidP="00F55528">
            <w:pPr>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color w:val="000000" w:themeColor="text1"/>
                <w:sz w:val="24"/>
              </w:rPr>
              <w:t>6、</w:t>
            </w:r>
            <w:r>
              <w:rPr>
                <w:rFonts w:asciiTheme="minorEastAsia" w:eastAsiaTheme="minorEastAsia" w:hAnsiTheme="minorEastAsia" w:cstheme="minorEastAsia" w:hint="eastAsia"/>
                <w:color w:val="000000" w:themeColor="text1"/>
                <w:sz w:val="24"/>
              </w:rPr>
              <w:t>前置一键护眼按钮。</w:t>
            </w:r>
          </w:p>
          <w:p w14:paraId="1A8E4AE2" w14:textId="77777777" w:rsidR="00AC160A" w:rsidRDefault="00AC160A" w:rsidP="00F55528">
            <w:pPr>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7</w:t>
            </w:r>
            <w:r>
              <w:rPr>
                <w:rFonts w:asciiTheme="minorEastAsia" w:eastAsiaTheme="minorEastAsia" w:hAnsiTheme="minorEastAsia" w:cstheme="minorEastAsia"/>
                <w:color w:val="000000" w:themeColor="text1"/>
                <w:sz w:val="24"/>
              </w:rPr>
              <w:t>、</w:t>
            </w:r>
            <w:r>
              <w:rPr>
                <w:rFonts w:asciiTheme="minorEastAsia" w:eastAsiaTheme="minorEastAsia" w:hAnsiTheme="minorEastAsia" w:cstheme="minorEastAsia" w:hint="eastAsia"/>
                <w:color w:val="000000" w:themeColor="text1"/>
                <w:sz w:val="24"/>
              </w:rPr>
              <w:t>内置PC模块：</w:t>
            </w:r>
          </w:p>
          <w:p w14:paraId="5FDB7D3E" w14:textId="77777777" w:rsidR="00AC160A" w:rsidRDefault="00AC160A" w:rsidP="00F55528">
            <w:pPr>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CPU：不低于 i</w:t>
            </w:r>
            <w:r>
              <w:rPr>
                <w:rFonts w:asciiTheme="minorEastAsia" w:eastAsiaTheme="minorEastAsia" w:hAnsiTheme="minorEastAsia" w:cstheme="minorEastAsia"/>
                <w:color w:val="000000" w:themeColor="text1"/>
                <w:sz w:val="24"/>
              </w:rPr>
              <w:t>5</w:t>
            </w:r>
            <w:r>
              <w:rPr>
                <w:rFonts w:asciiTheme="minorEastAsia" w:eastAsiaTheme="minorEastAsia" w:hAnsiTheme="minorEastAsia" w:cstheme="minorEastAsia" w:hint="eastAsia"/>
                <w:color w:val="000000" w:themeColor="text1"/>
                <w:sz w:val="24"/>
              </w:rPr>
              <w:t>八代 CPU； 内存：不低于</w:t>
            </w:r>
            <w:r>
              <w:rPr>
                <w:rFonts w:asciiTheme="minorEastAsia" w:eastAsiaTheme="minorEastAsia" w:hAnsiTheme="minorEastAsia" w:cstheme="minorEastAsia"/>
                <w:color w:val="000000" w:themeColor="text1"/>
                <w:sz w:val="24"/>
              </w:rPr>
              <w:t>8</w:t>
            </w:r>
            <w:r>
              <w:rPr>
                <w:rFonts w:asciiTheme="minorEastAsia" w:eastAsiaTheme="minorEastAsia" w:hAnsiTheme="minorEastAsia" w:cstheme="minorEastAsia" w:hint="eastAsia"/>
                <w:color w:val="000000" w:themeColor="text1"/>
                <w:sz w:val="24"/>
              </w:rPr>
              <w:t>GB DDR4内存； 硬盘不低于256 GB SSD固态硬盘</w:t>
            </w:r>
            <w:r>
              <w:rPr>
                <w:rFonts w:asciiTheme="minorEastAsia" w:eastAsiaTheme="minorEastAsia" w:hAnsiTheme="minorEastAsia" w:cstheme="minorEastAsia"/>
                <w:color w:val="000000" w:themeColor="text1"/>
                <w:sz w:val="24"/>
              </w:rPr>
              <w:t>。</w:t>
            </w:r>
          </w:p>
          <w:p w14:paraId="026095C2" w14:textId="77777777" w:rsidR="00AC160A" w:rsidRDefault="00AC160A" w:rsidP="00F55528">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themeColor="text1"/>
                <w:sz w:val="24"/>
              </w:rPr>
              <w:t>服务要求：设备原厂三年质保售后服务，提供厂家证明资料。</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DEBF9" w14:textId="77777777" w:rsidR="00AC160A" w:rsidRDefault="00AC160A" w:rsidP="00F55528">
            <w:pPr>
              <w:widowControl/>
              <w:jc w:val="center"/>
              <w:textAlignment w:val="center"/>
              <w:rPr>
                <w:rFonts w:asciiTheme="minorEastAsia" w:eastAsiaTheme="minorEastAsia" w:hAnsiTheme="minorEastAsia" w:cs="宋体"/>
                <w:color w:val="000000"/>
                <w:kern w:val="0"/>
                <w:sz w:val="24"/>
                <w:lang w:bidi="ar"/>
              </w:rPr>
            </w:pPr>
            <w:r>
              <w:rPr>
                <w:rFonts w:asciiTheme="minorEastAsia" w:eastAsiaTheme="minorEastAsia" w:hAnsiTheme="minorEastAsia" w:cs="宋体" w:hint="eastAsia"/>
                <w:color w:val="000000"/>
                <w:kern w:val="0"/>
                <w:sz w:val="24"/>
                <w:lang w:bidi="ar"/>
              </w:rPr>
              <w:t>1</w:t>
            </w:r>
            <w:r>
              <w:rPr>
                <w:rFonts w:asciiTheme="minorEastAsia" w:eastAsiaTheme="minorEastAsia" w:hAnsiTheme="minorEastAsia" w:cs="宋体"/>
                <w:color w:val="000000"/>
                <w:kern w:val="0"/>
                <w:sz w:val="24"/>
                <w:lang w:bidi="ar"/>
              </w:rPr>
              <w:t>44</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287A7" w14:textId="77777777" w:rsidR="00AC160A" w:rsidRDefault="00AC160A" w:rsidP="00F55528">
            <w:pPr>
              <w:widowControl/>
              <w:jc w:val="center"/>
              <w:textAlignment w:val="center"/>
              <w:rPr>
                <w:rFonts w:asciiTheme="minorEastAsia" w:eastAsiaTheme="minorEastAsia" w:hAnsiTheme="minorEastAsia" w:cs="宋体"/>
                <w:color w:val="000000"/>
                <w:kern w:val="0"/>
                <w:sz w:val="24"/>
                <w:lang w:bidi="ar"/>
              </w:rPr>
            </w:pPr>
            <w:r>
              <w:rPr>
                <w:rFonts w:asciiTheme="minorEastAsia" w:eastAsiaTheme="minorEastAsia" w:hAnsiTheme="minorEastAsia" w:cs="宋体" w:hint="eastAsia"/>
                <w:color w:val="000000"/>
                <w:kern w:val="0"/>
                <w:sz w:val="24"/>
                <w:lang w:bidi="ar"/>
              </w:rPr>
              <w:t>台</w:t>
            </w:r>
          </w:p>
        </w:tc>
      </w:tr>
      <w:tr w:rsidR="00AC160A" w14:paraId="08FD4ED4" w14:textId="77777777" w:rsidTr="00F55528">
        <w:trPr>
          <w:trHeight w:val="900"/>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8D43F" w14:textId="77777777" w:rsidR="00AC160A" w:rsidRDefault="00AC160A" w:rsidP="00F55528">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3620F" w14:textId="77777777" w:rsidR="00AC160A" w:rsidRDefault="00AC160A" w:rsidP="00F55528">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壁挂视频展台</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5A5E1" w14:textId="77777777" w:rsidR="00AC160A" w:rsidRDefault="00AC160A" w:rsidP="00F55528">
            <w:pPr>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w:t>
            </w:r>
            <w:r>
              <w:rPr>
                <w:rFonts w:asciiTheme="minorEastAsia" w:eastAsiaTheme="minorEastAsia" w:hAnsiTheme="minorEastAsia" w:hint="eastAsia"/>
                <w:sz w:val="24"/>
              </w:rPr>
              <w:t>壁挂式安装，防盗防破坏，无锐角无利边设计，有效防止师生碰伤、划伤。</w:t>
            </w:r>
          </w:p>
          <w:p w14:paraId="34B966B4" w14:textId="77777777" w:rsidR="00AC160A" w:rsidRDefault="00AC160A" w:rsidP="00F55528">
            <w:pPr>
              <w:jc w:val="left"/>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采用折叠开合式托板，展开后托板尺寸≥A4面积。</w:t>
            </w:r>
          </w:p>
          <w:p w14:paraId="47A5E98C" w14:textId="77777777" w:rsidR="00AC160A" w:rsidRDefault="00AC160A" w:rsidP="00F55528">
            <w:pPr>
              <w:jc w:val="left"/>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采用USB高速接口，单根USB线实现供电、高清数据传输需求。</w:t>
            </w:r>
          </w:p>
          <w:p w14:paraId="42FD77C0" w14:textId="77777777" w:rsidR="00AC160A" w:rsidRDefault="00AC160A" w:rsidP="00F55528">
            <w:pPr>
              <w:jc w:val="left"/>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采用≥800W像素自动对焦摄像头，可拍摄A4画幅。</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7DD11" w14:textId="77777777" w:rsidR="00AC160A" w:rsidRDefault="00AC160A" w:rsidP="00F55528">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w:t>
            </w:r>
            <w:r>
              <w:rPr>
                <w:rFonts w:asciiTheme="minorEastAsia" w:eastAsiaTheme="minorEastAsia" w:hAnsiTheme="minorEastAsia" w:cs="宋体"/>
                <w:color w:val="000000"/>
                <w:sz w:val="24"/>
              </w:rPr>
              <w:t>84</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88043" w14:textId="77777777" w:rsidR="00AC160A" w:rsidRDefault="00AC160A" w:rsidP="00F55528">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台</w:t>
            </w:r>
          </w:p>
        </w:tc>
      </w:tr>
      <w:tr w:rsidR="00AC160A" w14:paraId="55BC1C86" w14:textId="77777777" w:rsidTr="00F55528">
        <w:trPr>
          <w:trHeight w:val="900"/>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5CF3D" w14:textId="77777777" w:rsidR="00AC160A" w:rsidRDefault="00AC160A" w:rsidP="00F55528">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C4827" w14:textId="77777777" w:rsidR="00AC160A" w:rsidRDefault="00AC160A" w:rsidP="00F55528">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智慧黑板</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D6B7" w14:textId="23EE05F1" w:rsidR="00AC160A" w:rsidRDefault="00AC160A" w:rsidP="00F55528">
            <w:pPr>
              <w:jc w:val="left"/>
              <w:rPr>
                <w:rFonts w:asciiTheme="minorEastAsia" w:eastAsiaTheme="minorEastAsia" w:hAnsiTheme="minorEastAsia"/>
                <w:sz w:val="24"/>
              </w:rPr>
            </w:pPr>
            <w:r>
              <w:rPr>
                <w:rFonts w:asciiTheme="minorEastAsia" w:eastAsiaTheme="minorEastAsia" w:hAnsiTheme="minorEastAsia" w:hint="eastAsia"/>
                <w:sz w:val="24"/>
              </w:rPr>
              <w:t>智慧黑板采用全贴合技术；</w:t>
            </w:r>
            <w:r>
              <w:rPr>
                <w:rFonts w:asciiTheme="minorEastAsia" w:eastAsiaTheme="minorEastAsia" w:hAnsiTheme="minorEastAsia" w:cstheme="minorEastAsia" w:hint="eastAsia"/>
                <w:color w:val="000000" w:themeColor="text1"/>
                <w:sz w:val="24"/>
              </w:rPr>
              <w:t>整机采用三拼接平面一体化设计，尺寸≥4200*1100mm</w:t>
            </w:r>
            <w:r>
              <w:rPr>
                <w:rFonts w:ascii="宋体" w:hAnsi="宋体" w:cs="宋体" w:hint="eastAsia"/>
                <w:color w:val="000000"/>
                <w:kern w:val="0"/>
                <w:sz w:val="18"/>
                <w:szCs w:val="18"/>
                <w:lang w:bidi="ar"/>
              </w:rPr>
              <w:t>，</w:t>
            </w:r>
            <w:r>
              <w:rPr>
                <w:rFonts w:asciiTheme="minorEastAsia" w:eastAsiaTheme="minorEastAsia" w:hAnsiTheme="minorEastAsia" w:hint="eastAsia"/>
                <w:sz w:val="24"/>
              </w:rPr>
              <w:t>内置86寸电容屏；支持简易录播，支持护眼功能，</w:t>
            </w:r>
            <w:r>
              <w:rPr>
                <w:rFonts w:asciiTheme="minorEastAsia" w:eastAsiaTheme="minorEastAsia" w:hAnsiTheme="minorEastAsia" w:cstheme="minorEastAsia" w:hint="eastAsia"/>
                <w:color w:val="000000" w:themeColor="text1"/>
                <w:sz w:val="24"/>
              </w:rPr>
              <w:t>整机配置高清摄像头;像素数不低于 800 万。支持内置50瓦音箱；</w:t>
            </w:r>
            <w:r>
              <w:rPr>
                <w:rFonts w:asciiTheme="minorEastAsia" w:eastAsiaTheme="minorEastAsia" w:hAnsiTheme="minorEastAsia" w:hint="eastAsia"/>
                <w:sz w:val="24"/>
              </w:rPr>
              <w:t>整机内置无线网络模块，Wi-Fi和 AP热点均支持双频 2.4G &amp; 5G；</w:t>
            </w:r>
          </w:p>
          <w:p w14:paraId="7631D616" w14:textId="77777777" w:rsidR="00AC160A" w:rsidRDefault="00AC160A" w:rsidP="00F55528">
            <w:pPr>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内置PC模块：</w:t>
            </w:r>
          </w:p>
          <w:p w14:paraId="70EEFF41" w14:textId="77777777" w:rsidR="00AC160A" w:rsidRDefault="00AC160A" w:rsidP="00F55528">
            <w:pPr>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CPU：不低于 i</w:t>
            </w:r>
            <w:r>
              <w:rPr>
                <w:rFonts w:asciiTheme="minorEastAsia" w:eastAsiaTheme="minorEastAsia" w:hAnsiTheme="minorEastAsia" w:cstheme="minorEastAsia"/>
                <w:color w:val="000000" w:themeColor="text1"/>
                <w:sz w:val="24"/>
              </w:rPr>
              <w:t>5</w:t>
            </w:r>
            <w:r>
              <w:rPr>
                <w:rFonts w:asciiTheme="minorEastAsia" w:eastAsiaTheme="minorEastAsia" w:hAnsiTheme="minorEastAsia" w:cstheme="minorEastAsia" w:hint="eastAsia"/>
                <w:color w:val="000000" w:themeColor="text1"/>
                <w:sz w:val="24"/>
              </w:rPr>
              <w:t>八代 CPU； 内存：不低于</w:t>
            </w:r>
            <w:r>
              <w:rPr>
                <w:rFonts w:asciiTheme="minorEastAsia" w:eastAsiaTheme="minorEastAsia" w:hAnsiTheme="minorEastAsia" w:cstheme="minorEastAsia"/>
                <w:color w:val="000000" w:themeColor="text1"/>
                <w:sz w:val="24"/>
              </w:rPr>
              <w:t>8</w:t>
            </w:r>
            <w:r>
              <w:rPr>
                <w:rFonts w:asciiTheme="minorEastAsia" w:eastAsiaTheme="minorEastAsia" w:hAnsiTheme="minorEastAsia" w:cstheme="minorEastAsia" w:hint="eastAsia"/>
                <w:color w:val="000000" w:themeColor="text1"/>
                <w:sz w:val="24"/>
              </w:rPr>
              <w:t>GB DDR4内存； 硬盘不低于256 GB SSD固态硬盘</w:t>
            </w:r>
            <w:r>
              <w:rPr>
                <w:rFonts w:asciiTheme="minorEastAsia" w:eastAsiaTheme="minorEastAsia" w:hAnsiTheme="minorEastAsia" w:cstheme="minorEastAsia"/>
                <w:color w:val="000000" w:themeColor="text1"/>
                <w:sz w:val="24"/>
              </w:rPr>
              <w:t>。</w:t>
            </w:r>
          </w:p>
          <w:p w14:paraId="1BC344CC" w14:textId="77777777" w:rsidR="00AC160A" w:rsidRDefault="00AC160A" w:rsidP="00F55528">
            <w:pPr>
              <w:jc w:val="left"/>
              <w:rPr>
                <w:rFonts w:asciiTheme="minorEastAsia" w:eastAsiaTheme="minorEastAsia" w:hAnsiTheme="minorEastAsia"/>
                <w:sz w:val="24"/>
              </w:rPr>
            </w:pPr>
            <w:r>
              <w:rPr>
                <w:rFonts w:asciiTheme="minorEastAsia" w:eastAsiaTheme="minorEastAsia" w:hAnsiTheme="minorEastAsia" w:cstheme="minorEastAsia" w:hint="eastAsia"/>
                <w:color w:val="000000" w:themeColor="text1"/>
                <w:sz w:val="24"/>
              </w:rPr>
              <w:t>服务要求：设备原厂三年质保售后服务，提供厂家证明资料。</w:t>
            </w:r>
          </w:p>
          <w:p w14:paraId="2D32F40B" w14:textId="77777777" w:rsidR="00AC160A" w:rsidRDefault="00AC160A" w:rsidP="00F55528">
            <w:pPr>
              <w:jc w:val="left"/>
              <w:rPr>
                <w:rFonts w:asciiTheme="minorEastAsia" w:eastAsiaTheme="minorEastAsia" w:hAnsiTheme="minorEastAsia"/>
                <w:sz w:val="24"/>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90ABD" w14:textId="77777777" w:rsidR="00AC160A" w:rsidRDefault="00AC160A" w:rsidP="00F55528">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r>
              <w:rPr>
                <w:rFonts w:asciiTheme="minorEastAsia" w:eastAsiaTheme="minorEastAsia" w:hAnsiTheme="minorEastAsia" w:cs="宋体"/>
                <w:color w:val="000000"/>
                <w:sz w:val="24"/>
              </w:rPr>
              <w:t>0</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DA5BD" w14:textId="77777777" w:rsidR="00AC160A" w:rsidRDefault="00AC160A" w:rsidP="00F55528">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台</w:t>
            </w:r>
          </w:p>
        </w:tc>
      </w:tr>
      <w:tr w:rsidR="00AC160A" w14:paraId="64E291A0" w14:textId="77777777" w:rsidTr="00F55528">
        <w:trPr>
          <w:trHeight w:val="900"/>
          <w:jc w:val="right"/>
        </w:trPr>
        <w:tc>
          <w:tcPr>
            <w:tcW w:w="84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C9F2ADB" w14:textId="77777777" w:rsidR="00AC160A" w:rsidRDefault="00AC160A" w:rsidP="00F55528">
            <w:pPr>
              <w:widowControl/>
              <w:spacing w:line="360" w:lineRule="auto"/>
              <w:jc w:val="left"/>
              <w:textAlignment w:val="center"/>
              <w:rPr>
                <w:rFonts w:ascii="宋体" w:hAnsi="宋体" w:cs="宋体"/>
                <w:b/>
                <w:color w:val="FF0000"/>
                <w:kern w:val="0"/>
                <w:szCs w:val="21"/>
                <w:lang w:bidi="ar"/>
              </w:rPr>
            </w:pPr>
            <w:r w:rsidRPr="0012567C">
              <w:rPr>
                <w:rFonts w:ascii="宋体" w:hAnsi="宋体" w:cs="宋体" w:hint="eastAsia"/>
                <w:b/>
                <w:color w:val="FF0000"/>
                <w:kern w:val="0"/>
                <w:szCs w:val="21"/>
                <w:lang w:bidi="ar"/>
              </w:rPr>
              <w:t>备注：</w:t>
            </w:r>
          </w:p>
          <w:p w14:paraId="713BD5CB" w14:textId="13827F8C" w:rsidR="00AC160A" w:rsidRDefault="00AC160A" w:rsidP="00AC160A">
            <w:pPr>
              <w:pStyle w:val="af5"/>
              <w:widowControl/>
              <w:numPr>
                <w:ilvl w:val="0"/>
                <w:numId w:val="16"/>
              </w:numPr>
              <w:spacing w:line="360" w:lineRule="auto"/>
              <w:ind w:firstLineChars="0"/>
              <w:jc w:val="left"/>
              <w:textAlignment w:val="center"/>
              <w:rPr>
                <w:rFonts w:ascii="宋体" w:hAnsi="宋体" w:cs="宋体"/>
                <w:b/>
                <w:color w:val="FF0000"/>
                <w:kern w:val="0"/>
                <w:szCs w:val="21"/>
                <w:lang w:bidi="ar"/>
              </w:rPr>
            </w:pPr>
            <w:r w:rsidRPr="00AE2596">
              <w:rPr>
                <w:rFonts w:ascii="宋体" w:hAnsi="宋体" w:cs="宋体" w:hint="eastAsia"/>
                <w:b/>
                <w:color w:val="FF0000"/>
                <w:kern w:val="0"/>
                <w:szCs w:val="21"/>
                <w:lang w:bidi="ar"/>
              </w:rPr>
              <w:lastRenderedPageBreak/>
              <w:t>交互式智能教学一体机</w:t>
            </w:r>
            <w:r>
              <w:rPr>
                <w:rFonts w:ascii="宋体" w:hAnsi="宋体" w:cs="宋体" w:hint="eastAsia"/>
                <w:b/>
                <w:color w:val="FF0000"/>
                <w:kern w:val="0"/>
                <w:szCs w:val="21"/>
                <w:lang w:bidi="ar"/>
              </w:rPr>
              <w:t>和视频展台</w:t>
            </w:r>
            <w:r w:rsidRPr="00AE2596">
              <w:rPr>
                <w:rFonts w:ascii="宋体" w:hAnsi="宋体" w:cs="宋体" w:hint="eastAsia"/>
                <w:b/>
                <w:color w:val="FF0000"/>
                <w:kern w:val="0"/>
                <w:szCs w:val="21"/>
                <w:lang w:bidi="ar"/>
              </w:rPr>
              <w:t>1</w:t>
            </w:r>
            <w:r w:rsidRPr="00AE2596">
              <w:rPr>
                <w:rFonts w:ascii="宋体" w:hAnsi="宋体" w:cs="宋体"/>
                <w:b/>
                <w:color w:val="FF0000"/>
                <w:kern w:val="0"/>
                <w:szCs w:val="21"/>
                <w:lang w:bidi="ar"/>
              </w:rPr>
              <w:t>44</w:t>
            </w:r>
            <w:r>
              <w:rPr>
                <w:rFonts w:ascii="宋体" w:hAnsi="宋体" w:cs="宋体" w:hint="eastAsia"/>
                <w:b/>
                <w:color w:val="FF0000"/>
                <w:kern w:val="0"/>
                <w:szCs w:val="21"/>
                <w:lang w:bidi="ar"/>
              </w:rPr>
              <w:t>套</w:t>
            </w:r>
            <w:r w:rsidRPr="00AE2596">
              <w:rPr>
                <w:rFonts w:ascii="宋体" w:hAnsi="宋体" w:cs="宋体" w:hint="eastAsia"/>
                <w:b/>
                <w:color w:val="FF0000"/>
                <w:kern w:val="0"/>
                <w:szCs w:val="21"/>
                <w:lang w:bidi="ar"/>
              </w:rPr>
              <w:t>，其中有1</w:t>
            </w:r>
            <w:r w:rsidRPr="00AE2596">
              <w:rPr>
                <w:rFonts w:ascii="宋体" w:hAnsi="宋体" w:cs="宋体"/>
                <w:b/>
                <w:color w:val="FF0000"/>
                <w:kern w:val="0"/>
                <w:szCs w:val="21"/>
                <w:lang w:bidi="ar"/>
              </w:rPr>
              <w:t>5</w:t>
            </w:r>
            <w:r>
              <w:rPr>
                <w:rFonts w:ascii="宋体" w:hAnsi="宋体" w:cs="宋体" w:hint="eastAsia"/>
                <w:b/>
                <w:color w:val="FF0000"/>
                <w:kern w:val="0"/>
                <w:szCs w:val="21"/>
                <w:lang w:bidi="ar"/>
              </w:rPr>
              <w:t>套</w:t>
            </w:r>
            <w:r w:rsidRPr="00AE2596">
              <w:rPr>
                <w:rFonts w:ascii="宋体" w:hAnsi="宋体" w:cs="宋体" w:hint="eastAsia"/>
                <w:b/>
                <w:color w:val="FF0000"/>
                <w:kern w:val="0"/>
                <w:szCs w:val="21"/>
                <w:lang w:bidi="ar"/>
              </w:rPr>
              <w:t>需要交付到贺阳集团保定校区，有2</w:t>
            </w:r>
            <w:r w:rsidRPr="00AE2596">
              <w:rPr>
                <w:rFonts w:ascii="宋体" w:hAnsi="宋体" w:cs="宋体"/>
                <w:b/>
                <w:color w:val="FF0000"/>
                <w:kern w:val="0"/>
                <w:szCs w:val="21"/>
                <w:lang w:bidi="ar"/>
              </w:rPr>
              <w:t>5</w:t>
            </w:r>
            <w:r w:rsidR="00924198">
              <w:rPr>
                <w:rFonts w:ascii="宋体" w:hAnsi="宋体" w:cs="宋体" w:hint="eastAsia"/>
                <w:b/>
                <w:color w:val="FF0000"/>
                <w:kern w:val="0"/>
                <w:szCs w:val="21"/>
                <w:lang w:bidi="ar"/>
              </w:rPr>
              <w:t>套</w:t>
            </w:r>
            <w:r w:rsidRPr="00AE2596">
              <w:rPr>
                <w:rFonts w:ascii="宋体" w:hAnsi="宋体" w:cs="宋体" w:hint="eastAsia"/>
                <w:b/>
                <w:color w:val="FF0000"/>
                <w:kern w:val="0"/>
                <w:szCs w:val="21"/>
                <w:lang w:bidi="ar"/>
              </w:rPr>
              <w:t>需要交付到贺阳集团山东枣庄校区，有4</w:t>
            </w:r>
            <w:r w:rsidRPr="00AE2596">
              <w:rPr>
                <w:rFonts w:ascii="宋体" w:hAnsi="宋体" w:cs="宋体"/>
                <w:b/>
                <w:color w:val="FF0000"/>
                <w:kern w:val="0"/>
                <w:szCs w:val="21"/>
                <w:lang w:bidi="ar"/>
              </w:rPr>
              <w:t>4</w:t>
            </w:r>
            <w:r w:rsidR="002A5D27">
              <w:rPr>
                <w:rFonts w:ascii="宋体" w:hAnsi="宋体" w:cs="宋体" w:hint="eastAsia"/>
                <w:b/>
                <w:color w:val="FF0000"/>
                <w:kern w:val="0"/>
                <w:szCs w:val="21"/>
                <w:lang w:bidi="ar"/>
              </w:rPr>
              <w:t>套</w:t>
            </w:r>
            <w:r w:rsidRPr="00AE2596">
              <w:rPr>
                <w:rFonts w:ascii="宋体" w:hAnsi="宋体" w:cs="宋体" w:hint="eastAsia"/>
                <w:b/>
                <w:color w:val="FF0000"/>
                <w:kern w:val="0"/>
                <w:szCs w:val="21"/>
                <w:lang w:bidi="ar"/>
              </w:rPr>
              <w:t>需要交付到贺阳集团廊坊文安校区，有6</w:t>
            </w:r>
            <w:r w:rsidRPr="00AE2596">
              <w:rPr>
                <w:rFonts w:ascii="宋体" w:hAnsi="宋体" w:cs="宋体"/>
                <w:b/>
                <w:color w:val="FF0000"/>
                <w:kern w:val="0"/>
                <w:szCs w:val="21"/>
                <w:lang w:bidi="ar"/>
              </w:rPr>
              <w:t>0</w:t>
            </w:r>
            <w:r w:rsidR="004D7169">
              <w:rPr>
                <w:rFonts w:ascii="宋体" w:hAnsi="宋体" w:cs="宋体" w:hint="eastAsia"/>
                <w:b/>
                <w:color w:val="FF0000"/>
                <w:kern w:val="0"/>
                <w:szCs w:val="21"/>
                <w:lang w:bidi="ar"/>
              </w:rPr>
              <w:t>套</w:t>
            </w:r>
            <w:r w:rsidRPr="00AE2596">
              <w:rPr>
                <w:rFonts w:ascii="宋体" w:hAnsi="宋体" w:cs="宋体" w:hint="eastAsia"/>
                <w:b/>
                <w:color w:val="FF0000"/>
                <w:kern w:val="0"/>
                <w:szCs w:val="21"/>
                <w:lang w:bidi="ar"/>
              </w:rPr>
              <w:t>需要交付到河北科技学院曹妃甸校区初高中部。</w:t>
            </w:r>
          </w:p>
          <w:p w14:paraId="1063CB58" w14:textId="2C9C8EDB" w:rsidR="008861F2" w:rsidRPr="008861F2" w:rsidRDefault="008861F2" w:rsidP="008861F2">
            <w:pPr>
              <w:pStyle w:val="af5"/>
              <w:widowControl/>
              <w:numPr>
                <w:ilvl w:val="0"/>
                <w:numId w:val="16"/>
              </w:numPr>
              <w:spacing w:line="360" w:lineRule="auto"/>
              <w:ind w:firstLineChars="0"/>
              <w:jc w:val="left"/>
              <w:textAlignment w:val="center"/>
              <w:rPr>
                <w:rFonts w:ascii="宋体" w:hAnsi="宋体" w:cs="宋体"/>
                <w:b/>
                <w:color w:val="FF0000"/>
                <w:kern w:val="0"/>
                <w:szCs w:val="21"/>
                <w:lang w:bidi="ar"/>
              </w:rPr>
            </w:pPr>
            <w:r>
              <w:rPr>
                <w:rFonts w:ascii="宋体" w:hAnsi="宋体" w:cs="宋体" w:hint="eastAsia"/>
                <w:b/>
                <w:color w:val="FF0000"/>
                <w:kern w:val="0"/>
                <w:szCs w:val="21"/>
                <w:lang w:bidi="ar"/>
              </w:rPr>
              <w:t>智慧黑板和视频展台</w:t>
            </w:r>
            <w:r>
              <w:rPr>
                <w:rFonts w:ascii="宋体" w:hAnsi="宋体" w:cs="宋体"/>
                <w:b/>
                <w:color w:val="FF0000"/>
                <w:kern w:val="0"/>
                <w:szCs w:val="21"/>
                <w:lang w:bidi="ar"/>
              </w:rPr>
              <w:t>40</w:t>
            </w:r>
            <w:r>
              <w:rPr>
                <w:rFonts w:ascii="宋体" w:hAnsi="宋体" w:cs="宋体" w:hint="eastAsia"/>
                <w:b/>
                <w:color w:val="FF0000"/>
                <w:kern w:val="0"/>
                <w:szCs w:val="21"/>
                <w:lang w:bidi="ar"/>
              </w:rPr>
              <w:t>套</w:t>
            </w:r>
            <w:r w:rsidRPr="00AE2596">
              <w:rPr>
                <w:rFonts w:ascii="宋体" w:hAnsi="宋体" w:cs="宋体" w:hint="eastAsia"/>
                <w:b/>
                <w:color w:val="FF0000"/>
                <w:kern w:val="0"/>
                <w:szCs w:val="21"/>
                <w:lang w:bidi="ar"/>
              </w:rPr>
              <w:t>，交付到</w:t>
            </w:r>
            <w:r w:rsidRPr="006D0B48">
              <w:rPr>
                <w:rFonts w:asciiTheme="minorEastAsia" w:eastAsiaTheme="minorEastAsia" w:hAnsiTheme="minorEastAsia" w:hint="eastAsia"/>
                <w:b/>
                <w:color w:val="FF0000"/>
              </w:rPr>
              <w:t>贺阳集团深圳校区</w:t>
            </w:r>
            <w:r w:rsidRPr="00AE2596">
              <w:rPr>
                <w:rFonts w:ascii="宋体" w:hAnsi="宋体" w:cs="宋体" w:hint="eastAsia"/>
                <w:b/>
                <w:color w:val="FF0000"/>
                <w:kern w:val="0"/>
                <w:szCs w:val="21"/>
                <w:lang w:bidi="ar"/>
              </w:rPr>
              <w:t>。</w:t>
            </w:r>
          </w:p>
          <w:p w14:paraId="1F85BC77" w14:textId="77777777" w:rsidR="00AC160A" w:rsidRDefault="00AC160A" w:rsidP="00AC160A">
            <w:pPr>
              <w:pStyle w:val="af5"/>
              <w:numPr>
                <w:ilvl w:val="0"/>
                <w:numId w:val="16"/>
              </w:numPr>
              <w:ind w:firstLineChars="0"/>
              <w:rPr>
                <w:rFonts w:ascii="宋体" w:hAnsi="宋体" w:cs="宋体"/>
                <w:b/>
                <w:color w:val="FF0000"/>
                <w:kern w:val="0"/>
                <w:szCs w:val="21"/>
                <w:lang w:bidi="ar"/>
              </w:rPr>
            </w:pPr>
            <w:r w:rsidRPr="00AE2596">
              <w:rPr>
                <w:rFonts w:ascii="宋体" w:hAnsi="宋体" w:cs="宋体" w:hint="eastAsia"/>
                <w:b/>
                <w:color w:val="FF0000"/>
                <w:kern w:val="0"/>
                <w:szCs w:val="21"/>
                <w:lang w:bidi="ar"/>
              </w:rPr>
              <w:t>投标公司需提供质量保证承诺及维修响应承诺，所有设备和配件质量保证期要求3年，质保期内免费上门质保，设备故障报修后24小时内响应，质保期后供货商应负责上门维修。</w:t>
            </w:r>
          </w:p>
          <w:p w14:paraId="689BF479" w14:textId="77777777" w:rsidR="00AC160A" w:rsidRPr="001533B7" w:rsidRDefault="00AC160A" w:rsidP="00AC160A">
            <w:pPr>
              <w:pStyle w:val="af5"/>
              <w:numPr>
                <w:ilvl w:val="0"/>
                <w:numId w:val="16"/>
              </w:numPr>
              <w:ind w:firstLineChars="0"/>
              <w:rPr>
                <w:rFonts w:ascii="宋体" w:hAnsi="宋体" w:cs="宋体"/>
                <w:b/>
                <w:color w:val="FF0000"/>
                <w:kern w:val="0"/>
                <w:szCs w:val="21"/>
                <w:lang w:bidi="ar"/>
              </w:rPr>
            </w:pPr>
            <w:r w:rsidRPr="001533B7">
              <w:rPr>
                <w:rFonts w:ascii="宋体" w:hAnsi="宋体" w:cs="宋体" w:hint="eastAsia"/>
                <w:b/>
                <w:color w:val="FF0000"/>
                <w:kern w:val="0"/>
                <w:szCs w:val="21"/>
                <w:lang w:bidi="ar"/>
              </w:rPr>
              <w:t>投标报价是含税价，包括以上清单内全部物资，及后期的布线、安装、调试、免费质保期内的维保、施工组织等费用，招标人不再另行支付其他费用。</w:t>
            </w:r>
          </w:p>
          <w:p w14:paraId="41FEBE97" w14:textId="77777777" w:rsidR="00AC160A" w:rsidRPr="00407668" w:rsidRDefault="00AC160A" w:rsidP="00F55528">
            <w:pPr>
              <w:widowControl/>
              <w:jc w:val="center"/>
              <w:textAlignment w:val="center"/>
              <w:rPr>
                <w:rFonts w:asciiTheme="minorEastAsia" w:eastAsiaTheme="minorEastAsia" w:hAnsiTheme="minorEastAsia" w:cs="宋体"/>
                <w:color w:val="000000"/>
                <w:sz w:val="24"/>
              </w:rPr>
            </w:pPr>
          </w:p>
        </w:tc>
      </w:tr>
    </w:tbl>
    <w:p w14:paraId="1B9E71B0" w14:textId="77777777" w:rsidR="004F14E7" w:rsidRPr="00AC160A" w:rsidRDefault="004F14E7">
      <w:pPr>
        <w:pStyle w:val="Default"/>
        <w:rPr>
          <w:rFonts w:asciiTheme="minorEastAsia" w:eastAsiaTheme="minorEastAsia" w:hAnsiTheme="minorEastAsia" w:cstheme="minorEastAsia"/>
        </w:rPr>
      </w:pPr>
    </w:p>
    <w:p w14:paraId="287C35B2" w14:textId="4D5AB65E" w:rsidR="004F14E7" w:rsidRDefault="004F14E7">
      <w:pPr>
        <w:pStyle w:val="Default"/>
        <w:rPr>
          <w:rFonts w:asciiTheme="minorEastAsia" w:eastAsiaTheme="minorEastAsia" w:hAnsiTheme="minorEastAsia" w:cstheme="minorEastAsia"/>
        </w:rPr>
      </w:pPr>
    </w:p>
    <w:p w14:paraId="2C131854" w14:textId="739922BB" w:rsidR="00666102" w:rsidRDefault="00666102">
      <w:pPr>
        <w:pStyle w:val="Default"/>
        <w:rPr>
          <w:rFonts w:asciiTheme="minorEastAsia" w:eastAsiaTheme="minorEastAsia" w:hAnsiTheme="minorEastAsia" w:cstheme="minorEastAsia"/>
        </w:rPr>
      </w:pPr>
    </w:p>
    <w:p w14:paraId="54D6666E" w14:textId="40246599" w:rsidR="00666102" w:rsidRDefault="00666102">
      <w:pPr>
        <w:pStyle w:val="Default"/>
        <w:rPr>
          <w:rFonts w:asciiTheme="minorEastAsia" w:eastAsiaTheme="minorEastAsia" w:hAnsiTheme="minorEastAsia" w:cstheme="minorEastAsia"/>
        </w:rPr>
      </w:pPr>
    </w:p>
    <w:p w14:paraId="4F5A7E0A" w14:textId="5DA22F35" w:rsidR="00666102" w:rsidRDefault="00666102">
      <w:pPr>
        <w:pStyle w:val="Default"/>
        <w:rPr>
          <w:rFonts w:asciiTheme="minorEastAsia" w:eastAsiaTheme="minorEastAsia" w:hAnsiTheme="minorEastAsia" w:cstheme="minorEastAsia"/>
        </w:rPr>
      </w:pPr>
    </w:p>
    <w:p w14:paraId="31F9DB79" w14:textId="596574EA" w:rsidR="00666102" w:rsidRDefault="00666102">
      <w:pPr>
        <w:pStyle w:val="Default"/>
        <w:rPr>
          <w:rFonts w:asciiTheme="minorEastAsia" w:eastAsiaTheme="minorEastAsia" w:hAnsiTheme="minorEastAsia" w:cstheme="minorEastAsia"/>
        </w:rPr>
      </w:pPr>
    </w:p>
    <w:p w14:paraId="24432B8C" w14:textId="3FEA5AF9" w:rsidR="00666102" w:rsidRDefault="00666102">
      <w:pPr>
        <w:pStyle w:val="Default"/>
        <w:rPr>
          <w:rFonts w:asciiTheme="minorEastAsia" w:eastAsiaTheme="minorEastAsia" w:hAnsiTheme="minorEastAsia" w:cstheme="minorEastAsia"/>
        </w:rPr>
      </w:pPr>
    </w:p>
    <w:p w14:paraId="1CB0D661" w14:textId="471D0B7F" w:rsidR="00666102" w:rsidRDefault="00666102">
      <w:pPr>
        <w:pStyle w:val="Default"/>
        <w:rPr>
          <w:rFonts w:asciiTheme="minorEastAsia" w:eastAsiaTheme="minorEastAsia" w:hAnsiTheme="minorEastAsia" w:cstheme="minorEastAsia"/>
        </w:rPr>
      </w:pPr>
    </w:p>
    <w:p w14:paraId="404EF32F" w14:textId="2FD42911" w:rsidR="00666102" w:rsidRDefault="00666102">
      <w:pPr>
        <w:pStyle w:val="Default"/>
        <w:rPr>
          <w:rFonts w:asciiTheme="minorEastAsia" w:eastAsiaTheme="minorEastAsia" w:hAnsiTheme="minorEastAsia" w:cstheme="minorEastAsia"/>
        </w:rPr>
      </w:pPr>
    </w:p>
    <w:p w14:paraId="79384697" w14:textId="7EF911C0" w:rsidR="00666102" w:rsidRDefault="00666102">
      <w:pPr>
        <w:pStyle w:val="Default"/>
        <w:rPr>
          <w:rFonts w:asciiTheme="minorEastAsia" w:eastAsiaTheme="minorEastAsia" w:hAnsiTheme="minorEastAsia" w:cstheme="minorEastAsia"/>
        </w:rPr>
      </w:pPr>
    </w:p>
    <w:p w14:paraId="342AFF8B" w14:textId="709A36A8" w:rsidR="00666102" w:rsidRDefault="00666102">
      <w:pPr>
        <w:pStyle w:val="Default"/>
        <w:rPr>
          <w:rFonts w:asciiTheme="minorEastAsia" w:eastAsiaTheme="minorEastAsia" w:hAnsiTheme="minorEastAsia" w:cstheme="minorEastAsia"/>
        </w:rPr>
      </w:pPr>
    </w:p>
    <w:p w14:paraId="672FCFF4" w14:textId="3049A679" w:rsidR="00666102" w:rsidRDefault="00666102">
      <w:pPr>
        <w:pStyle w:val="Default"/>
        <w:rPr>
          <w:rFonts w:asciiTheme="minorEastAsia" w:eastAsiaTheme="minorEastAsia" w:hAnsiTheme="minorEastAsia" w:cstheme="minorEastAsia"/>
        </w:rPr>
      </w:pPr>
    </w:p>
    <w:p w14:paraId="148439D7" w14:textId="2FABA454" w:rsidR="00666102" w:rsidRDefault="00666102">
      <w:pPr>
        <w:pStyle w:val="Default"/>
        <w:rPr>
          <w:rFonts w:asciiTheme="minorEastAsia" w:eastAsiaTheme="minorEastAsia" w:hAnsiTheme="minorEastAsia" w:cstheme="minorEastAsia"/>
        </w:rPr>
      </w:pPr>
    </w:p>
    <w:p w14:paraId="66CBFF55" w14:textId="3B0F5165" w:rsidR="00666102" w:rsidRDefault="00666102">
      <w:pPr>
        <w:pStyle w:val="Default"/>
        <w:rPr>
          <w:rFonts w:asciiTheme="minorEastAsia" w:eastAsiaTheme="minorEastAsia" w:hAnsiTheme="minorEastAsia" w:cstheme="minorEastAsia"/>
        </w:rPr>
      </w:pPr>
    </w:p>
    <w:p w14:paraId="55B270A6" w14:textId="39986BCB" w:rsidR="00666102" w:rsidRDefault="00666102">
      <w:pPr>
        <w:pStyle w:val="Default"/>
        <w:rPr>
          <w:rFonts w:asciiTheme="minorEastAsia" w:eastAsiaTheme="minorEastAsia" w:hAnsiTheme="minorEastAsia" w:cstheme="minorEastAsia"/>
        </w:rPr>
      </w:pPr>
    </w:p>
    <w:p w14:paraId="276C1C45" w14:textId="79854E84" w:rsidR="00666102" w:rsidRDefault="00666102">
      <w:pPr>
        <w:pStyle w:val="Default"/>
        <w:rPr>
          <w:rFonts w:asciiTheme="minorEastAsia" w:eastAsiaTheme="minorEastAsia" w:hAnsiTheme="minorEastAsia" w:cstheme="minorEastAsia"/>
        </w:rPr>
      </w:pPr>
    </w:p>
    <w:p w14:paraId="0A221ACA" w14:textId="596A5C2C" w:rsidR="00666102" w:rsidRDefault="00666102">
      <w:pPr>
        <w:pStyle w:val="Default"/>
        <w:rPr>
          <w:rFonts w:asciiTheme="minorEastAsia" w:eastAsiaTheme="minorEastAsia" w:hAnsiTheme="minorEastAsia" w:cstheme="minorEastAsia"/>
        </w:rPr>
      </w:pPr>
    </w:p>
    <w:p w14:paraId="605EE4F1" w14:textId="3381CD0A" w:rsidR="00666102" w:rsidRDefault="00666102">
      <w:pPr>
        <w:pStyle w:val="Default"/>
        <w:rPr>
          <w:rFonts w:asciiTheme="minorEastAsia" w:eastAsiaTheme="minorEastAsia" w:hAnsiTheme="minorEastAsia" w:cstheme="minorEastAsia"/>
        </w:rPr>
      </w:pPr>
    </w:p>
    <w:p w14:paraId="15A3CA28" w14:textId="478F2BFC" w:rsidR="00666102" w:rsidRDefault="00666102">
      <w:pPr>
        <w:pStyle w:val="Default"/>
        <w:rPr>
          <w:rFonts w:asciiTheme="minorEastAsia" w:eastAsiaTheme="minorEastAsia" w:hAnsiTheme="minorEastAsia" w:cstheme="minorEastAsia"/>
        </w:rPr>
      </w:pPr>
    </w:p>
    <w:p w14:paraId="5A973903" w14:textId="76731974" w:rsidR="00666102" w:rsidRDefault="00666102">
      <w:pPr>
        <w:pStyle w:val="Default"/>
        <w:rPr>
          <w:rFonts w:asciiTheme="minorEastAsia" w:eastAsiaTheme="minorEastAsia" w:hAnsiTheme="minorEastAsia" w:cstheme="minorEastAsia"/>
        </w:rPr>
      </w:pPr>
    </w:p>
    <w:p w14:paraId="38A47086" w14:textId="177DA869" w:rsidR="00666102" w:rsidRDefault="00666102">
      <w:pPr>
        <w:pStyle w:val="Default"/>
        <w:rPr>
          <w:rFonts w:asciiTheme="minorEastAsia" w:eastAsiaTheme="minorEastAsia" w:hAnsiTheme="minorEastAsia" w:cstheme="minorEastAsia"/>
        </w:rPr>
      </w:pPr>
    </w:p>
    <w:p w14:paraId="4AB294EB" w14:textId="4007CDDE" w:rsidR="00666102" w:rsidRDefault="00666102">
      <w:pPr>
        <w:pStyle w:val="Default"/>
        <w:rPr>
          <w:rFonts w:asciiTheme="minorEastAsia" w:eastAsiaTheme="minorEastAsia" w:hAnsiTheme="minorEastAsia" w:cstheme="minorEastAsia"/>
        </w:rPr>
      </w:pPr>
    </w:p>
    <w:p w14:paraId="067196F8" w14:textId="4EB948FD" w:rsidR="00666102" w:rsidRDefault="00666102">
      <w:pPr>
        <w:pStyle w:val="Default"/>
        <w:rPr>
          <w:rFonts w:asciiTheme="minorEastAsia" w:eastAsiaTheme="minorEastAsia" w:hAnsiTheme="minorEastAsia" w:cstheme="minorEastAsia"/>
        </w:rPr>
      </w:pPr>
    </w:p>
    <w:p w14:paraId="3531E1C9" w14:textId="55AFA79F" w:rsidR="00666102" w:rsidRDefault="00666102">
      <w:pPr>
        <w:pStyle w:val="Default"/>
        <w:rPr>
          <w:rFonts w:asciiTheme="minorEastAsia" w:eastAsiaTheme="minorEastAsia" w:hAnsiTheme="minorEastAsia" w:cstheme="minorEastAsia"/>
        </w:rPr>
      </w:pPr>
    </w:p>
    <w:p w14:paraId="4EBE632A" w14:textId="78EF2B61" w:rsidR="00666102" w:rsidRDefault="00666102">
      <w:pPr>
        <w:pStyle w:val="Default"/>
        <w:rPr>
          <w:rFonts w:asciiTheme="minorEastAsia" w:eastAsiaTheme="minorEastAsia" w:hAnsiTheme="minorEastAsia" w:cstheme="minorEastAsia"/>
        </w:rPr>
      </w:pPr>
    </w:p>
    <w:p w14:paraId="0A602260" w14:textId="2513735A" w:rsidR="00666102" w:rsidRDefault="00666102">
      <w:pPr>
        <w:pStyle w:val="Default"/>
        <w:rPr>
          <w:rFonts w:asciiTheme="minorEastAsia" w:eastAsiaTheme="minorEastAsia" w:hAnsiTheme="minorEastAsia" w:cstheme="minorEastAsia"/>
        </w:rPr>
      </w:pPr>
    </w:p>
    <w:p w14:paraId="763CF931" w14:textId="1C30C12B" w:rsidR="00666102" w:rsidRDefault="00666102">
      <w:pPr>
        <w:pStyle w:val="Default"/>
        <w:rPr>
          <w:rFonts w:asciiTheme="minorEastAsia" w:eastAsiaTheme="minorEastAsia" w:hAnsiTheme="minorEastAsia" w:cstheme="minorEastAsia"/>
        </w:rPr>
      </w:pPr>
    </w:p>
    <w:p w14:paraId="156F458C" w14:textId="68CBC4CD" w:rsidR="00666102" w:rsidRDefault="00666102">
      <w:pPr>
        <w:pStyle w:val="Default"/>
        <w:rPr>
          <w:rFonts w:asciiTheme="minorEastAsia" w:eastAsiaTheme="minorEastAsia" w:hAnsiTheme="minorEastAsia" w:cstheme="minorEastAsia"/>
        </w:rPr>
      </w:pPr>
    </w:p>
    <w:p w14:paraId="6C49EE79" w14:textId="6B4E776A" w:rsidR="00666102" w:rsidRDefault="00666102">
      <w:pPr>
        <w:pStyle w:val="Default"/>
        <w:rPr>
          <w:rFonts w:asciiTheme="minorEastAsia" w:eastAsiaTheme="minorEastAsia" w:hAnsiTheme="minorEastAsia" w:cstheme="minorEastAsia"/>
        </w:rPr>
      </w:pPr>
    </w:p>
    <w:p w14:paraId="3C48073B" w14:textId="324A47AA" w:rsidR="00666102" w:rsidRDefault="00666102">
      <w:pPr>
        <w:pStyle w:val="Default"/>
        <w:rPr>
          <w:rFonts w:asciiTheme="minorEastAsia" w:eastAsiaTheme="minorEastAsia" w:hAnsiTheme="minorEastAsia" w:cstheme="minorEastAsia"/>
        </w:rPr>
      </w:pPr>
    </w:p>
    <w:p w14:paraId="66AC0771" w14:textId="77777777" w:rsidR="00666102" w:rsidRDefault="00666102">
      <w:pPr>
        <w:pStyle w:val="Default"/>
        <w:rPr>
          <w:rFonts w:asciiTheme="minorEastAsia" w:eastAsiaTheme="minorEastAsia" w:hAnsiTheme="minorEastAsia" w:cstheme="minorEastAsia"/>
        </w:rPr>
      </w:pPr>
    </w:p>
    <w:p w14:paraId="2DE60757" w14:textId="6CB45C16" w:rsidR="00EE1B3E" w:rsidRDefault="00EE1B3E">
      <w:pPr>
        <w:pStyle w:val="Default"/>
        <w:rPr>
          <w:rFonts w:asciiTheme="minorEastAsia" w:eastAsiaTheme="minorEastAsia" w:hAnsiTheme="minorEastAsia" w:cstheme="minorEastAsia"/>
        </w:rPr>
      </w:pPr>
    </w:p>
    <w:p w14:paraId="5E3D9CC5" w14:textId="77777777" w:rsidR="00EE1B3E" w:rsidRDefault="00EE1B3E">
      <w:pPr>
        <w:pStyle w:val="Default"/>
        <w:rPr>
          <w:rFonts w:asciiTheme="minorEastAsia" w:eastAsiaTheme="minorEastAsia" w:hAnsiTheme="minorEastAsia" w:cstheme="minorEastAsia"/>
        </w:rPr>
      </w:pPr>
    </w:p>
    <w:p w14:paraId="4024AF74" w14:textId="77777777" w:rsidR="006070D5" w:rsidRDefault="006070D5">
      <w:pPr>
        <w:pStyle w:val="Default"/>
        <w:rPr>
          <w:rFonts w:asciiTheme="minorEastAsia" w:eastAsiaTheme="minorEastAsia" w:hAnsiTheme="minorEastAsia" w:cstheme="minorEastAsia"/>
        </w:rPr>
      </w:pPr>
    </w:p>
    <w:p w14:paraId="5A6BBB0C" w14:textId="77777777" w:rsidR="00753835" w:rsidRDefault="00753835" w:rsidP="00753835">
      <w:pPr>
        <w:pStyle w:val="Default"/>
        <w:rPr>
          <w:rFonts w:asciiTheme="minorEastAsia" w:eastAsiaTheme="minorEastAsia" w:hAnsiTheme="minorEastAsia" w:cstheme="minorEastAsia"/>
        </w:rPr>
      </w:pPr>
      <w:r w:rsidRPr="001F10AF">
        <w:rPr>
          <w:rFonts w:asciiTheme="minorEastAsia" w:eastAsiaTheme="minorEastAsia" w:hAnsiTheme="minorEastAsia" w:cstheme="minorEastAsia" w:hint="eastAsia"/>
          <w:b/>
          <w:bCs/>
        </w:rPr>
        <w:lastRenderedPageBreak/>
        <w:t>标段</w:t>
      </w:r>
      <w:r w:rsidR="00A97BF1">
        <w:rPr>
          <w:rFonts w:asciiTheme="minorEastAsia" w:eastAsiaTheme="minorEastAsia" w:hAnsiTheme="minorEastAsia" w:cstheme="minorEastAsia"/>
          <w:b/>
          <w:bCs/>
        </w:rPr>
        <w:t>8</w:t>
      </w:r>
      <w:r>
        <w:rPr>
          <w:rFonts w:asciiTheme="minorEastAsia" w:eastAsiaTheme="minorEastAsia" w:hAnsiTheme="minorEastAsia" w:cstheme="minorEastAsia" w:hint="eastAsia"/>
          <w:b/>
          <w:bCs/>
        </w:rPr>
        <w:t>：</w:t>
      </w:r>
      <w:r w:rsidR="00A510EF">
        <w:rPr>
          <w:rFonts w:asciiTheme="minorEastAsia" w:eastAsiaTheme="minorEastAsia" w:hAnsiTheme="minorEastAsia" w:cstheme="minorEastAsia" w:hint="eastAsia"/>
          <w:b/>
          <w:bCs/>
        </w:rPr>
        <w:t>多媒体设备</w:t>
      </w:r>
      <w:r w:rsidR="00560069">
        <w:rPr>
          <w:rFonts w:asciiTheme="minorEastAsia" w:eastAsiaTheme="minorEastAsia" w:hAnsiTheme="minorEastAsia" w:cstheme="minorEastAsia" w:hint="eastAsia"/>
          <w:b/>
          <w:bCs/>
        </w:rPr>
        <w:t>采购</w:t>
      </w:r>
    </w:p>
    <w:tbl>
      <w:tblPr>
        <w:tblW w:w="8461" w:type="dxa"/>
        <w:jc w:val="right"/>
        <w:tblLayout w:type="fixed"/>
        <w:tblCellMar>
          <w:top w:w="15" w:type="dxa"/>
          <w:left w:w="15" w:type="dxa"/>
          <w:bottom w:w="15" w:type="dxa"/>
          <w:right w:w="15" w:type="dxa"/>
        </w:tblCellMar>
        <w:tblLook w:val="04A0" w:firstRow="1" w:lastRow="0" w:firstColumn="1" w:lastColumn="0" w:noHBand="0" w:noVBand="1"/>
      </w:tblPr>
      <w:tblGrid>
        <w:gridCol w:w="587"/>
        <w:gridCol w:w="1383"/>
        <w:gridCol w:w="5010"/>
        <w:gridCol w:w="670"/>
        <w:gridCol w:w="811"/>
      </w:tblGrid>
      <w:tr w:rsidR="00753835" w:rsidRPr="00753835" w14:paraId="44A9D5E0" w14:textId="77777777" w:rsidTr="00D44761">
        <w:trPr>
          <w:trHeight w:val="428"/>
          <w:jc w:val="right"/>
        </w:trPr>
        <w:tc>
          <w:tcPr>
            <w:tcW w:w="58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1F3A741" w14:textId="77777777" w:rsidR="00753835" w:rsidRPr="00753835" w:rsidRDefault="00753835" w:rsidP="00753835">
            <w:pPr>
              <w:widowControl/>
              <w:jc w:val="center"/>
              <w:textAlignment w:val="center"/>
              <w:rPr>
                <w:rFonts w:ascii="宋体" w:hAnsi="宋体" w:cs="宋体"/>
                <w:color w:val="000000"/>
                <w:szCs w:val="21"/>
              </w:rPr>
            </w:pPr>
            <w:r w:rsidRPr="00753835">
              <w:rPr>
                <w:rFonts w:ascii="宋体" w:hAnsi="宋体" w:cs="宋体" w:hint="eastAsia"/>
                <w:b/>
                <w:color w:val="000000"/>
                <w:kern w:val="0"/>
                <w:szCs w:val="21"/>
                <w:lang w:bidi="ar"/>
              </w:rPr>
              <w:t>序号</w:t>
            </w:r>
          </w:p>
        </w:tc>
        <w:tc>
          <w:tcPr>
            <w:tcW w:w="138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B645809" w14:textId="77777777" w:rsidR="00753835" w:rsidRPr="00753835" w:rsidRDefault="00753835" w:rsidP="00753835">
            <w:pPr>
              <w:widowControl/>
              <w:jc w:val="center"/>
              <w:textAlignment w:val="center"/>
              <w:rPr>
                <w:rFonts w:ascii="宋体" w:hAnsi="宋体" w:cs="宋体"/>
                <w:color w:val="000000"/>
                <w:szCs w:val="21"/>
              </w:rPr>
            </w:pPr>
            <w:r w:rsidRPr="00753835">
              <w:rPr>
                <w:rFonts w:ascii="宋体" w:hAnsi="宋体" w:cs="宋体" w:hint="eastAsia"/>
                <w:b/>
                <w:color w:val="000000"/>
                <w:kern w:val="0"/>
                <w:szCs w:val="21"/>
                <w:lang w:bidi="ar"/>
              </w:rPr>
              <w:t>物资名称</w:t>
            </w:r>
          </w:p>
        </w:tc>
        <w:tc>
          <w:tcPr>
            <w:tcW w:w="501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39208A4" w14:textId="77777777" w:rsidR="00753835" w:rsidRPr="00753835" w:rsidRDefault="00753835" w:rsidP="00753835">
            <w:pPr>
              <w:widowControl/>
              <w:jc w:val="center"/>
              <w:textAlignment w:val="center"/>
              <w:rPr>
                <w:rFonts w:ascii="宋体" w:hAnsi="宋体" w:cs="宋体"/>
                <w:color w:val="000000"/>
                <w:szCs w:val="21"/>
              </w:rPr>
            </w:pPr>
            <w:r w:rsidRPr="00753835">
              <w:rPr>
                <w:rFonts w:ascii="宋体" w:hAnsi="宋体" w:cs="宋体" w:hint="eastAsia"/>
                <w:b/>
                <w:color w:val="000000"/>
                <w:kern w:val="0"/>
                <w:szCs w:val="21"/>
                <w:lang w:bidi="ar"/>
              </w:rPr>
              <w:t>技术说明</w:t>
            </w:r>
          </w:p>
        </w:tc>
        <w:tc>
          <w:tcPr>
            <w:tcW w:w="67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4625E55" w14:textId="77777777" w:rsidR="00753835" w:rsidRPr="00753835" w:rsidRDefault="00753835" w:rsidP="00753835">
            <w:pPr>
              <w:widowControl/>
              <w:jc w:val="center"/>
              <w:textAlignment w:val="center"/>
              <w:rPr>
                <w:rFonts w:ascii="宋体" w:hAnsi="宋体" w:cs="宋体"/>
                <w:color w:val="000000"/>
                <w:szCs w:val="21"/>
              </w:rPr>
            </w:pPr>
            <w:r w:rsidRPr="00753835">
              <w:rPr>
                <w:rFonts w:ascii="宋体" w:hAnsi="宋体" w:cs="宋体" w:hint="eastAsia"/>
                <w:b/>
                <w:color w:val="000000"/>
                <w:kern w:val="0"/>
                <w:szCs w:val="21"/>
                <w:lang w:bidi="ar"/>
              </w:rPr>
              <w:t>数量</w:t>
            </w:r>
          </w:p>
        </w:tc>
        <w:tc>
          <w:tcPr>
            <w:tcW w:w="81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CC9CC27" w14:textId="77777777" w:rsidR="00753835" w:rsidRPr="00753835" w:rsidRDefault="00753835" w:rsidP="00753835">
            <w:pPr>
              <w:widowControl/>
              <w:jc w:val="center"/>
              <w:textAlignment w:val="center"/>
              <w:rPr>
                <w:rFonts w:ascii="宋体" w:hAnsi="宋体" w:cs="宋体"/>
                <w:color w:val="000000"/>
                <w:szCs w:val="21"/>
              </w:rPr>
            </w:pPr>
            <w:r w:rsidRPr="00753835">
              <w:rPr>
                <w:rFonts w:ascii="宋体" w:hAnsi="宋体" w:cs="宋体" w:hint="eastAsia"/>
                <w:b/>
                <w:color w:val="000000"/>
                <w:kern w:val="0"/>
                <w:szCs w:val="21"/>
                <w:lang w:bidi="ar"/>
              </w:rPr>
              <w:t>单位</w:t>
            </w:r>
          </w:p>
        </w:tc>
      </w:tr>
      <w:tr w:rsidR="00753835" w:rsidRPr="00753835" w14:paraId="725696A8" w14:textId="77777777" w:rsidTr="00D44761">
        <w:trPr>
          <w:trHeight w:val="948"/>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EC6D2" w14:textId="77777777" w:rsidR="00753835" w:rsidRPr="00753835" w:rsidRDefault="00753835" w:rsidP="00753835">
            <w:pPr>
              <w:widowControl/>
              <w:jc w:val="center"/>
              <w:textAlignment w:val="center"/>
              <w:rPr>
                <w:rFonts w:ascii="宋体" w:hAnsi="宋体" w:cs="宋体"/>
                <w:color w:val="000000"/>
                <w:kern w:val="0"/>
                <w:sz w:val="24"/>
                <w:lang w:bidi="ar"/>
              </w:rPr>
            </w:pPr>
            <w:r w:rsidRPr="00753835">
              <w:rPr>
                <w:rFonts w:ascii="宋体" w:hAnsi="宋体" w:cs="宋体" w:hint="eastAsia"/>
                <w:color w:val="000000"/>
                <w:kern w:val="0"/>
                <w:sz w:val="24"/>
                <w:lang w:bidi="ar"/>
              </w:rPr>
              <w:t>1</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E34F7" w14:textId="77777777" w:rsidR="00753835" w:rsidRPr="00753835" w:rsidRDefault="00753835" w:rsidP="00753835">
            <w:pPr>
              <w:widowControl/>
              <w:jc w:val="center"/>
              <w:rPr>
                <w:rFonts w:ascii="宋体" w:hAnsi="宋体" w:cs="宋体"/>
                <w:kern w:val="0"/>
                <w:sz w:val="24"/>
              </w:rPr>
            </w:pPr>
            <w:r w:rsidRPr="00753835">
              <w:rPr>
                <w:rFonts w:ascii="宋体" w:hAnsi="宋体" w:cs="宋体" w:hint="eastAsia"/>
                <w:kern w:val="0"/>
                <w:sz w:val="24"/>
              </w:rPr>
              <w:t>投影机</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2B6EF" w14:textId="77777777" w:rsidR="00753835" w:rsidRPr="00753835" w:rsidRDefault="00753835" w:rsidP="00753835">
            <w:pPr>
              <w:widowControl/>
              <w:jc w:val="left"/>
              <w:rPr>
                <w:rFonts w:ascii="宋体" w:hAnsi="宋体" w:cs="宋体"/>
                <w:kern w:val="0"/>
                <w:sz w:val="24"/>
              </w:rPr>
            </w:pPr>
            <w:r w:rsidRPr="00753835">
              <w:rPr>
                <w:rFonts w:ascii="宋体" w:hAnsi="宋体" w:cs="宋体" w:hint="eastAsia"/>
                <w:kern w:val="0"/>
                <w:sz w:val="24"/>
              </w:rPr>
              <w:t>爱普生</w:t>
            </w:r>
            <w:r w:rsidR="00C421D8" w:rsidRPr="00C421D8">
              <w:rPr>
                <w:rFonts w:ascii="宋体" w:hAnsi="宋体" w:cs="宋体"/>
                <w:kern w:val="0"/>
                <w:sz w:val="24"/>
              </w:rPr>
              <w:t>CB-972</w:t>
            </w:r>
            <w:r w:rsidRPr="00753835">
              <w:rPr>
                <w:rFonts w:ascii="宋体" w:hAnsi="宋体" w:cs="宋体" w:hint="eastAsia"/>
                <w:kern w:val="0"/>
                <w:sz w:val="24"/>
              </w:rPr>
              <w:t xml:space="preserve"> 4</w:t>
            </w:r>
            <w:r w:rsidR="004722F3">
              <w:rPr>
                <w:rFonts w:ascii="宋体" w:hAnsi="宋体" w:cs="宋体"/>
                <w:kern w:val="0"/>
                <w:sz w:val="24"/>
              </w:rPr>
              <w:t>1</w:t>
            </w:r>
            <w:r w:rsidRPr="00753835">
              <w:rPr>
                <w:rFonts w:ascii="宋体" w:hAnsi="宋体" w:cs="宋体" w:hint="eastAsia"/>
                <w:kern w:val="0"/>
                <w:sz w:val="24"/>
              </w:rPr>
              <w:t>00流明，1024*768分辨率，3LCD</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0A214" w14:textId="77777777" w:rsidR="00753835" w:rsidRPr="00753835" w:rsidRDefault="00C81260" w:rsidP="00753835">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40</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69608" w14:textId="77777777" w:rsidR="00753835" w:rsidRPr="00753835" w:rsidRDefault="00753835" w:rsidP="00753835">
            <w:pPr>
              <w:widowControl/>
              <w:jc w:val="center"/>
              <w:textAlignment w:val="center"/>
              <w:rPr>
                <w:rFonts w:ascii="宋体" w:hAnsi="宋体" w:cs="宋体"/>
                <w:color w:val="000000"/>
                <w:kern w:val="0"/>
                <w:sz w:val="24"/>
                <w:lang w:bidi="ar"/>
              </w:rPr>
            </w:pPr>
            <w:r w:rsidRPr="00753835">
              <w:rPr>
                <w:rFonts w:ascii="宋体" w:hAnsi="宋体" w:cs="宋体" w:hint="eastAsia"/>
                <w:color w:val="000000"/>
                <w:kern w:val="0"/>
                <w:sz w:val="24"/>
                <w:lang w:bidi="ar"/>
              </w:rPr>
              <w:t>台</w:t>
            </w:r>
          </w:p>
        </w:tc>
      </w:tr>
      <w:tr w:rsidR="00753835" w:rsidRPr="00753835" w14:paraId="6C0D451A" w14:textId="77777777" w:rsidTr="00D44761">
        <w:trPr>
          <w:trHeight w:val="900"/>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E9E7E" w14:textId="77777777" w:rsidR="00753835" w:rsidRPr="00753835" w:rsidRDefault="00753835" w:rsidP="00753835">
            <w:pPr>
              <w:widowControl/>
              <w:jc w:val="center"/>
              <w:textAlignment w:val="center"/>
              <w:rPr>
                <w:rFonts w:ascii="宋体" w:hAnsi="宋体" w:cs="宋体"/>
                <w:color w:val="000000"/>
                <w:sz w:val="24"/>
              </w:rPr>
            </w:pPr>
            <w:r w:rsidRPr="00753835">
              <w:rPr>
                <w:rFonts w:ascii="宋体" w:hAnsi="宋体" w:cs="宋体" w:hint="eastAsia"/>
                <w:color w:val="000000"/>
                <w:sz w:val="24"/>
              </w:rPr>
              <w:t>2</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34488" w14:textId="77777777" w:rsidR="00753835" w:rsidRPr="00753835" w:rsidRDefault="00753835" w:rsidP="00753835">
            <w:pPr>
              <w:widowControl/>
              <w:jc w:val="center"/>
              <w:rPr>
                <w:rFonts w:ascii="宋体" w:hAnsi="宋体" w:cs="宋体"/>
                <w:kern w:val="0"/>
                <w:sz w:val="24"/>
              </w:rPr>
            </w:pPr>
            <w:r w:rsidRPr="00753835">
              <w:rPr>
                <w:rFonts w:ascii="宋体" w:hAnsi="宋体" w:cs="宋体" w:hint="eastAsia"/>
                <w:kern w:val="0"/>
                <w:sz w:val="24"/>
              </w:rPr>
              <w:t>投影幕布</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8D985" w14:textId="77777777" w:rsidR="00753835" w:rsidRPr="00753835" w:rsidRDefault="00753835" w:rsidP="00753835">
            <w:pPr>
              <w:widowControl/>
              <w:jc w:val="left"/>
              <w:rPr>
                <w:rFonts w:ascii="宋体" w:hAnsi="宋体" w:cs="宋体"/>
                <w:kern w:val="0"/>
                <w:sz w:val="24"/>
              </w:rPr>
            </w:pPr>
            <w:r w:rsidRPr="00753835">
              <w:rPr>
                <w:rFonts w:ascii="宋体" w:hAnsi="宋体" w:cs="宋体" w:hint="eastAsia"/>
                <w:kern w:val="0"/>
                <w:sz w:val="24"/>
              </w:rPr>
              <w:t>120英寸电动玻珠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D7B0F" w14:textId="77777777" w:rsidR="00753835" w:rsidRPr="00753835" w:rsidRDefault="00C81260" w:rsidP="00753835">
            <w:pPr>
              <w:widowControl/>
              <w:jc w:val="center"/>
              <w:textAlignment w:val="center"/>
              <w:rPr>
                <w:rFonts w:ascii="宋体" w:hAnsi="宋体" w:cs="宋体"/>
                <w:color w:val="000000"/>
                <w:sz w:val="24"/>
              </w:rPr>
            </w:pPr>
            <w:r>
              <w:rPr>
                <w:rFonts w:ascii="宋体" w:hAnsi="宋体" w:cs="宋体"/>
                <w:color w:val="000000"/>
                <w:sz w:val="24"/>
              </w:rPr>
              <w:t>40</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6F40B" w14:textId="77777777" w:rsidR="00753835" w:rsidRPr="00753835" w:rsidRDefault="00753835" w:rsidP="00753835">
            <w:pPr>
              <w:widowControl/>
              <w:jc w:val="center"/>
              <w:textAlignment w:val="center"/>
              <w:rPr>
                <w:rFonts w:ascii="宋体" w:hAnsi="宋体" w:cs="宋体"/>
                <w:color w:val="000000"/>
                <w:sz w:val="24"/>
              </w:rPr>
            </w:pPr>
            <w:r w:rsidRPr="00753835">
              <w:rPr>
                <w:rFonts w:ascii="宋体" w:hAnsi="宋体" w:cs="宋体" w:hint="eastAsia"/>
                <w:color w:val="000000"/>
                <w:sz w:val="24"/>
              </w:rPr>
              <w:t>条</w:t>
            </w:r>
          </w:p>
        </w:tc>
      </w:tr>
      <w:tr w:rsidR="00753835" w:rsidRPr="00753835" w14:paraId="536EA6DE" w14:textId="77777777" w:rsidTr="00D44761">
        <w:trPr>
          <w:trHeight w:val="900"/>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0E111" w14:textId="77777777" w:rsidR="00753835" w:rsidRPr="00753835" w:rsidRDefault="00753835" w:rsidP="00753835">
            <w:pPr>
              <w:widowControl/>
              <w:jc w:val="center"/>
              <w:textAlignment w:val="center"/>
              <w:rPr>
                <w:rFonts w:ascii="宋体" w:hAnsi="宋体" w:cs="宋体"/>
                <w:color w:val="000000"/>
                <w:sz w:val="24"/>
              </w:rPr>
            </w:pPr>
            <w:r w:rsidRPr="00753835">
              <w:rPr>
                <w:rFonts w:ascii="宋体" w:hAnsi="宋体" w:cs="宋体" w:hint="eastAsia"/>
                <w:color w:val="000000"/>
                <w:sz w:val="24"/>
              </w:rPr>
              <w:t>3</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7354D" w14:textId="77777777" w:rsidR="00753835" w:rsidRPr="00753835" w:rsidRDefault="00753835" w:rsidP="00753835">
            <w:pPr>
              <w:widowControl/>
              <w:jc w:val="center"/>
              <w:rPr>
                <w:rFonts w:ascii="宋体" w:hAnsi="宋体" w:cs="宋体"/>
                <w:kern w:val="0"/>
                <w:sz w:val="24"/>
              </w:rPr>
            </w:pPr>
            <w:r w:rsidRPr="00753835">
              <w:rPr>
                <w:rFonts w:ascii="宋体" w:hAnsi="宋体" w:cs="宋体" w:hint="eastAsia"/>
                <w:kern w:val="0"/>
                <w:sz w:val="24"/>
              </w:rPr>
              <w:t>操作桌</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48291" w14:textId="77777777" w:rsidR="00753835" w:rsidRPr="00753835" w:rsidRDefault="00753835" w:rsidP="00753835">
            <w:pPr>
              <w:widowControl/>
              <w:jc w:val="left"/>
              <w:rPr>
                <w:rFonts w:ascii="宋体" w:hAnsi="宋体" w:cs="宋体"/>
                <w:kern w:val="0"/>
                <w:sz w:val="24"/>
              </w:rPr>
            </w:pPr>
            <w:r w:rsidRPr="00753835">
              <w:rPr>
                <w:rFonts w:ascii="宋体" w:hAnsi="宋体" w:cs="宋体" w:hint="eastAsia"/>
                <w:kern w:val="0"/>
                <w:sz w:val="24"/>
              </w:rPr>
              <w:t>上下分体式机柜1060*680*1170mm（含底座）</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1EC57" w14:textId="77777777" w:rsidR="00753835" w:rsidRPr="00753835" w:rsidRDefault="00C81260" w:rsidP="00753835">
            <w:pPr>
              <w:widowControl/>
              <w:jc w:val="center"/>
              <w:textAlignment w:val="center"/>
              <w:rPr>
                <w:rFonts w:ascii="宋体" w:hAnsi="宋体" w:cs="宋体"/>
                <w:color w:val="000000"/>
                <w:sz w:val="24"/>
              </w:rPr>
            </w:pPr>
            <w:r>
              <w:rPr>
                <w:rFonts w:ascii="宋体" w:hAnsi="宋体" w:cs="宋体"/>
                <w:color w:val="000000"/>
                <w:sz w:val="24"/>
              </w:rPr>
              <w:t>40</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47C3A" w14:textId="77777777" w:rsidR="00753835" w:rsidRPr="00753835" w:rsidRDefault="00753835" w:rsidP="00753835">
            <w:pPr>
              <w:widowControl/>
              <w:jc w:val="center"/>
              <w:textAlignment w:val="center"/>
              <w:rPr>
                <w:rFonts w:ascii="宋体" w:hAnsi="宋体" w:cs="宋体"/>
                <w:color w:val="000000"/>
                <w:sz w:val="24"/>
              </w:rPr>
            </w:pPr>
            <w:r w:rsidRPr="00753835">
              <w:rPr>
                <w:rFonts w:ascii="宋体" w:hAnsi="宋体" w:cs="宋体" w:hint="eastAsia"/>
                <w:color w:val="000000"/>
                <w:sz w:val="24"/>
              </w:rPr>
              <w:t>张</w:t>
            </w:r>
          </w:p>
        </w:tc>
      </w:tr>
      <w:tr w:rsidR="00753835" w:rsidRPr="00753835" w14:paraId="278DF5E7" w14:textId="77777777" w:rsidTr="00D44761">
        <w:trPr>
          <w:trHeight w:val="900"/>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47EC5" w14:textId="77777777" w:rsidR="00753835" w:rsidRPr="00753835" w:rsidRDefault="00753835" w:rsidP="00753835">
            <w:pPr>
              <w:widowControl/>
              <w:jc w:val="center"/>
              <w:rPr>
                <w:rFonts w:ascii="宋体" w:hAnsi="宋体" w:cs="宋体"/>
                <w:bCs/>
                <w:color w:val="000000"/>
                <w:kern w:val="0"/>
                <w:sz w:val="24"/>
              </w:rPr>
            </w:pPr>
            <w:r w:rsidRPr="00753835">
              <w:rPr>
                <w:rFonts w:ascii="宋体" w:hAnsi="宋体" w:cs="宋体" w:hint="eastAsia"/>
                <w:bCs/>
                <w:color w:val="000000"/>
                <w:kern w:val="0"/>
                <w:sz w:val="24"/>
              </w:rPr>
              <w:t>4</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02986" w14:textId="77777777" w:rsidR="00753835" w:rsidRPr="00753835" w:rsidRDefault="00753835" w:rsidP="00753835">
            <w:pPr>
              <w:widowControl/>
              <w:jc w:val="center"/>
              <w:rPr>
                <w:rFonts w:ascii="宋体" w:hAnsi="宋体" w:cs="宋体"/>
                <w:kern w:val="0"/>
                <w:sz w:val="24"/>
              </w:rPr>
            </w:pPr>
            <w:r w:rsidRPr="00753835">
              <w:rPr>
                <w:rFonts w:ascii="宋体" w:hAnsi="宋体" w:cs="宋体" w:hint="eastAsia"/>
                <w:kern w:val="0"/>
                <w:sz w:val="24"/>
              </w:rPr>
              <w:t>功放</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5F157" w14:textId="77777777" w:rsidR="00753835" w:rsidRPr="00753835" w:rsidRDefault="00753835" w:rsidP="00753835">
            <w:pPr>
              <w:widowControl/>
              <w:jc w:val="left"/>
              <w:rPr>
                <w:rFonts w:ascii="宋体" w:hAnsi="宋体" w:cs="宋体"/>
                <w:kern w:val="0"/>
                <w:sz w:val="24"/>
              </w:rPr>
            </w:pPr>
            <w:r w:rsidRPr="00753835">
              <w:rPr>
                <w:rFonts w:ascii="宋体" w:hAnsi="宋体" w:cs="宋体" w:hint="eastAsia"/>
                <w:kern w:val="0"/>
                <w:sz w:val="24"/>
              </w:rPr>
              <w:t>阻抗4-8Ω，功率150Wx2，高中低音独立调节，带USB接口。</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87384" w14:textId="77777777" w:rsidR="00753835" w:rsidRPr="00753835" w:rsidRDefault="00C81260" w:rsidP="00753835">
            <w:pPr>
              <w:widowControl/>
              <w:jc w:val="center"/>
              <w:textAlignment w:val="center"/>
              <w:rPr>
                <w:rFonts w:ascii="宋体" w:hAnsi="宋体" w:cs="宋体"/>
                <w:color w:val="000000"/>
                <w:sz w:val="24"/>
              </w:rPr>
            </w:pPr>
            <w:r>
              <w:rPr>
                <w:rFonts w:ascii="宋体" w:hAnsi="宋体" w:cs="宋体"/>
                <w:color w:val="000000"/>
                <w:sz w:val="24"/>
              </w:rPr>
              <w:t>40</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471C9" w14:textId="77777777" w:rsidR="00753835" w:rsidRPr="00753835" w:rsidRDefault="00753835" w:rsidP="00753835">
            <w:pPr>
              <w:widowControl/>
              <w:jc w:val="center"/>
              <w:textAlignment w:val="center"/>
              <w:rPr>
                <w:rFonts w:ascii="宋体" w:hAnsi="宋体" w:cs="宋体"/>
                <w:color w:val="000000"/>
                <w:sz w:val="24"/>
              </w:rPr>
            </w:pPr>
            <w:r w:rsidRPr="00753835">
              <w:rPr>
                <w:rFonts w:ascii="宋体" w:hAnsi="宋体" w:cs="宋体" w:hint="eastAsia"/>
                <w:color w:val="000000"/>
                <w:sz w:val="24"/>
              </w:rPr>
              <w:t>台</w:t>
            </w:r>
          </w:p>
        </w:tc>
      </w:tr>
      <w:tr w:rsidR="00753835" w:rsidRPr="00753835" w14:paraId="60823992" w14:textId="77777777" w:rsidTr="00D44761">
        <w:trPr>
          <w:trHeight w:val="1290"/>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F5625" w14:textId="77777777" w:rsidR="00753835" w:rsidRPr="00753835" w:rsidRDefault="00753835" w:rsidP="00753835">
            <w:pPr>
              <w:widowControl/>
              <w:jc w:val="center"/>
              <w:textAlignment w:val="center"/>
              <w:rPr>
                <w:rFonts w:ascii="宋体" w:hAnsi="宋体" w:cs="宋体"/>
                <w:color w:val="000000"/>
                <w:sz w:val="24"/>
              </w:rPr>
            </w:pPr>
            <w:r w:rsidRPr="00753835">
              <w:rPr>
                <w:rFonts w:ascii="宋体" w:hAnsi="宋体" w:cs="宋体" w:hint="eastAsia"/>
                <w:color w:val="000000"/>
                <w:sz w:val="24"/>
              </w:rPr>
              <w:t>5</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877E6" w14:textId="77777777" w:rsidR="00753835" w:rsidRPr="00753835" w:rsidRDefault="00753835" w:rsidP="00753835">
            <w:pPr>
              <w:widowControl/>
              <w:jc w:val="center"/>
              <w:rPr>
                <w:rFonts w:ascii="宋体" w:hAnsi="宋体" w:cs="宋体"/>
                <w:kern w:val="0"/>
                <w:sz w:val="24"/>
              </w:rPr>
            </w:pPr>
            <w:r w:rsidRPr="00753835">
              <w:rPr>
                <w:rFonts w:ascii="宋体" w:hAnsi="宋体" w:cs="宋体" w:hint="eastAsia"/>
                <w:kern w:val="0"/>
                <w:sz w:val="24"/>
              </w:rPr>
              <w:t>音箱</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C7DB4" w14:textId="77777777" w:rsidR="00753835" w:rsidRPr="00753835" w:rsidRDefault="00753835" w:rsidP="00753835">
            <w:pPr>
              <w:widowControl/>
              <w:jc w:val="left"/>
              <w:rPr>
                <w:rFonts w:ascii="宋体" w:hAnsi="宋体" w:cs="宋体"/>
                <w:kern w:val="0"/>
                <w:sz w:val="24"/>
              </w:rPr>
            </w:pPr>
            <w:r w:rsidRPr="00753835">
              <w:rPr>
                <w:rFonts w:ascii="宋体" w:hAnsi="宋体" w:cs="宋体" w:hint="eastAsia"/>
                <w:kern w:val="0"/>
                <w:sz w:val="24"/>
              </w:rPr>
              <w:t>单元组成：高音3*2，低音8英寸，阻抗8Ω，最大功率120W，频率范围：40HZ-20KHZ，灵敏度：91dp±3dp</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F69B6" w14:textId="77777777" w:rsidR="00753835" w:rsidRPr="00753835" w:rsidRDefault="00C81260" w:rsidP="00753835">
            <w:pPr>
              <w:widowControl/>
              <w:jc w:val="center"/>
              <w:textAlignment w:val="center"/>
              <w:rPr>
                <w:rFonts w:ascii="宋体" w:hAnsi="宋体" w:cs="宋体"/>
                <w:color w:val="000000"/>
                <w:sz w:val="24"/>
              </w:rPr>
            </w:pPr>
            <w:r>
              <w:rPr>
                <w:rFonts w:ascii="宋体" w:hAnsi="宋体" w:cs="宋体"/>
                <w:color w:val="000000"/>
                <w:sz w:val="24"/>
              </w:rPr>
              <w:t>40</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746C1" w14:textId="77777777" w:rsidR="00753835" w:rsidRPr="00753835" w:rsidRDefault="00753835" w:rsidP="00753835">
            <w:pPr>
              <w:widowControl/>
              <w:jc w:val="center"/>
              <w:textAlignment w:val="center"/>
              <w:rPr>
                <w:rFonts w:ascii="宋体" w:hAnsi="宋体" w:cs="宋体"/>
                <w:color w:val="000000"/>
                <w:sz w:val="24"/>
              </w:rPr>
            </w:pPr>
            <w:r w:rsidRPr="00753835">
              <w:rPr>
                <w:rFonts w:ascii="宋体" w:hAnsi="宋体" w:cs="宋体" w:hint="eastAsia"/>
                <w:color w:val="000000"/>
                <w:sz w:val="24"/>
              </w:rPr>
              <w:t>对</w:t>
            </w:r>
          </w:p>
        </w:tc>
      </w:tr>
      <w:tr w:rsidR="00753835" w:rsidRPr="00753835" w14:paraId="5F98A6A8" w14:textId="77777777" w:rsidTr="00D44761">
        <w:trPr>
          <w:trHeight w:val="2328"/>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77F9C" w14:textId="77777777" w:rsidR="00753835" w:rsidRPr="00753835" w:rsidRDefault="00753835" w:rsidP="00753835">
            <w:pPr>
              <w:widowControl/>
              <w:jc w:val="center"/>
              <w:textAlignment w:val="center"/>
              <w:rPr>
                <w:rFonts w:ascii="宋体" w:hAnsi="宋体" w:cs="宋体"/>
                <w:color w:val="000000"/>
                <w:sz w:val="24"/>
              </w:rPr>
            </w:pPr>
            <w:r w:rsidRPr="00753835">
              <w:rPr>
                <w:rFonts w:ascii="宋体" w:hAnsi="宋体" w:cs="宋体" w:hint="eastAsia"/>
                <w:color w:val="000000"/>
                <w:sz w:val="24"/>
              </w:rPr>
              <w:t>6</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78141" w14:textId="77777777" w:rsidR="00753835" w:rsidRPr="00753835" w:rsidRDefault="00753835" w:rsidP="00753835">
            <w:pPr>
              <w:widowControl/>
              <w:jc w:val="center"/>
              <w:rPr>
                <w:rFonts w:ascii="宋体" w:hAnsi="宋体" w:cs="宋体"/>
                <w:kern w:val="0"/>
                <w:sz w:val="24"/>
              </w:rPr>
            </w:pPr>
            <w:r w:rsidRPr="00753835">
              <w:rPr>
                <w:rFonts w:ascii="宋体" w:hAnsi="宋体" w:cs="宋体" w:hint="eastAsia"/>
                <w:kern w:val="0"/>
                <w:sz w:val="24"/>
              </w:rPr>
              <w:t>手持话筒</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2EAE6" w14:textId="3672AD4D" w:rsidR="00B2406E" w:rsidRDefault="00753835" w:rsidP="00753835">
            <w:pPr>
              <w:widowControl/>
              <w:jc w:val="left"/>
              <w:rPr>
                <w:rFonts w:ascii="宋体" w:hAnsi="宋体" w:cs="宋体"/>
                <w:kern w:val="0"/>
                <w:sz w:val="24"/>
              </w:rPr>
            </w:pPr>
            <w:r w:rsidRPr="00753835">
              <w:rPr>
                <w:rFonts w:ascii="宋体" w:hAnsi="宋体" w:cs="宋体" w:hint="eastAsia"/>
                <w:kern w:val="0"/>
                <w:sz w:val="24"/>
              </w:rPr>
              <w:t>使用UHF调频无线话筒，习惯叫成U段，频率一般在700-900MHz，自动对频，保证在</w:t>
            </w:r>
            <w:r w:rsidRPr="00753835">
              <w:rPr>
                <w:rFonts w:ascii="宋体" w:hAnsi="宋体" w:cs="宋体"/>
                <w:kern w:val="0"/>
                <w:sz w:val="24"/>
              </w:rPr>
              <w:t>遇到干扰也可以通过调整频率来正常使用话筒</w:t>
            </w:r>
            <w:r w:rsidR="00B2406E">
              <w:rPr>
                <w:rFonts w:ascii="宋体" w:hAnsi="宋体" w:cs="宋体" w:hint="eastAsia"/>
                <w:kern w:val="0"/>
                <w:sz w:val="24"/>
              </w:rPr>
              <w:t>，相邻教室内设备不串频。</w:t>
            </w:r>
          </w:p>
          <w:p w14:paraId="0F32B1D6" w14:textId="03106D45" w:rsidR="00B2406E" w:rsidRDefault="00B2406E" w:rsidP="00753835">
            <w:pPr>
              <w:widowControl/>
              <w:jc w:val="left"/>
              <w:rPr>
                <w:rFonts w:ascii="宋体" w:hAnsi="宋体" w:cs="宋体"/>
                <w:kern w:val="0"/>
                <w:sz w:val="24"/>
              </w:rPr>
            </w:pPr>
            <w:r>
              <w:rPr>
                <w:rFonts w:ascii="宋体" w:hAnsi="宋体" w:cs="宋体" w:hint="eastAsia"/>
                <w:kern w:val="0"/>
                <w:sz w:val="24"/>
              </w:rPr>
              <w:t>手持移动使用过程中声音不丢失。</w:t>
            </w:r>
          </w:p>
          <w:p w14:paraId="2AC65E93" w14:textId="620F74E9" w:rsidR="00753835" w:rsidRPr="00753835" w:rsidRDefault="00753835" w:rsidP="00753835">
            <w:pPr>
              <w:widowControl/>
              <w:jc w:val="left"/>
              <w:rPr>
                <w:rFonts w:ascii="宋体" w:hAnsi="宋体" w:cs="宋体"/>
                <w:kern w:val="0"/>
                <w:sz w:val="24"/>
              </w:rPr>
            </w:pPr>
            <w:r w:rsidRPr="00753835">
              <w:rPr>
                <w:rFonts w:ascii="宋体" w:hAnsi="宋体" w:cs="宋体" w:hint="eastAsia"/>
                <w:kern w:val="0"/>
                <w:sz w:val="24"/>
              </w:rPr>
              <w:t>发射距离：100（m）</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6FD94" w14:textId="77777777" w:rsidR="00753835" w:rsidRPr="00753835" w:rsidRDefault="003D2DD0" w:rsidP="00753835">
            <w:pPr>
              <w:widowControl/>
              <w:jc w:val="center"/>
              <w:textAlignment w:val="center"/>
              <w:rPr>
                <w:rFonts w:ascii="宋体" w:hAnsi="宋体" w:cs="宋体"/>
                <w:color w:val="000000"/>
                <w:sz w:val="24"/>
              </w:rPr>
            </w:pPr>
            <w:r>
              <w:rPr>
                <w:rFonts w:ascii="宋体" w:hAnsi="宋体" w:cs="宋体"/>
                <w:color w:val="000000"/>
                <w:sz w:val="24"/>
              </w:rPr>
              <w:t>40</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AD7E1" w14:textId="77777777" w:rsidR="00753835" w:rsidRPr="00753835" w:rsidRDefault="00753835" w:rsidP="00753835">
            <w:pPr>
              <w:widowControl/>
              <w:jc w:val="center"/>
              <w:textAlignment w:val="center"/>
              <w:rPr>
                <w:rFonts w:ascii="宋体" w:hAnsi="宋体" w:cs="宋体"/>
                <w:color w:val="000000"/>
                <w:sz w:val="24"/>
              </w:rPr>
            </w:pPr>
            <w:r w:rsidRPr="00753835">
              <w:rPr>
                <w:rFonts w:ascii="宋体" w:hAnsi="宋体" w:cs="宋体" w:hint="eastAsia"/>
                <w:color w:val="000000"/>
                <w:sz w:val="24"/>
              </w:rPr>
              <w:t>套</w:t>
            </w:r>
          </w:p>
        </w:tc>
      </w:tr>
      <w:tr w:rsidR="00753835" w:rsidRPr="00753835" w14:paraId="19D37447" w14:textId="77777777" w:rsidTr="00D44761">
        <w:trPr>
          <w:trHeight w:val="1143"/>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E65A7" w14:textId="77777777" w:rsidR="00753835" w:rsidRPr="00753835" w:rsidRDefault="00753835" w:rsidP="00753835">
            <w:pPr>
              <w:widowControl/>
              <w:jc w:val="center"/>
              <w:rPr>
                <w:rFonts w:ascii="宋体" w:hAnsi="宋体" w:cs="宋体"/>
                <w:color w:val="000000"/>
                <w:kern w:val="0"/>
                <w:sz w:val="24"/>
              </w:rPr>
            </w:pPr>
            <w:r w:rsidRPr="00753835">
              <w:rPr>
                <w:rFonts w:ascii="宋体" w:hAnsi="宋体" w:cs="宋体"/>
                <w:color w:val="000000"/>
                <w:kern w:val="0"/>
                <w:sz w:val="24"/>
              </w:rPr>
              <w:t>7</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EA3B7" w14:textId="77777777" w:rsidR="00753835" w:rsidRPr="00753835" w:rsidRDefault="00753835" w:rsidP="00753835">
            <w:pPr>
              <w:widowControl/>
              <w:jc w:val="center"/>
              <w:rPr>
                <w:rFonts w:ascii="宋体" w:hAnsi="宋体" w:cs="宋体"/>
                <w:kern w:val="0"/>
                <w:sz w:val="24"/>
              </w:rPr>
            </w:pPr>
            <w:r w:rsidRPr="00753835">
              <w:rPr>
                <w:rFonts w:ascii="宋体" w:hAnsi="宋体" w:cs="宋体" w:hint="eastAsia"/>
                <w:kern w:val="0"/>
                <w:sz w:val="24"/>
              </w:rPr>
              <w:t>中控</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B7AA0" w14:textId="77777777" w:rsidR="00753835" w:rsidRPr="00753835" w:rsidRDefault="00753835" w:rsidP="00753835">
            <w:pPr>
              <w:widowControl/>
              <w:jc w:val="left"/>
              <w:rPr>
                <w:rFonts w:ascii="宋体" w:hAnsi="宋体" w:cs="宋体"/>
                <w:kern w:val="0"/>
                <w:sz w:val="24"/>
              </w:rPr>
            </w:pPr>
            <w:r w:rsidRPr="00753835">
              <w:rPr>
                <w:rFonts w:ascii="宋体" w:hAnsi="宋体" w:cs="宋体" w:hint="eastAsia"/>
                <w:kern w:val="0"/>
                <w:sz w:val="24"/>
              </w:rPr>
              <w:t>HDMI信号：内置1x1HDMI高清信号接囗</w:t>
            </w:r>
          </w:p>
          <w:p w14:paraId="4A4C091E" w14:textId="77777777" w:rsidR="00753835" w:rsidRPr="00753835" w:rsidRDefault="00753835" w:rsidP="00753835">
            <w:pPr>
              <w:widowControl/>
              <w:jc w:val="left"/>
              <w:rPr>
                <w:rFonts w:ascii="宋体" w:hAnsi="宋体" w:cs="宋体"/>
                <w:kern w:val="0"/>
                <w:sz w:val="24"/>
              </w:rPr>
            </w:pPr>
            <w:r w:rsidRPr="00753835">
              <w:rPr>
                <w:rFonts w:ascii="宋体" w:hAnsi="宋体" w:cs="宋体" w:hint="eastAsia"/>
                <w:kern w:val="0"/>
                <w:sz w:val="24"/>
              </w:rPr>
              <w:t>音频信号：内置2x1音频切换</w:t>
            </w:r>
          </w:p>
          <w:p w14:paraId="62069831" w14:textId="77777777" w:rsidR="00753835" w:rsidRPr="00753835" w:rsidRDefault="00753835" w:rsidP="00753835">
            <w:pPr>
              <w:widowControl/>
              <w:jc w:val="left"/>
              <w:rPr>
                <w:rFonts w:ascii="宋体" w:hAnsi="宋体" w:cs="宋体"/>
                <w:kern w:val="0"/>
                <w:sz w:val="24"/>
              </w:rPr>
            </w:pPr>
            <w:r w:rsidRPr="00753835">
              <w:rPr>
                <w:rFonts w:ascii="宋体" w:hAnsi="宋体" w:cs="宋体" w:hint="eastAsia"/>
                <w:kern w:val="0"/>
                <w:sz w:val="24"/>
              </w:rPr>
              <w:t>视频信号：内置1x1视频切换，视频频宽100MHZ</w:t>
            </w:r>
          </w:p>
          <w:p w14:paraId="320976E7" w14:textId="77777777" w:rsidR="00753835" w:rsidRPr="00753835" w:rsidRDefault="00753835" w:rsidP="00753835">
            <w:pPr>
              <w:widowControl/>
              <w:jc w:val="left"/>
              <w:rPr>
                <w:rFonts w:ascii="宋体" w:hAnsi="宋体" w:cs="宋体"/>
                <w:kern w:val="0"/>
                <w:sz w:val="24"/>
              </w:rPr>
            </w:pPr>
            <w:r w:rsidRPr="00753835">
              <w:rPr>
                <w:rFonts w:ascii="宋体" w:hAnsi="宋体" w:cs="宋体" w:hint="eastAsia"/>
                <w:kern w:val="0"/>
                <w:sz w:val="24"/>
              </w:rPr>
              <w:t>话筒信号:1路话筒信号输入,1路话筒输出</w:t>
            </w:r>
          </w:p>
          <w:p w14:paraId="3023535C" w14:textId="77777777" w:rsidR="00753835" w:rsidRPr="00753835" w:rsidRDefault="00753835" w:rsidP="00753835">
            <w:pPr>
              <w:widowControl/>
              <w:jc w:val="left"/>
              <w:rPr>
                <w:rFonts w:ascii="宋体" w:hAnsi="宋体" w:cs="宋体"/>
                <w:kern w:val="0"/>
                <w:sz w:val="24"/>
              </w:rPr>
            </w:pPr>
            <w:r w:rsidRPr="00753835">
              <w:rPr>
                <w:rFonts w:ascii="宋体" w:hAnsi="宋体" w:cs="宋体" w:hint="eastAsia"/>
                <w:kern w:val="0"/>
                <w:sz w:val="24"/>
              </w:rPr>
              <w:t>内置3×2VGA切换分配器，带400MHZ长线驱动器，支持台式电脑、手提电脑、</w:t>
            </w:r>
          </w:p>
          <w:p w14:paraId="5641C949" w14:textId="77777777" w:rsidR="00753835" w:rsidRPr="00753835" w:rsidRDefault="00753835" w:rsidP="00753835">
            <w:pPr>
              <w:widowControl/>
              <w:jc w:val="left"/>
              <w:rPr>
                <w:rFonts w:ascii="宋体" w:hAnsi="宋体" w:cs="宋体"/>
                <w:kern w:val="0"/>
                <w:sz w:val="24"/>
              </w:rPr>
            </w:pPr>
            <w:r w:rsidRPr="00753835">
              <w:rPr>
                <w:rFonts w:ascii="宋体" w:hAnsi="宋体" w:cs="宋体" w:hint="eastAsia"/>
                <w:kern w:val="0"/>
                <w:sz w:val="24"/>
              </w:rPr>
              <w:t>数字展台输入，显示器与投影机信号同步切换</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3DFB2" w14:textId="77777777" w:rsidR="00753835" w:rsidRPr="00753835" w:rsidRDefault="000D380B" w:rsidP="00753835">
            <w:pPr>
              <w:widowControl/>
              <w:jc w:val="center"/>
              <w:rPr>
                <w:rFonts w:ascii="宋体" w:hAnsi="宋体" w:cs="宋体"/>
                <w:kern w:val="0"/>
                <w:sz w:val="24"/>
              </w:rPr>
            </w:pPr>
            <w:r>
              <w:rPr>
                <w:rFonts w:ascii="宋体" w:hAnsi="宋体" w:cs="宋体"/>
                <w:kern w:val="0"/>
                <w:sz w:val="24"/>
              </w:rPr>
              <w:t>40</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971E7" w14:textId="77777777" w:rsidR="00753835" w:rsidRPr="00753835" w:rsidRDefault="00753835" w:rsidP="00753835">
            <w:pPr>
              <w:widowControl/>
              <w:jc w:val="center"/>
              <w:rPr>
                <w:rFonts w:ascii="宋体" w:hAnsi="宋体" w:cs="宋体"/>
                <w:kern w:val="0"/>
                <w:sz w:val="24"/>
              </w:rPr>
            </w:pPr>
            <w:r w:rsidRPr="00753835">
              <w:rPr>
                <w:rFonts w:ascii="宋体" w:hAnsi="宋体" w:cs="宋体" w:hint="eastAsia"/>
                <w:kern w:val="0"/>
                <w:sz w:val="24"/>
              </w:rPr>
              <w:t>台</w:t>
            </w:r>
          </w:p>
        </w:tc>
      </w:tr>
      <w:tr w:rsidR="00753835" w:rsidRPr="00753835" w14:paraId="584D7D36" w14:textId="77777777" w:rsidTr="00D44761">
        <w:trPr>
          <w:trHeight w:val="1195"/>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07499" w14:textId="77777777" w:rsidR="00753835" w:rsidRPr="00753835" w:rsidRDefault="00753835" w:rsidP="00753835">
            <w:pPr>
              <w:widowControl/>
              <w:jc w:val="center"/>
              <w:rPr>
                <w:rFonts w:ascii="宋体" w:hAnsi="宋体" w:cs="宋体"/>
                <w:color w:val="000000"/>
                <w:kern w:val="0"/>
                <w:sz w:val="24"/>
              </w:rPr>
            </w:pPr>
            <w:r w:rsidRPr="00753835">
              <w:rPr>
                <w:rFonts w:ascii="宋体" w:hAnsi="宋体" w:cs="宋体"/>
                <w:color w:val="000000"/>
                <w:kern w:val="0"/>
                <w:sz w:val="24"/>
              </w:rPr>
              <w:t>8</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6033F" w14:textId="77777777" w:rsidR="00753835" w:rsidRPr="00753835" w:rsidRDefault="00753835" w:rsidP="00753835">
            <w:pPr>
              <w:widowControl/>
              <w:jc w:val="center"/>
              <w:rPr>
                <w:rFonts w:ascii="宋体" w:hAnsi="宋体" w:cs="宋体"/>
                <w:kern w:val="0"/>
                <w:sz w:val="24"/>
              </w:rPr>
            </w:pPr>
            <w:r w:rsidRPr="00753835">
              <w:rPr>
                <w:rFonts w:ascii="宋体" w:hAnsi="宋体" w:cs="宋体" w:hint="eastAsia"/>
                <w:kern w:val="0"/>
                <w:sz w:val="24"/>
              </w:rPr>
              <w:t>辅材配件</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776C8" w14:textId="77777777" w:rsidR="00753835" w:rsidRPr="00753835" w:rsidRDefault="00753835" w:rsidP="00753835">
            <w:pPr>
              <w:widowControl/>
              <w:jc w:val="left"/>
              <w:rPr>
                <w:rFonts w:ascii="宋体" w:hAnsi="宋体" w:cs="宋体"/>
                <w:kern w:val="0"/>
                <w:sz w:val="24"/>
              </w:rPr>
            </w:pPr>
            <w:r w:rsidRPr="00753835">
              <w:rPr>
                <w:rFonts w:ascii="宋体" w:hAnsi="宋体" w:cs="宋体" w:hint="eastAsia"/>
                <w:kern w:val="0"/>
                <w:sz w:val="24"/>
              </w:rPr>
              <w:t>投影机吊架、音箱吊架、VGA线、音频线、电源线、控制线、网线、插座及PVC等附件</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4A9E7" w14:textId="77777777" w:rsidR="00753835" w:rsidRPr="00753835" w:rsidRDefault="009B2719" w:rsidP="00753835">
            <w:pPr>
              <w:widowControl/>
              <w:jc w:val="center"/>
              <w:rPr>
                <w:rFonts w:ascii="宋体" w:hAnsi="宋体" w:cs="宋体"/>
                <w:kern w:val="0"/>
                <w:sz w:val="24"/>
              </w:rPr>
            </w:pPr>
            <w:r>
              <w:rPr>
                <w:rFonts w:ascii="宋体" w:hAnsi="宋体" w:cs="宋体"/>
                <w:kern w:val="0"/>
                <w:sz w:val="24"/>
              </w:rPr>
              <w:t>40</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6D530" w14:textId="77777777" w:rsidR="00753835" w:rsidRPr="00753835" w:rsidRDefault="00753835" w:rsidP="00753835">
            <w:pPr>
              <w:widowControl/>
              <w:jc w:val="center"/>
              <w:rPr>
                <w:rFonts w:ascii="宋体" w:hAnsi="宋体" w:cs="宋体"/>
                <w:kern w:val="0"/>
                <w:sz w:val="24"/>
              </w:rPr>
            </w:pPr>
            <w:r w:rsidRPr="00753835">
              <w:rPr>
                <w:rFonts w:ascii="宋体" w:hAnsi="宋体" w:cs="宋体" w:hint="eastAsia"/>
                <w:kern w:val="0"/>
                <w:sz w:val="24"/>
              </w:rPr>
              <w:t>套</w:t>
            </w:r>
          </w:p>
        </w:tc>
      </w:tr>
      <w:tr w:rsidR="00753835" w:rsidRPr="00753835" w14:paraId="02166798" w14:textId="77777777" w:rsidTr="00D44761">
        <w:trPr>
          <w:trHeight w:val="611"/>
          <w:jc w:val="right"/>
        </w:trPr>
        <w:tc>
          <w:tcPr>
            <w:tcW w:w="84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FC9543D" w14:textId="77777777" w:rsidR="00605426" w:rsidRPr="00605426" w:rsidRDefault="00605426" w:rsidP="00605426">
            <w:pPr>
              <w:widowControl/>
              <w:spacing w:line="360" w:lineRule="auto"/>
              <w:jc w:val="left"/>
              <w:textAlignment w:val="center"/>
              <w:rPr>
                <w:rFonts w:ascii="宋体" w:hAnsi="宋体" w:cs="宋体"/>
                <w:b/>
                <w:color w:val="FF0000"/>
                <w:kern w:val="0"/>
                <w:szCs w:val="21"/>
                <w:lang w:bidi="ar"/>
              </w:rPr>
            </w:pPr>
            <w:r w:rsidRPr="00605426">
              <w:rPr>
                <w:rFonts w:ascii="宋体" w:hAnsi="宋体" w:cs="宋体" w:hint="eastAsia"/>
                <w:b/>
                <w:color w:val="FF0000"/>
                <w:kern w:val="0"/>
                <w:szCs w:val="21"/>
                <w:lang w:bidi="ar"/>
              </w:rPr>
              <w:t>备注：</w:t>
            </w:r>
          </w:p>
          <w:p w14:paraId="59B176E9" w14:textId="1E451572" w:rsidR="00753835" w:rsidRDefault="00605426" w:rsidP="00BE6B33">
            <w:pPr>
              <w:pStyle w:val="af5"/>
              <w:widowControl/>
              <w:numPr>
                <w:ilvl w:val="0"/>
                <w:numId w:val="17"/>
              </w:numPr>
              <w:spacing w:line="360" w:lineRule="auto"/>
              <w:ind w:firstLineChars="0"/>
              <w:jc w:val="left"/>
              <w:textAlignment w:val="center"/>
              <w:rPr>
                <w:rFonts w:ascii="宋体" w:hAnsi="宋体" w:cs="宋体"/>
                <w:b/>
                <w:color w:val="FF0000"/>
                <w:kern w:val="0"/>
                <w:szCs w:val="21"/>
                <w:lang w:bidi="ar"/>
              </w:rPr>
            </w:pPr>
            <w:r w:rsidRPr="00BE6B33">
              <w:rPr>
                <w:rFonts w:ascii="宋体" w:hAnsi="宋体" w:cs="宋体" w:hint="eastAsia"/>
                <w:b/>
                <w:color w:val="FF0000"/>
                <w:kern w:val="0"/>
                <w:szCs w:val="21"/>
                <w:lang w:bidi="ar"/>
              </w:rPr>
              <w:t>投标报价是含税价，包括以上清单内全部物资，及后期的布线、安装、调试、免费质保期内的维保、施工组织等费用，招标人不再另行支付其他费用。</w:t>
            </w:r>
          </w:p>
          <w:p w14:paraId="5B546D09" w14:textId="5FFB717C" w:rsidR="00220737" w:rsidRPr="00BE6B33" w:rsidRDefault="00220737" w:rsidP="00BE6B33">
            <w:pPr>
              <w:pStyle w:val="af5"/>
              <w:widowControl/>
              <w:numPr>
                <w:ilvl w:val="0"/>
                <w:numId w:val="17"/>
              </w:numPr>
              <w:spacing w:line="360" w:lineRule="auto"/>
              <w:ind w:firstLineChars="0"/>
              <w:jc w:val="left"/>
              <w:textAlignment w:val="center"/>
              <w:rPr>
                <w:rFonts w:ascii="宋体" w:hAnsi="宋体" w:cs="宋体"/>
                <w:b/>
                <w:color w:val="FF0000"/>
                <w:kern w:val="0"/>
                <w:szCs w:val="21"/>
                <w:lang w:bidi="ar"/>
              </w:rPr>
            </w:pPr>
            <w:r>
              <w:rPr>
                <w:rFonts w:ascii="宋体" w:hAnsi="宋体" w:cs="宋体" w:hint="eastAsia"/>
                <w:b/>
                <w:color w:val="FF0000"/>
                <w:kern w:val="0"/>
                <w:szCs w:val="21"/>
                <w:lang w:bidi="ar"/>
              </w:rPr>
              <w:t>交付地点：河北科技学院曹妃甸校区。</w:t>
            </w:r>
          </w:p>
          <w:p w14:paraId="0C78670F" w14:textId="50867523" w:rsidR="00F806A8" w:rsidRPr="00F806A8" w:rsidRDefault="00027FF5" w:rsidP="0090055C">
            <w:pPr>
              <w:pStyle w:val="af5"/>
              <w:widowControl/>
              <w:numPr>
                <w:ilvl w:val="0"/>
                <w:numId w:val="17"/>
              </w:numPr>
              <w:spacing w:line="360" w:lineRule="auto"/>
              <w:ind w:firstLineChars="0"/>
              <w:jc w:val="left"/>
              <w:textAlignment w:val="center"/>
              <w:rPr>
                <w:rFonts w:ascii="宋体" w:hAnsi="宋体" w:cs="宋体"/>
                <w:b/>
                <w:color w:val="FF0000"/>
                <w:kern w:val="0"/>
                <w:szCs w:val="21"/>
                <w:lang w:bidi="ar"/>
              </w:rPr>
            </w:pPr>
            <w:r w:rsidRPr="00BE6B33">
              <w:rPr>
                <w:rFonts w:ascii="宋体" w:hAnsi="宋体" w:cs="宋体" w:hint="eastAsia"/>
                <w:b/>
                <w:color w:val="FF0000"/>
                <w:kern w:val="0"/>
                <w:szCs w:val="21"/>
                <w:lang w:bidi="ar"/>
              </w:rPr>
              <w:lastRenderedPageBreak/>
              <w:t>投标公司需提供质量保证承诺及维修响应承诺，</w:t>
            </w:r>
            <w:r w:rsidR="008D079E" w:rsidRPr="00AE2596">
              <w:rPr>
                <w:rFonts w:ascii="宋体" w:hAnsi="宋体" w:cs="宋体" w:hint="eastAsia"/>
                <w:b/>
                <w:color w:val="FF0000"/>
                <w:kern w:val="0"/>
                <w:szCs w:val="21"/>
                <w:lang w:bidi="ar"/>
              </w:rPr>
              <w:t>所有设备和配件质量保证期要求3年</w:t>
            </w:r>
            <w:r w:rsidRPr="00BE6B33">
              <w:rPr>
                <w:rFonts w:ascii="宋体" w:hAnsi="宋体" w:cs="宋体" w:hint="eastAsia"/>
                <w:b/>
                <w:color w:val="FF0000"/>
                <w:kern w:val="0"/>
                <w:szCs w:val="21"/>
                <w:lang w:bidi="ar"/>
              </w:rPr>
              <w:t>，质保期内免费上门质保，设备故障报修后24小时内响应，</w:t>
            </w:r>
            <w:r w:rsidRPr="00027FF5">
              <w:rPr>
                <w:rFonts w:ascii="宋体" w:hAnsi="宋体" w:cs="宋体" w:hint="eastAsia"/>
                <w:b/>
                <w:color w:val="FF0000"/>
                <w:kern w:val="0"/>
                <w:szCs w:val="21"/>
                <w:lang w:bidi="ar"/>
              </w:rPr>
              <w:t>质保期后供货商应负责上门维修。</w:t>
            </w:r>
          </w:p>
        </w:tc>
      </w:tr>
    </w:tbl>
    <w:p w14:paraId="3090EE16" w14:textId="77777777" w:rsidR="00C22E32" w:rsidRDefault="00C22E32">
      <w:pPr>
        <w:pStyle w:val="Default"/>
        <w:rPr>
          <w:rFonts w:asciiTheme="minorEastAsia" w:eastAsiaTheme="minorEastAsia" w:hAnsiTheme="minorEastAsia" w:cstheme="minorEastAsia"/>
        </w:rPr>
      </w:pPr>
    </w:p>
    <w:p w14:paraId="430AA0DB" w14:textId="77777777" w:rsidR="00C22E32" w:rsidRDefault="00C22E32">
      <w:pPr>
        <w:pStyle w:val="Default"/>
        <w:rPr>
          <w:rFonts w:asciiTheme="minorEastAsia" w:eastAsiaTheme="minorEastAsia" w:hAnsiTheme="minorEastAsia" w:cstheme="minorEastAsia"/>
        </w:rPr>
      </w:pPr>
    </w:p>
    <w:p w14:paraId="09C9BA64" w14:textId="77777777" w:rsidR="00C22E32" w:rsidRDefault="00C22E32">
      <w:pPr>
        <w:pStyle w:val="Default"/>
        <w:rPr>
          <w:rFonts w:asciiTheme="minorEastAsia" w:eastAsiaTheme="minorEastAsia" w:hAnsiTheme="minorEastAsia" w:cstheme="minorEastAsia"/>
        </w:rPr>
      </w:pPr>
    </w:p>
    <w:p w14:paraId="1B005716" w14:textId="77777777" w:rsidR="00C22E32" w:rsidRDefault="00C22E32">
      <w:pPr>
        <w:pStyle w:val="Default"/>
        <w:rPr>
          <w:rFonts w:asciiTheme="minorEastAsia" w:eastAsiaTheme="minorEastAsia" w:hAnsiTheme="minorEastAsia" w:cstheme="minorEastAsia"/>
        </w:rPr>
      </w:pPr>
    </w:p>
    <w:p w14:paraId="7719A8C7" w14:textId="77777777" w:rsidR="00C22E32" w:rsidRDefault="00C22E32">
      <w:pPr>
        <w:pStyle w:val="Default"/>
        <w:rPr>
          <w:rFonts w:asciiTheme="minorEastAsia" w:eastAsiaTheme="minorEastAsia" w:hAnsiTheme="minorEastAsia" w:cstheme="minorEastAsia"/>
        </w:rPr>
      </w:pPr>
    </w:p>
    <w:p w14:paraId="2E6CC691" w14:textId="77777777" w:rsidR="00C22E32" w:rsidRDefault="00C22E32">
      <w:pPr>
        <w:pStyle w:val="Default"/>
        <w:rPr>
          <w:rFonts w:asciiTheme="minorEastAsia" w:eastAsiaTheme="minorEastAsia" w:hAnsiTheme="minorEastAsia" w:cstheme="minorEastAsia"/>
        </w:rPr>
      </w:pPr>
    </w:p>
    <w:p w14:paraId="1E0A6E49" w14:textId="77777777" w:rsidR="00C22E32" w:rsidRDefault="00C22E32">
      <w:pPr>
        <w:pStyle w:val="Default"/>
        <w:rPr>
          <w:rFonts w:asciiTheme="minorEastAsia" w:eastAsiaTheme="minorEastAsia" w:hAnsiTheme="minorEastAsia" w:cstheme="minorEastAsia"/>
        </w:rPr>
      </w:pPr>
    </w:p>
    <w:p w14:paraId="1135B68C" w14:textId="77777777" w:rsidR="00C22E32" w:rsidRDefault="00C22E32">
      <w:pPr>
        <w:pStyle w:val="Default"/>
        <w:rPr>
          <w:rFonts w:asciiTheme="minorEastAsia" w:eastAsiaTheme="minorEastAsia" w:hAnsiTheme="minorEastAsia" w:cstheme="minorEastAsia"/>
        </w:rPr>
      </w:pPr>
    </w:p>
    <w:p w14:paraId="54A8CC09" w14:textId="77777777" w:rsidR="00C22E32" w:rsidRDefault="00C22E32">
      <w:pPr>
        <w:pStyle w:val="Default"/>
        <w:rPr>
          <w:rFonts w:asciiTheme="minorEastAsia" w:eastAsiaTheme="minorEastAsia" w:hAnsiTheme="minorEastAsia" w:cstheme="minorEastAsia"/>
        </w:rPr>
      </w:pPr>
    </w:p>
    <w:p w14:paraId="6AA8516E" w14:textId="77777777" w:rsidR="00C22E32" w:rsidRDefault="00C22E32">
      <w:pPr>
        <w:pStyle w:val="Default"/>
        <w:rPr>
          <w:rFonts w:asciiTheme="minorEastAsia" w:eastAsiaTheme="minorEastAsia" w:hAnsiTheme="minorEastAsia" w:cstheme="minorEastAsia"/>
        </w:rPr>
      </w:pPr>
    </w:p>
    <w:p w14:paraId="5648D2D5" w14:textId="77777777" w:rsidR="00C22E32" w:rsidRDefault="00C22E32">
      <w:pPr>
        <w:pStyle w:val="Default"/>
        <w:rPr>
          <w:rFonts w:asciiTheme="minorEastAsia" w:eastAsiaTheme="minorEastAsia" w:hAnsiTheme="minorEastAsia" w:cstheme="minorEastAsia"/>
        </w:rPr>
      </w:pPr>
    </w:p>
    <w:p w14:paraId="42CD2878" w14:textId="77777777" w:rsidR="00C22E32" w:rsidRDefault="00C22E32">
      <w:pPr>
        <w:pStyle w:val="Default"/>
        <w:rPr>
          <w:rFonts w:asciiTheme="minorEastAsia" w:eastAsiaTheme="minorEastAsia" w:hAnsiTheme="minorEastAsia" w:cstheme="minorEastAsia"/>
        </w:rPr>
      </w:pPr>
    </w:p>
    <w:p w14:paraId="53965D6F" w14:textId="77777777" w:rsidR="007C6D45" w:rsidRDefault="007C6D45">
      <w:pPr>
        <w:pStyle w:val="Default"/>
        <w:rPr>
          <w:rFonts w:asciiTheme="minorEastAsia" w:eastAsiaTheme="minorEastAsia" w:hAnsiTheme="minorEastAsia" w:cstheme="minorEastAsia"/>
        </w:rPr>
      </w:pPr>
    </w:p>
    <w:p w14:paraId="4A8B3CFF" w14:textId="77777777" w:rsidR="007C6D45" w:rsidRDefault="007C6D45">
      <w:pPr>
        <w:pStyle w:val="Default"/>
        <w:rPr>
          <w:rFonts w:asciiTheme="minorEastAsia" w:eastAsiaTheme="minorEastAsia" w:hAnsiTheme="minorEastAsia" w:cstheme="minorEastAsia"/>
        </w:rPr>
      </w:pPr>
    </w:p>
    <w:p w14:paraId="5AAFDC06" w14:textId="77777777" w:rsidR="007C6D45" w:rsidRDefault="007C6D45">
      <w:pPr>
        <w:pStyle w:val="Default"/>
        <w:rPr>
          <w:rFonts w:asciiTheme="minorEastAsia" w:eastAsiaTheme="minorEastAsia" w:hAnsiTheme="minorEastAsia" w:cstheme="minorEastAsia"/>
        </w:rPr>
      </w:pPr>
    </w:p>
    <w:p w14:paraId="2798C6C5" w14:textId="77777777" w:rsidR="007C6D45" w:rsidRDefault="007C6D45">
      <w:pPr>
        <w:pStyle w:val="Default"/>
        <w:rPr>
          <w:rFonts w:asciiTheme="minorEastAsia" w:eastAsiaTheme="minorEastAsia" w:hAnsiTheme="minorEastAsia" w:cstheme="minorEastAsia"/>
        </w:rPr>
      </w:pPr>
    </w:p>
    <w:p w14:paraId="2B0E3F52" w14:textId="77777777" w:rsidR="007C6D45" w:rsidRDefault="007C6D45">
      <w:pPr>
        <w:pStyle w:val="Default"/>
        <w:rPr>
          <w:rFonts w:asciiTheme="minorEastAsia" w:eastAsiaTheme="minorEastAsia" w:hAnsiTheme="minorEastAsia" w:cstheme="minorEastAsia"/>
        </w:rPr>
      </w:pPr>
    </w:p>
    <w:p w14:paraId="5C9FF8C4" w14:textId="77777777" w:rsidR="007C6D45" w:rsidRDefault="007C6D45">
      <w:pPr>
        <w:pStyle w:val="Default"/>
        <w:rPr>
          <w:rFonts w:asciiTheme="minorEastAsia" w:eastAsiaTheme="minorEastAsia" w:hAnsiTheme="minorEastAsia" w:cstheme="minorEastAsia"/>
        </w:rPr>
      </w:pPr>
    </w:p>
    <w:p w14:paraId="00175817" w14:textId="77777777" w:rsidR="007C6D45" w:rsidRDefault="007C6D45">
      <w:pPr>
        <w:pStyle w:val="Default"/>
        <w:rPr>
          <w:rFonts w:asciiTheme="minorEastAsia" w:eastAsiaTheme="minorEastAsia" w:hAnsiTheme="minorEastAsia" w:cstheme="minorEastAsia"/>
        </w:rPr>
      </w:pPr>
    </w:p>
    <w:p w14:paraId="1A9B1884" w14:textId="77777777" w:rsidR="007C6D45" w:rsidRDefault="007C6D45">
      <w:pPr>
        <w:pStyle w:val="Default"/>
        <w:rPr>
          <w:rFonts w:asciiTheme="minorEastAsia" w:eastAsiaTheme="minorEastAsia" w:hAnsiTheme="minorEastAsia" w:cstheme="minorEastAsia"/>
        </w:rPr>
      </w:pPr>
    </w:p>
    <w:p w14:paraId="4B082F3C" w14:textId="77777777" w:rsidR="007C6D45" w:rsidRDefault="007C6D45">
      <w:pPr>
        <w:pStyle w:val="Default"/>
        <w:rPr>
          <w:rFonts w:asciiTheme="minorEastAsia" w:eastAsiaTheme="minorEastAsia" w:hAnsiTheme="minorEastAsia" w:cstheme="minorEastAsia"/>
        </w:rPr>
      </w:pPr>
    </w:p>
    <w:p w14:paraId="1408E989" w14:textId="77777777" w:rsidR="007C6D45" w:rsidRDefault="007C6D45">
      <w:pPr>
        <w:pStyle w:val="Default"/>
        <w:rPr>
          <w:rFonts w:asciiTheme="minorEastAsia" w:eastAsiaTheme="minorEastAsia" w:hAnsiTheme="minorEastAsia" w:cstheme="minorEastAsia"/>
        </w:rPr>
      </w:pPr>
    </w:p>
    <w:p w14:paraId="34F3DAC7" w14:textId="77777777" w:rsidR="007C6D45" w:rsidRDefault="007C6D45">
      <w:pPr>
        <w:pStyle w:val="Default"/>
        <w:rPr>
          <w:rFonts w:asciiTheme="minorEastAsia" w:eastAsiaTheme="minorEastAsia" w:hAnsiTheme="minorEastAsia" w:cstheme="minorEastAsia"/>
        </w:rPr>
      </w:pPr>
    </w:p>
    <w:p w14:paraId="0A1CCC01" w14:textId="77777777" w:rsidR="007C6D45" w:rsidRDefault="007C6D45">
      <w:pPr>
        <w:pStyle w:val="Default"/>
        <w:rPr>
          <w:rFonts w:asciiTheme="minorEastAsia" w:eastAsiaTheme="minorEastAsia" w:hAnsiTheme="minorEastAsia" w:cstheme="minorEastAsia"/>
        </w:rPr>
      </w:pPr>
    </w:p>
    <w:p w14:paraId="0DCAEF53" w14:textId="77777777" w:rsidR="007C6D45" w:rsidRDefault="007C6D45">
      <w:pPr>
        <w:pStyle w:val="Default"/>
        <w:rPr>
          <w:rFonts w:asciiTheme="minorEastAsia" w:eastAsiaTheme="minorEastAsia" w:hAnsiTheme="minorEastAsia" w:cstheme="minorEastAsia"/>
        </w:rPr>
      </w:pPr>
    </w:p>
    <w:p w14:paraId="3D4BF607" w14:textId="77777777" w:rsidR="007C6D45" w:rsidRDefault="007C6D45">
      <w:pPr>
        <w:pStyle w:val="Default"/>
        <w:rPr>
          <w:rFonts w:asciiTheme="minorEastAsia" w:eastAsiaTheme="minorEastAsia" w:hAnsiTheme="minorEastAsia" w:cstheme="minorEastAsia"/>
        </w:rPr>
      </w:pPr>
    </w:p>
    <w:p w14:paraId="262A5132" w14:textId="77777777" w:rsidR="00C6354A" w:rsidRDefault="00C6354A">
      <w:pPr>
        <w:pStyle w:val="Default"/>
        <w:rPr>
          <w:rFonts w:asciiTheme="minorEastAsia" w:eastAsiaTheme="minorEastAsia" w:hAnsiTheme="minorEastAsia" w:cstheme="minorEastAsia"/>
        </w:rPr>
      </w:pPr>
    </w:p>
    <w:p w14:paraId="4079BF29" w14:textId="77777777" w:rsidR="00C6354A" w:rsidRDefault="00C6354A">
      <w:pPr>
        <w:pStyle w:val="Default"/>
        <w:rPr>
          <w:rFonts w:asciiTheme="minorEastAsia" w:eastAsiaTheme="minorEastAsia" w:hAnsiTheme="minorEastAsia" w:cstheme="minorEastAsia"/>
        </w:rPr>
      </w:pPr>
    </w:p>
    <w:p w14:paraId="19A75320" w14:textId="77777777" w:rsidR="007C6D45" w:rsidRDefault="007C6D45">
      <w:pPr>
        <w:pStyle w:val="Default"/>
        <w:rPr>
          <w:rFonts w:asciiTheme="minorEastAsia" w:eastAsiaTheme="minorEastAsia" w:hAnsiTheme="minorEastAsia" w:cstheme="minorEastAsia"/>
        </w:rPr>
      </w:pPr>
    </w:p>
    <w:p w14:paraId="432CB430" w14:textId="77777777" w:rsidR="00C22E32" w:rsidRDefault="00C22E32">
      <w:pPr>
        <w:pStyle w:val="Default"/>
        <w:rPr>
          <w:rFonts w:asciiTheme="minorEastAsia" w:eastAsiaTheme="minorEastAsia" w:hAnsiTheme="minorEastAsia" w:cstheme="minorEastAsia"/>
        </w:rPr>
      </w:pPr>
    </w:p>
    <w:p w14:paraId="25096CCE" w14:textId="77777777" w:rsidR="00C22E32" w:rsidRDefault="00C22E32">
      <w:pPr>
        <w:pStyle w:val="Default"/>
        <w:rPr>
          <w:rFonts w:asciiTheme="minorEastAsia" w:eastAsiaTheme="minorEastAsia" w:hAnsiTheme="minorEastAsia" w:cstheme="minorEastAsia"/>
        </w:rPr>
      </w:pPr>
    </w:p>
    <w:p w14:paraId="759FECBB" w14:textId="51488E3D" w:rsidR="00C22E32" w:rsidRDefault="00C22E32">
      <w:pPr>
        <w:pStyle w:val="Default"/>
        <w:rPr>
          <w:rFonts w:asciiTheme="minorEastAsia" w:eastAsiaTheme="minorEastAsia" w:hAnsiTheme="minorEastAsia" w:cstheme="minorEastAsia"/>
        </w:rPr>
      </w:pPr>
    </w:p>
    <w:p w14:paraId="6785A1C9" w14:textId="77777777" w:rsidR="0090055C" w:rsidRPr="0090055C" w:rsidRDefault="0090055C">
      <w:pPr>
        <w:pStyle w:val="Default"/>
        <w:rPr>
          <w:rFonts w:asciiTheme="minorEastAsia" w:eastAsiaTheme="minorEastAsia" w:hAnsiTheme="minorEastAsia" w:cstheme="minorEastAsia"/>
        </w:rPr>
      </w:pPr>
    </w:p>
    <w:p w14:paraId="1349B03B" w14:textId="77777777" w:rsidR="00C22E32" w:rsidRDefault="00C22E32">
      <w:pPr>
        <w:pStyle w:val="Default"/>
        <w:rPr>
          <w:rFonts w:asciiTheme="minorEastAsia" w:eastAsiaTheme="minorEastAsia" w:hAnsiTheme="minorEastAsia" w:cstheme="minorEastAsia"/>
        </w:rPr>
      </w:pPr>
    </w:p>
    <w:p w14:paraId="0CFA894D" w14:textId="77777777" w:rsidR="00F2456C" w:rsidRDefault="00F2456C">
      <w:pPr>
        <w:pStyle w:val="Default"/>
        <w:rPr>
          <w:rFonts w:asciiTheme="minorEastAsia" w:eastAsiaTheme="minorEastAsia" w:hAnsiTheme="minorEastAsia" w:cstheme="minorEastAsia"/>
        </w:rPr>
      </w:pPr>
    </w:p>
    <w:p w14:paraId="0271F57D" w14:textId="77777777" w:rsidR="00F2456C" w:rsidRDefault="00F2456C">
      <w:pPr>
        <w:pStyle w:val="Default"/>
        <w:rPr>
          <w:rFonts w:asciiTheme="minorEastAsia" w:eastAsiaTheme="minorEastAsia" w:hAnsiTheme="minorEastAsia" w:cstheme="minorEastAsia"/>
        </w:rPr>
      </w:pPr>
    </w:p>
    <w:p w14:paraId="68E37DD2" w14:textId="77777777" w:rsidR="00F2456C" w:rsidRDefault="00F2456C">
      <w:pPr>
        <w:pStyle w:val="Default"/>
        <w:rPr>
          <w:rFonts w:asciiTheme="minorEastAsia" w:eastAsiaTheme="minorEastAsia" w:hAnsiTheme="minorEastAsia" w:cstheme="minorEastAsia"/>
        </w:rPr>
      </w:pPr>
    </w:p>
    <w:p w14:paraId="093A32D5" w14:textId="28C70C24" w:rsidR="00C22E32" w:rsidRDefault="00C22E32">
      <w:pPr>
        <w:pStyle w:val="Default"/>
        <w:jc w:val="both"/>
        <w:rPr>
          <w:rFonts w:asciiTheme="minorEastAsia" w:eastAsiaTheme="minorEastAsia" w:hAnsiTheme="minorEastAsia" w:cstheme="minorEastAsia"/>
        </w:rPr>
      </w:pPr>
    </w:p>
    <w:p w14:paraId="77298795" w14:textId="77777777" w:rsidR="00186847" w:rsidRDefault="00186847">
      <w:pPr>
        <w:pStyle w:val="Default"/>
        <w:jc w:val="both"/>
        <w:rPr>
          <w:rFonts w:asciiTheme="minorEastAsia" w:eastAsiaTheme="minorEastAsia" w:hAnsiTheme="minorEastAsia" w:cstheme="minorEastAsia"/>
        </w:rPr>
      </w:pPr>
    </w:p>
    <w:p w14:paraId="0B35BFA5" w14:textId="77777777" w:rsidR="007C5522" w:rsidRDefault="007C5522">
      <w:pPr>
        <w:pStyle w:val="Default"/>
        <w:ind w:firstLineChars="2200" w:firstLine="6184"/>
        <w:jc w:val="both"/>
        <w:rPr>
          <w:rFonts w:asciiTheme="minorEastAsia" w:eastAsiaTheme="minorEastAsia" w:hAnsiTheme="minorEastAsia" w:cstheme="minorEastAsia"/>
          <w:b/>
          <w:bCs/>
          <w:sz w:val="28"/>
          <w:szCs w:val="28"/>
        </w:rPr>
      </w:pPr>
    </w:p>
    <w:p w14:paraId="206EE8D5" w14:textId="1115C510" w:rsidR="00C22E32" w:rsidRDefault="00627F9E">
      <w:pPr>
        <w:pStyle w:val="Default"/>
        <w:ind w:firstLineChars="2200" w:firstLine="6184"/>
        <w:jc w:val="both"/>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lastRenderedPageBreak/>
        <w:t>正本/副本</w:t>
      </w:r>
    </w:p>
    <w:p w14:paraId="59E6F6BD" w14:textId="77777777" w:rsidR="00C22E32" w:rsidRDefault="00C22E32">
      <w:pPr>
        <w:pStyle w:val="Default"/>
        <w:jc w:val="both"/>
        <w:rPr>
          <w:rFonts w:asciiTheme="minorEastAsia" w:eastAsiaTheme="minorEastAsia" w:hAnsiTheme="minorEastAsia" w:cstheme="minorEastAsia"/>
          <w:b/>
          <w:bCs/>
          <w:sz w:val="28"/>
          <w:szCs w:val="28"/>
        </w:rPr>
      </w:pPr>
    </w:p>
    <w:p w14:paraId="0C9495D1" w14:textId="77777777" w:rsidR="00C22E32" w:rsidRDefault="00C22E32">
      <w:pPr>
        <w:pStyle w:val="Default"/>
        <w:rPr>
          <w:rFonts w:asciiTheme="minorEastAsia" w:eastAsiaTheme="minorEastAsia" w:hAnsiTheme="minorEastAsia" w:cstheme="minorEastAsia"/>
        </w:rPr>
      </w:pPr>
    </w:p>
    <w:p w14:paraId="3B442EA5" w14:textId="77777777" w:rsidR="00C22E32" w:rsidRDefault="00C22E32">
      <w:pPr>
        <w:pStyle w:val="Default"/>
        <w:rPr>
          <w:rFonts w:asciiTheme="minorEastAsia" w:eastAsiaTheme="minorEastAsia" w:hAnsiTheme="minorEastAsia" w:cstheme="minorEastAsia"/>
        </w:rPr>
      </w:pPr>
    </w:p>
    <w:p w14:paraId="3ACB3EB8" w14:textId="031DB48C" w:rsidR="00C22E32" w:rsidRDefault="005F29FD">
      <w:pPr>
        <w:jc w:val="center"/>
        <w:rPr>
          <w:sz w:val="30"/>
          <w:szCs w:val="30"/>
        </w:rPr>
      </w:pPr>
      <w:r w:rsidRPr="00096DC0">
        <w:rPr>
          <w:rFonts w:ascii="新宋体" w:eastAsia="新宋体" w:hAnsi="新宋体" w:cs="新宋体" w:hint="eastAsia"/>
          <w:b/>
          <w:bCs/>
          <w:sz w:val="36"/>
          <w:szCs w:val="36"/>
        </w:rPr>
        <w:t>贺阳教育集团202</w:t>
      </w:r>
      <w:r>
        <w:rPr>
          <w:rFonts w:ascii="新宋体" w:eastAsia="新宋体" w:hAnsi="新宋体" w:cs="新宋体"/>
          <w:b/>
          <w:bCs/>
          <w:sz w:val="36"/>
          <w:szCs w:val="36"/>
        </w:rPr>
        <w:t>1</w:t>
      </w:r>
      <w:r w:rsidRPr="00096DC0">
        <w:rPr>
          <w:rFonts w:ascii="新宋体" w:eastAsia="新宋体" w:hAnsi="新宋体" w:cs="新宋体" w:hint="eastAsia"/>
          <w:b/>
          <w:bCs/>
          <w:sz w:val="36"/>
          <w:szCs w:val="36"/>
        </w:rPr>
        <w:t>年春季电子设备</w:t>
      </w:r>
      <w:r w:rsidR="00C00B7E" w:rsidRPr="00C00B7E">
        <w:rPr>
          <w:rFonts w:ascii="新宋体" w:eastAsia="新宋体" w:hAnsi="新宋体" w:cs="新宋体" w:hint="eastAsia"/>
          <w:b/>
          <w:bCs/>
          <w:sz w:val="36"/>
          <w:szCs w:val="36"/>
        </w:rPr>
        <w:t>采购项目</w:t>
      </w:r>
    </w:p>
    <w:p w14:paraId="2231E9EB" w14:textId="77777777" w:rsidR="00C22E32" w:rsidRDefault="00C22E32">
      <w:pPr>
        <w:jc w:val="center"/>
        <w:rPr>
          <w:sz w:val="30"/>
          <w:szCs w:val="30"/>
        </w:rPr>
      </w:pPr>
    </w:p>
    <w:p w14:paraId="6FE7A460" w14:textId="77777777" w:rsidR="00C22E32" w:rsidRDefault="00627F9E">
      <w:pPr>
        <w:spacing w:beforeLines="100" w:before="240"/>
        <w:jc w:val="center"/>
        <w:rPr>
          <w:rFonts w:eastAsia="黑体"/>
          <w:sz w:val="72"/>
          <w:szCs w:val="72"/>
        </w:rPr>
      </w:pPr>
      <w:r>
        <w:rPr>
          <w:rFonts w:eastAsia="黑体" w:cs="黑体" w:hint="eastAsia"/>
          <w:sz w:val="72"/>
          <w:szCs w:val="72"/>
        </w:rPr>
        <w:t>投</w:t>
      </w:r>
      <w:r>
        <w:rPr>
          <w:rFonts w:eastAsia="黑体"/>
          <w:sz w:val="72"/>
          <w:szCs w:val="72"/>
        </w:rPr>
        <w:t xml:space="preserve">  </w:t>
      </w:r>
      <w:r>
        <w:rPr>
          <w:rFonts w:eastAsia="黑体" w:cs="黑体" w:hint="eastAsia"/>
          <w:sz w:val="72"/>
          <w:szCs w:val="72"/>
        </w:rPr>
        <w:t>标</w:t>
      </w:r>
      <w:r>
        <w:rPr>
          <w:rFonts w:eastAsia="黑体"/>
          <w:sz w:val="72"/>
          <w:szCs w:val="72"/>
        </w:rPr>
        <w:t xml:space="preserve">  </w:t>
      </w:r>
      <w:r>
        <w:rPr>
          <w:rFonts w:eastAsia="黑体" w:cs="黑体" w:hint="eastAsia"/>
          <w:sz w:val="72"/>
          <w:szCs w:val="72"/>
        </w:rPr>
        <w:t>文</w:t>
      </w:r>
      <w:r>
        <w:rPr>
          <w:rFonts w:eastAsia="黑体"/>
          <w:sz w:val="72"/>
          <w:szCs w:val="72"/>
        </w:rPr>
        <w:t xml:space="preserve">  </w:t>
      </w:r>
      <w:r>
        <w:rPr>
          <w:rFonts w:eastAsia="黑体" w:cs="黑体" w:hint="eastAsia"/>
          <w:sz w:val="72"/>
          <w:szCs w:val="72"/>
        </w:rPr>
        <w:t>件</w:t>
      </w:r>
    </w:p>
    <w:p w14:paraId="2499E612" w14:textId="77777777" w:rsidR="00C22E32" w:rsidRDefault="00C22E32">
      <w:pPr>
        <w:jc w:val="center"/>
        <w:rPr>
          <w:rFonts w:eastAsia="黑体"/>
          <w:sz w:val="32"/>
          <w:szCs w:val="32"/>
        </w:rPr>
      </w:pPr>
    </w:p>
    <w:p w14:paraId="3F1C094B" w14:textId="77777777" w:rsidR="00C22E32" w:rsidRDefault="00627F9E">
      <w:pPr>
        <w:autoSpaceDE w:val="0"/>
        <w:autoSpaceDN w:val="0"/>
        <w:adjustRightInd w:val="0"/>
        <w:jc w:val="center"/>
        <w:rPr>
          <w:rFonts w:ascii="新宋体" w:eastAsia="新宋体" w:hAnsi="新宋体" w:cs="新宋体"/>
          <w:b/>
          <w:kern w:val="24"/>
          <w:sz w:val="28"/>
        </w:rPr>
      </w:pPr>
      <w:r>
        <w:rPr>
          <w:rFonts w:ascii="新宋体" w:eastAsia="新宋体" w:hAnsi="新宋体" w:cs="新宋体" w:hint="eastAsia"/>
          <w:b/>
          <w:kern w:val="24"/>
          <w:sz w:val="28"/>
        </w:rPr>
        <w:t>项目编号：CFDKJ</w:t>
      </w:r>
      <w:r>
        <w:rPr>
          <w:rFonts w:ascii="新宋体" w:eastAsia="新宋体" w:hAnsi="新宋体" w:cs="新宋体"/>
          <w:b/>
          <w:kern w:val="24"/>
          <w:sz w:val="28"/>
        </w:rPr>
        <w:t>XY</w:t>
      </w:r>
      <w:r>
        <w:rPr>
          <w:rFonts w:ascii="新宋体" w:eastAsia="新宋体" w:hAnsi="新宋体" w:cs="新宋体" w:hint="eastAsia"/>
          <w:b/>
          <w:kern w:val="24"/>
          <w:sz w:val="28"/>
        </w:rPr>
        <w:t>XJZX-202</w:t>
      </w:r>
      <w:r w:rsidR="00E13E50">
        <w:rPr>
          <w:rFonts w:ascii="新宋体" w:eastAsia="新宋体" w:hAnsi="新宋体" w:cs="新宋体" w:hint="eastAsia"/>
          <w:b/>
          <w:kern w:val="24"/>
          <w:sz w:val="28"/>
        </w:rPr>
        <w:t>1</w:t>
      </w:r>
      <w:r>
        <w:rPr>
          <w:rFonts w:ascii="新宋体" w:eastAsia="新宋体" w:hAnsi="新宋体" w:cs="新宋体" w:hint="eastAsia"/>
          <w:b/>
          <w:kern w:val="24"/>
          <w:sz w:val="28"/>
        </w:rPr>
        <w:t>-00</w:t>
      </w:r>
      <w:r w:rsidR="00E13E50">
        <w:rPr>
          <w:rFonts w:ascii="新宋体" w:eastAsia="新宋体" w:hAnsi="新宋体" w:cs="新宋体" w:hint="eastAsia"/>
          <w:b/>
          <w:kern w:val="24"/>
          <w:sz w:val="28"/>
        </w:rPr>
        <w:t>1</w:t>
      </w:r>
    </w:p>
    <w:p w14:paraId="319D6A66" w14:textId="77777777" w:rsidR="00C22E32" w:rsidRPr="00E13E50" w:rsidRDefault="00C22E32">
      <w:pPr>
        <w:jc w:val="center"/>
        <w:rPr>
          <w:rFonts w:eastAsia="黑体"/>
          <w:sz w:val="32"/>
          <w:szCs w:val="32"/>
        </w:rPr>
      </w:pPr>
    </w:p>
    <w:p w14:paraId="7F0790F6" w14:textId="77777777" w:rsidR="00C22E32" w:rsidRDefault="00C22E32">
      <w:pPr>
        <w:jc w:val="center"/>
        <w:rPr>
          <w:rFonts w:eastAsia="黑体"/>
          <w:sz w:val="32"/>
          <w:szCs w:val="32"/>
        </w:rPr>
      </w:pPr>
    </w:p>
    <w:p w14:paraId="60511943" w14:textId="77777777" w:rsidR="00C22E32" w:rsidRDefault="00C22E32">
      <w:pPr>
        <w:jc w:val="center"/>
        <w:rPr>
          <w:rFonts w:eastAsia="黑体"/>
          <w:sz w:val="32"/>
          <w:szCs w:val="32"/>
        </w:rPr>
      </w:pPr>
    </w:p>
    <w:p w14:paraId="22430EC3" w14:textId="77777777" w:rsidR="00C22E32" w:rsidRDefault="00C22E32">
      <w:pPr>
        <w:jc w:val="center"/>
        <w:rPr>
          <w:rFonts w:eastAsia="黑体"/>
          <w:sz w:val="32"/>
          <w:szCs w:val="32"/>
        </w:rPr>
      </w:pPr>
    </w:p>
    <w:p w14:paraId="019A0624" w14:textId="77777777" w:rsidR="00C22E32" w:rsidRDefault="00C22E32">
      <w:pPr>
        <w:jc w:val="center"/>
        <w:rPr>
          <w:rFonts w:eastAsia="黑体"/>
          <w:sz w:val="32"/>
          <w:szCs w:val="32"/>
        </w:rPr>
      </w:pPr>
    </w:p>
    <w:p w14:paraId="0CEA4881" w14:textId="77777777" w:rsidR="00C22E32" w:rsidRDefault="00C22E32">
      <w:pPr>
        <w:jc w:val="center"/>
        <w:rPr>
          <w:rFonts w:eastAsia="黑体"/>
          <w:sz w:val="32"/>
          <w:szCs w:val="32"/>
        </w:rPr>
      </w:pPr>
    </w:p>
    <w:p w14:paraId="12EC43E6" w14:textId="77777777" w:rsidR="00C22E32" w:rsidRDefault="00C22E32">
      <w:pPr>
        <w:rPr>
          <w:rFonts w:eastAsia="黑体"/>
          <w:sz w:val="32"/>
          <w:szCs w:val="32"/>
        </w:rPr>
      </w:pPr>
    </w:p>
    <w:p w14:paraId="0CF59507" w14:textId="77777777" w:rsidR="00C22E32" w:rsidRDefault="00C22E32">
      <w:pPr>
        <w:jc w:val="center"/>
        <w:rPr>
          <w:rFonts w:eastAsia="黑体"/>
          <w:sz w:val="32"/>
          <w:szCs w:val="32"/>
        </w:rPr>
      </w:pPr>
    </w:p>
    <w:p w14:paraId="4462EDCB" w14:textId="77777777" w:rsidR="00C22E32" w:rsidRDefault="00C22E32">
      <w:pPr>
        <w:jc w:val="center"/>
        <w:rPr>
          <w:rFonts w:eastAsia="黑体"/>
          <w:sz w:val="32"/>
          <w:szCs w:val="32"/>
        </w:rPr>
      </w:pPr>
    </w:p>
    <w:p w14:paraId="22496871" w14:textId="77777777" w:rsidR="00C22E32" w:rsidRDefault="00C22E32">
      <w:pPr>
        <w:rPr>
          <w:rFonts w:eastAsia="黑体"/>
          <w:sz w:val="32"/>
          <w:szCs w:val="32"/>
        </w:rPr>
      </w:pPr>
    </w:p>
    <w:p w14:paraId="75387131" w14:textId="77777777" w:rsidR="00C22E32" w:rsidRDefault="00C22E32">
      <w:pPr>
        <w:rPr>
          <w:rFonts w:eastAsia="黑体"/>
          <w:sz w:val="32"/>
          <w:szCs w:val="32"/>
        </w:rPr>
      </w:pPr>
    </w:p>
    <w:p w14:paraId="115B6335" w14:textId="77777777" w:rsidR="00C22E32" w:rsidRDefault="00627F9E">
      <w:pPr>
        <w:spacing w:line="360" w:lineRule="auto"/>
        <w:jc w:val="center"/>
        <w:rPr>
          <w:rFonts w:eastAsia="黑体"/>
          <w:sz w:val="28"/>
          <w:szCs w:val="28"/>
        </w:rPr>
      </w:pPr>
      <w:r>
        <w:rPr>
          <w:rFonts w:eastAsia="黑体" w:cs="黑体" w:hint="eastAsia"/>
          <w:sz w:val="28"/>
          <w:szCs w:val="28"/>
        </w:rPr>
        <w:t>投标人：</w:t>
      </w:r>
      <w:r>
        <w:rPr>
          <w:rFonts w:eastAsia="黑体"/>
          <w:sz w:val="28"/>
          <w:szCs w:val="28"/>
          <w:u w:val="single"/>
        </w:rPr>
        <w:t xml:space="preserve">                             </w:t>
      </w:r>
      <w:r>
        <w:rPr>
          <w:rFonts w:eastAsia="黑体" w:cs="黑体" w:hint="eastAsia"/>
          <w:sz w:val="28"/>
          <w:szCs w:val="28"/>
        </w:rPr>
        <w:t>（盖单位章）</w:t>
      </w:r>
    </w:p>
    <w:p w14:paraId="79F9AC36" w14:textId="77777777" w:rsidR="00C22E32" w:rsidRDefault="00627F9E">
      <w:pPr>
        <w:spacing w:line="360" w:lineRule="auto"/>
        <w:jc w:val="center"/>
        <w:rPr>
          <w:rFonts w:eastAsia="黑体"/>
          <w:sz w:val="28"/>
          <w:szCs w:val="28"/>
        </w:rPr>
      </w:pPr>
      <w:r>
        <w:rPr>
          <w:rFonts w:eastAsia="黑体" w:cs="黑体" w:hint="eastAsia"/>
          <w:sz w:val="28"/>
          <w:szCs w:val="28"/>
        </w:rPr>
        <w:t>法定代表人或其委托代理人：</w:t>
      </w:r>
      <w:r>
        <w:rPr>
          <w:rFonts w:eastAsia="黑体"/>
          <w:sz w:val="28"/>
          <w:szCs w:val="28"/>
          <w:u w:val="single"/>
        </w:rPr>
        <w:t xml:space="preserve">           </w:t>
      </w:r>
      <w:r>
        <w:rPr>
          <w:rFonts w:eastAsia="黑体" w:cs="黑体" w:hint="eastAsia"/>
          <w:sz w:val="28"/>
          <w:szCs w:val="28"/>
        </w:rPr>
        <w:t>（签字或盖章）</w:t>
      </w:r>
    </w:p>
    <w:p w14:paraId="7A508A27" w14:textId="77777777" w:rsidR="00C22E32" w:rsidRDefault="00C22E32">
      <w:pPr>
        <w:jc w:val="center"/>
        <w:rPr>
          <w:rFonts w:eastAsia="黑体"/>
          <w:sz w:val="28"/>
          <w:szCs w:val="28"/>
        </w:rPr>
      </w:pPr>
    </w:p>
    <w:p w14:paraId="7ED0E1CA" w14:textId="77777777" w:rsidR="00C22E32" w:rsidRDefault="00C22E32">
      <w:pPr>
        <w:jc w:val="center"/>
        <w:rPr>
          <w:rFonts w:eastAsia="黑体"/>
          <w:sz w:val="28"/>
          <w:szCs w:val="28"/>
        </w:rPr>
      </w:pPr>
    </w:p>
    <w:p w14:paraId="2E730AAE" w14:textId="77777777" w:rsidR="00C22E32" w:rsidRDefault="00627F9E">
      <w:pPr>
        <w:jc w:val="center"/>
        <w:rPr>
          <w:rFonts w:eastAsia="黑体"/>
          <w:sz w:val="28"/>
          <w:szCs w:val="28"/>
        </w:rPr>
      </w:pPr>
      <w:r>
        <w:rPr>
          <w:rFonts w:eastAsia="黑体"/>
          <w:sz w:val="28"/>
          <w:szCs w:val="28"/>
          <w:u w:val="single"/>
        </w:rPr>
        <w:t xml:space="preserve">         </w:t>
      </w:r>
      <w:r>
        <w:rPr>
          <w:rFonts w:eastAsia="黑体" w:cs="黑体" w:hint="eastAsia"/>
          <w:sz w:val="28"/>
          <w:szCs w:val="28"/>
        </w:rPr>
        <w:t>年</w:t>
      </w:r>
      <w:r>
        <w:rPr>
          <w:rFonts w:eastAsia="黑体"/>
          <w:sz w:val="28"/>
          <w:szCs w:val="28"/>
          <w:u w:val="single"/>
        </w:rPr>
        <w:t xml:space="preserve">         </w:t>
      </w:r>
      <w:r>
        <w:rPr>
          <w:rFonts w:eastAsia="黑体" w:cs="黑体" w:hint="eastAsia"/>
          <w:sz w:val="28"/>
          <w:szCs w:val="28"/>
        </w:rPr>
        <w:t>月</w:t>
      </w:r>
      <w:r>
        <w:rPr>
          <w:rFonts w:eastAsia="黑体"/>
          <w:sz w:val="28"/>
          <w:szCs w:val="28"/>
          <w:u w:val="single"/>
        </w:rPr>
        <w:t xml:space="preserve">         </w:t>
      </w:r>
      <w:r>
        <w:rPr>
          <w:rFonts w:eastAsia="黑体" w:cs="黑体" w:hint="eastAsia"/>
          <w:sz w:val="28"/>
          <w:szCs w:val="28"/>
        </w:rPr>
        <w:t>日</w:t>
      </w:r>
    </w:p>
    <w:p w14:paraId="0E6D7846" w14:textId="77777777" w:rsidR="00C22E32" w:rsidRDefault="00627F9E">
      <w:pPr>
        <w:pStyle w:val="Default"/>
        <w:rPr>
          <w:rFonts w:asciiTheme="minorEastAsia" w:eastAsiaTheme="minorEastAsia" w:hAnsiTheme="minorEastAsia" w:cstheme="minorEastAsia"/>
        </w:rPr>
      </w:pPr>
      <w:r>
        <w:rPr>
          <w:rFonts w:eastAsia="黑体"/>
          <w:color w:val="00B0F0"/>
          <w:sz w:val="28"/>
          <w:szCs w:val="28"/>
        </w:rPr>
        <w:br w:type="page"/>
      </w:r>
    </w:p>
    <w:p w14:paraId="18ABDEB6" w14:textId="77777777" w:rsidR="00C22E32" w:rsidRDefault="00627F9E">
      <w:pPr>
        <w:tabs>
          <w:tab w:val="left" w:pos="588"/>
        </w:tabs>
        <w:spacing w:before="120" w:after="120" w:line="440" w:lineRule="exac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lastRenderedPageBreak/>
        <w:t>一、法定代表人资格证明书或法定代表人授权委托书</w:t>
      </w:r>
    </w:p>
    <w:p w14:paraId="148BB852" w14:textId="77777777" w:rsidR="00C22E32" w:rsidRDefault="00C22E32">
      <w:pPr>
        <w:rPr>
          <w:rFonts w:asciiTheme="minorEastAsia" w:eastAsiaTheme="minorEastAsia" w:hAnsiTheme="minorEastAsia" w:cstheme="minorEastAsia"/>
        </w:rPr>
      </w:pPr>
    </w:p>
    <w:p w14:paraId="4F2AF136" w14:textId="77777777" w:rsidR="00C22E32" w:rsidRDefault="00627F9E">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（一）法定代表人身份证明</w:t>
      </w:r>
    </w:p>
    <w:p w14:paraId="3D749323" w14:textId="77777777" w:rsidR="00C22E32" w:rsidRDefault="00C22E32">
      <w:pPr>
        <w:spacing w:line="440" w:lineRule="exact"/>
        <w:rPr>
          <w:rFonts w:asciiTheme="minorEastAsia" w:eastAsiaTheme="minorEastAsia" w:hAnsiTheme="minorEastAsia" w:cstheme="minorEastAsia"/>
          <w:szCs w:val="21"/>
        </w:rPr>
      </w:pPr>
    </w:p>
    <w:p w14:paraId="3C3D7C7B" w14:textId="77777777" w:rsidR="00C22E32" w:rsidRDefault="00627F9E">
      <w:pPr>
        <w:spacing w:line="440" w:lineRule="exact"/>
        <w:rPr>
          <w:rFonts w:asciiTheme="minorEastAsia" w:eastAsiaTheme="minorEastAsia" w:hAnsiTheme="minorEastAsia" w:cstheme="minorEastAsia"/>
          <w:bCs/>
          <w:szCs w:val="21"/>
          <w:u w:val="single"/>
        </w:rPr>
      </w:pPr>
      <w:r>
        <w:rPr>
          <w:rFonts w:asciiTheme="minorEastAsia" w:eastAsiaTheme="minorEastAsia" w:hAnsiTheme="minorEastAsia" w:cstheme="minorEastAsia" w:hint="eastAsia"/>
          <w:bCs/>
          <w:szCs w:val="21"/>
        </w:rPr>
        <w:t>投标人名称：</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u w:val="single"/>
        </w:rPr>
        <w:t xml:space="preserve"> </w:t>
      </w:r>
    </w:p>
    <w:p w14:paraId="1DDD6190" w14:textId="77777777" w:rsidR="00C22E32" w:rsidRDefault="00627F9E">
      <w:pPr>
        <w:spacing w:line="440" w:lineRule="exac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单位性质：</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w:t>
      </w:r>
    </w:p>
    <w:p w14:paraId="50F493D9" w14:textId="77777777" w:rsidR="00C22E32" w:rsidRDefault="00627F9E">
      <w:pPr>
        <w:spacing w:line="440" w:lineRule="exac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成立时间：</w:t>
      </w:r>
      <w:r>
        <w:rPr>
          <w:rFonts w:asciiTheme="minorEastAsia" w:eastAsiaTheme="minorEastAsia" w:hAnsiTheme="minorEastAsia" w:cstheme="minorEastAsia" w:hint="eastAsia"/>
          <w:bCs/>
          <w:szCs w:val="21"/>
          <w:u w:val="single"/>
        </w:rPr>
        <w:t xml:space="preserve">          年      月     日</w:t>
      </w:r>
      <w:r>
        <w:rPr>
          <w:rFonts w:asciiTheme="minorEastAsia" w:eastAsiaTheme="minorEastAsia" w:hAnsiTheme="minorEastAsia" w:cstheme="minorEastAsia" w:hint="eastAsia"/>
          <w:bCs/>
          <w:szCs w:val="21"/>
        </w:rPr>
        <w:t>；</w:t>
      </w:r>
    </w:p>
    <w:p w14:paraId="51D8D10F" w14:textId="77777777" w:rsidR="00C22E32" w:rsidRDefault="00627F9E">
      <w:pPr>
        <w:spacing w:line="440" w:lineRule="exac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经营期限：</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w:t>
      </w:r>
    </w:p>
    <w:p w14:paraId="05D91581" w14:textId="77777777" w:rsidR="00C22E32" w:rsidRDefault="00627F9E">
      <w:pPr>
        <w:spacing w:line="440" w:lineRule="exact"/>
        <w:rPr>
          <w:rFonts w:asciiTheme="minorEastAsia" w:eastAsiaTheme="minorEastAsia" w:hAnsiTheme="minorEastAsia" w:cstheme="minorEastAsia"/>
          <w:bCs/>
          <w:szCs w:val="21"/>
          <w:u w:val="single"/>
        </w:rPr>
      </w:pPr>
      <w:r>
        <w:rPr>
          <w:rFonts w:asciiTheme="minorEastAsia" w:eastAsiaTheme="minorEastAsia" w:hAnsiTheme="minorEastAsia" w:cstheme="minorEastAsia" w:hint="eastAsia"/>
          <w:bCs/>
          <w:szCs w:val="21"/>
        </w:rPr>
        <w:t>姓    名：</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 xml:space="preserve"> ；性 别：</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 xml:space="preserve"> ；年 龄：</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；职 务：</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w:t>
      </w:r>
    </w:p>
    <w:p w14:paraId="741A9C4C" w14:textId="77777777" w:rsidR="00C22E32" w:rsidRDefault="00627F9E">
      <w:pPr>
        <w:spacing w:line="440" w:lineRule="exac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系</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（投标人名称）的法定代表人。</w:t>
      </w:r>
    </w:p>
    <w:p w14:paraId="3BEB16C8" w14:textId="77777777" w:rsidR="00C22E32" w:rsidRDefault="00627F9E">
      <w:pPr>
        <w:spacing w:line="440" w:lineRule="exact"/>
        <w:ind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特此证明。</w:t>
      </w:r>
    </w:p>
    <w:p w14:paraId="44D5C435" w14:textId="77777777" w:rsidR="00C22E32" w:rsidRDefault="00627F9E">
      <w:pPr>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附：法定代表人身份证复印件</w:t>
      </w:r>
      <w:r>
        <w:rPr>
          <w:rFonts w:asciiTheme="minorEastAsia" w:eastAsiaTheme="minorEastAsia" w:hAnsiTheme="minorEastAsia" w:cstheme="minorEastAsia" w:hint="eastAsia"/>
          <w:bCs/>
          <w:szCs w:val="21"/>
        </w:rPr>
        <w:t>(需同时提供正面及背面)</w:t>
      </w:r>
    </w:p>
    <w:p w14:paraId="57D4FF04" w14:textId="77777777" w:rsidR="00C22E32" w:rsidRDefault="00C22E32">
      <w:pPr>
        <w:spacing w:line="500" w:lineRule="exact"/>
        <w:rPr>
          <w:rFonts w:asciiTheme="minorEastAsia" w:eastAsiaTheme="minorEastAsia" w:hAnsiTheme="minorEastAsia" w:cstheme="minorEastAsia"/>
          <w:szCs w:val="21"/>
        </w:rPr>
      </w:pPr>
    </w:p>
    <w:p w14:paraId="21482D86" w14:textId="77777777" w:rsidR="00C22E32" w:rsidRDefault="00C22E32">
      <w:pPr>
        <w:spacing w:line="500" w:lineRule="exact"/>
        <w:rPr>
          <w:rFonts w:asciiTheme="minorEastAsia" w:eastAsiaTheme="minorEastAsia" w:hAnsiTheme="minorEastAsia" w:cstheme="minorEastAsia"/>
          <w:szCs w:val="21"/>
        </w:rPr>
      </w:pPr>
    </w:p>
    <w:p w14:paraId="690724D3" w14:textId="77777777" w:rsidR="00C22E32" w:rsidRDefault="00C22E32">
      <w:pPr>
        <w:spacing w:line="440" w:lineRule="exact"/>
        <w:rPr>
          <w:rFonts w:asciiTheme="minorEastAsia" w:eastAsiaTheme="minorEastAsia" w:hAnsiTheme="minorEastAsia" w:cstheme="minorEastAsia"/>
          <w:szCs w:val="21"/>
        </w:rPr>
      </w:pPr>
    </w:p>
    <w:p w14:paraId="521CA6DE" w14:textId="77777777" w:rsidR="00C22E32" w:rsidRDefault="00C22E32">
      <w:pPr>
        <w:spacing w:line="440" w:lineRule="exact"/>
        <w:rPr>
          <w:rFonts w:asciiTheme="minorEastAsia" w:eastAsiaTheme="minorEastAsia" w:hAnsiTheme="minorEastAsia" w:cstheme="minorEastAsia"/>
          <w:szCs w:val="21"/>
        </w:rPr>
      </w:pPr>
    </w:p>
    <w:p w14:paraId="303A61ED" w14:textId="77777777" w:rsidR="00C22E32" w:rsidRDefault="00C22E32">
      <w:pPr>
        <w:spacing w:line="500" w:lineRule="exact"/>
        <w:rPr>
          <w:rFonts w:asciiTheme="minorEastAsia" w:eastAsiaTheme="minorEastAsia" w:hAnsiTheme="minorEastAsia" w:cstheme="minorEastAsia"/>
          <w:szCs w:val="21"/>
        </w:rPr>
      </w:pPr>
    </w:p>
    <w:p w14:paraId="4ACB7B51" w14:textId="77777777" w:rsidR="00C22E32" w:rsidRDefault="00C22E32">
      <w:pPr>
        <w:spacing w:line="440" w:lineRule="exact"/>
        <w:rPr>
          <w:rFonts w:asciiTheme="minorEastAsia" w:eastAsiaTheme="minorEastAsia" w:hAnsiTheme="minorEastAsia" w:cstheme="minorEastAsia"/>
          <w:szCs w:val="21"/>
        </w:rPr>
      </w:pPr>
    </w:p>
    <w:p w14:paraId="7B46B16E" w14:textId="77777777" w:rsidR="00C22E32" w:rsidRDefault="00C22E32">
      <w:pPr>
        <w:spacing w:line="500" w:lineRule="exact"/>
        <w:rPr>
          <w:rFonts w:asciiTheme="minorEastAsia" w:eastAsiaTheme="minorEastAsia" w:hAnsiTheme="minorEastAsia" w:cstheme="minorEastAsia"/>
          <w:szCs w:val="21"/>
        </w:rPr>
      </w:pPr>
    </w:p>
    <w:p w14:paraId="6211D573" w14:textId="77777777" w:rsidR="00C22E32" w:rsidRDefault="00C22E32">
      <w:pPr>
        <w:spacing w:line="440" w:lineRule="exact"/>
        <w:rPr>
          <w:rFonts w:asciiTheme="minorEastAsia" w:eastAsiaTheme="minorEastAsia" w:hAnsiTheme="minorEastAsia" w:cstheme="minorEastAsia"/>
          <w:szCs w:val="21"/>
        </w:rPr>
      </w:pPr>
    </w:p>
    <w:p w14:paraId="61368CCB" w14:textId="77777777" w:rsidR="00C22E32" w:rsidRDefault="00C22E32">
      <w:pPr>
        <w:spacing w:line="440" w:lineRule="exact"/>
        <w:rPr>
          <w:rFonts w:asciiTheme="minorEastAsia" w:eastAsiaTheme="minorEastAsia" w:hAnsiTheme="minorEastAsia" w:cstheme="minorEastAsia"/>
          <w:szCs w:val="21"/>
        </w:rPr>
      </w:pPr>
    </w:p>
    <w:p w14:paraId="04C436CB" w14:textId="77777777" w:rsidR="00C22E32" w:rsidRDefault="00C22E32">
      <w:pPr>
        <w:spacing w:line="440" w:lineRule="exact"/>
        <w:rPr>
          <w:rFonts w:asciiTheme="minorEastAsia" w:eastAsiaTheme="minorEastAsia" w:hAnsiTheme="minorEastAsia" w:cstheme="minorEastAsia"/>
          <w:szCs w:val="21"/>
        </w:rPr>
      </w:pPr>
    </w:p>
    <w:p w14:paraId="7676C490" w14:textId="77777777" w:rsidR="00C22E32" w:rsidRDefault="00C22E32">
      <w:pPr>
        <w:spacing w:line="440" w:lineRule="exact"/>
        <w:ind w:firstLine="4305"/>
        <w:rPr>
          <w:rFonts w:asciiTheme="minorEastAsia" w:eastAsiaTheme="minorEastAsia" w:hAnsiTheme="minorEastAsia" w:cstheme="minorEastAsia"/>
          <w:szCs w:val="21"/>
        </w:rPr>
      </w:pPr>
    </w:p>
    <w:p w14:paraId="455FB8B4" w14:textId="77777777" w:rsidR="00C22E32" w:rsidRDefault="00627F9E">
      <w:pPr>
        <w:spacing w:line="440" w:lineRule="exact"/>
        <w:ind w:firstLineChars="1200" w:firstLine="25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投标人名称：</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（盖单位公章）</w:t>
      </w:r>
    </w:p>
    <w:p w14:paraId="043DBCEB" w14:textId="77777777" w:rsidR="00C22E32" w:rsidRDefault="00C22E32">
      <w:pPr>
        <w:spacing w:line="440" w:lineRule="exact"/>
        <w:ind w:firstLine="4305"/>
        <w:rPr>
          <w:rFonts w:asciiTheme="minorEastAsia" w:eastAsiaTheme="minorEastAsia" w:hAnsiTheme="minorEastAsia" w:cstheme="minorEastAsia"/>
          <w:szCs w:val="21"/>
        </w:rPr>
      </w:pPr>
    </w:p>
    <w:p w14:paraId="4F852995" w14:textId="77777777" w:rsidR="00C22E32" w:rsidRDefault="00627F9E">
      <w:pPr>
        <w:spacing w:line="440" w:lineRule="exact"/>
        <w:jc w:val="righ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日    期：    年   月  </w:t>
      </w:r>
      <w:r>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 xml:space="preserve">日 </w:t>
      </w:r>
    </w:p>
    <w:p w14:paraId="42992B65" w14:textId="77777777" w:rsidR="00C22E32" w:rsidRDefault="00C22E32">
      <w:pPr>
        <w:pStyle w:val="Default"/>
        <w:jc w:val="right"/>
        <w:rPr>
          <w:rFonts w:asciiTheme="minorEastAsia" w:eastAsiaTheme="minorEastAsia" w:hAnsiTheme="minorEastAsia" w:cstheme="minorEastAsia"/>
          <w:szCs w:val="21"/>
        </w:rPr>
      </w:pPr>
    </w:p>
    <w:p w14:paraId="09229B9C" w14:textId="77777777" w:rsidR="00C22E32" w:rsidRDefault="00C22E32">
      <w:pPr>
        <w:pStyle w:val="Default"/>
        <w:rPr>
          <w:rFonts w:asciiTheme="minorEastAsia" w:eastAsiaTheme="minorEastAsia" w:hAnsiTheme="minorEastAsia" w:cstheme="minorEastAsia"/>
          <w:szCs w:val="21"/>
        </w:rPr>
      </w:pPr>
    </w:p>
    <w:p w14:paraId="0FB861F4" w14:textId="77777777" w:rsidR="00C22E32" w:rsidRDefault="00C22E32">
      <w:pPr>
        <w:pStyle w:val="Default"/>
        <w:rPr>
          <w:rFonts w:asciiTheme="minorEastAsia" w:eastAsiaTheme="minorEastAsia" w:hAnsiTheme="minorEastAsia" w:cstheme="minorEastAsia"/>
          <w:szCs w:val="21"/>
        </w:rPr>
      </w:pPr>
    </w:p>
    <w:p w14:paraId="2F927C8C" w14:textId="77777777" w:rsidR="00C22E32" w:rsidRDefault="00C22E32">
      <w:pPr>
        <w:pStyle w:val="Default"/>
        <w:rPr>
          <w:rFonts w:asciiTheme="minorEastAsia" w:eastAsiaTheme="minorEastAsia" w:hAnsiTheme="minorEastAsia" w:cstheme="minorEastAsia"/>
          <w:szCs w:val="21"/>
        </w:rPr>
      </w:pPr>
    </w:p>
    <w:p w14:paraId="21C0D576" w14:textId="77777777" w:rsidR="00C22E32" w:rsidRDefault="00C22E32">
      <w:pPr>
        <w:pStyle w:val="Default"/>
        <w:rPr>
          <w:rFonts w:asciiTheme="minorEastAsia" w:eastAsiaTheme="minorEastAsia" w:hAnsiTheme="minorEastAsia" w:cstheme="minorEastAsia"/>
          <w:szCs w:val="21"/>
        </w:rPr>
      </w:pPr>
    </w:p>
    <w:p w14:paraId="7DC9D818" w14:textId="77777777" w:rsidR="00C22E32" w:rsidRDefault="00C22E32">
      <w:pPr>
        <w:pStyle w:val="Default"/>
        <w:rPr>
          <w:rFonts w:asciiTheme="minorEastAsia" w:eastAsiaTheme="minorEastAsia" w:hAnsiTheme="minorEastAsia" w:cstheme="minorEastAsia"/>
          <w:szCs w:val="21"/>
        </w:rPr>
      </w:pPr>
    </w:p>
    <w:p w14:paraId="437414D1" w14:textId="77777777" w:rsidR="00C22E32" w:rsidRDefault="00C22E32">
      <w:pPr>
        <w:pStyle w:val="Default"/>
        <w:rPr>
          <w:rFonts w:asciiTheme="minorEastAsia" w:eastAsiaTheme="minorEastAsia" w:hAnsiTheme="minorEastAsia" w:cstheme="minorEastAsia"/>
          <w:szCs w:val="21"/>
        </w:rPr>
      </w:pPr>
    </w:p>
    <w:p w14:paraId="574F78C1" w14:textId="77777777" w:rsidR="00C22E32" w:rsidRDefault="00C22E32">
      <w:pPr>
        <w:pStyle w:val="Default"/>
        <w:rPr>
          <w:rFonts w:asciiTheme="minorEastAsia" w:eastAsiaTheme="minorEastAsia" w:hAnsiTheme="minorEastAsia" w:cstheme="minorEastAsia"/>
          <w:szCs w:val="21"/>
        </w:rPr>
        <w:sectPr w:rsidR="00C22E32">
          <w:headerReference w:type="default" r:id="rId9"/>
          <w:footerReference w:type="default" r:id="rId10"/>
          <w:endnotePr>
            <w:numFmt w:val="decimal"/>
          </w:endnotePr>
          <w:pgSz w:w="11906" w:h="16838"/>
          <w:pgMar w:top="1440" w:right="1797" w:bottom="1440" w:left="1797" w:header="851" w:footer="992" w:gutter="0"/>
          <w:cols w:space="720" w:equalWidth="0">
            <w:col w:w="8312"/>
          </w:cols>
        </w:sectPr>
      </w:pPr>
    </w:p>
    <w:p w14:paraId="1ED8745C" w14:textId="77777777" w:rsidR="00C22E32" w:rsidRDefault="00C22E32">
      <w:pPr>
        <w:pStyle w:val="Default"/>
        <w:rPr>
          <w:rFonts w:asciiTheme="minorEastAsia" w:eastAsiaTheme="minorEastAsia" w:hAnsiTheme="minorEastAsia" w:cstheme="minorEastAsia"/>
          <w:szCs w:val="21"/>
        </w:rPr>
      </w:pPr>
    </w:p>
    <w:p w14:paraId="70F4A4A4" w14:textId="77777777" w:rsidR="00C22E32" w:rsidRDefault="00627F9E">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（二）法定代表人授权委托书</w:t>
      </w:r>
    </w:p>
    <w:p w14:paraId="745D22C2" w14:textId="77777777" w:rsidR="00C22E32" w:rsidRDefault="00C22E32">
      <w:pPr>
        <w:jc w:val="center"/>
        <w:rPr>
          <w:rFonts w:asciiTheme="minorEastAsia" w:eastAsiaTheme="minorEastAsia" w:hAnsiTheme="minorEastAsia" w:cstheme="minorEastAsia"/>
          <w:b/>
          <w:sz w:val="24"/>
        </w:rPr>
      </w:pPr>
    </w:p>
    <w:p w14:paraId="340B5DFE" w14:textId="77777777" w:rsidR="00C22E32" w:rsidRDefault="00627F9E">
      <w:pPr>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本人</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 xml:space="preserve">系 </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的法定代表人，现委托</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为我方</w:t>
      </w:r>
    </w:p>
    <w:p w14:paraId="3321BA4F" w14:textId="77777777" w:rsidR="00C22E32" w:rsidRDefault="00C22E32">
      <w:pPr>
        <w:jc w:val="left"/>
        <w:rPr>
          <w:rFonts w:asciiTheme="minorEastAsia" w:eastAsiaTheme="minorEastAsia" w:hAnsiTheme="minorEastAsia" w:cstheme="minorEastAsia"/>
          <w:bCs/>
          <w:szCs w:val="21"/>
        </w:rPr>
      </w:pPr>
    </w:p>
    <w:p w14:paraId="2FF524CB" w14:textId="355E20F9" w:rsidR="00C22E32" w:rsidRDefault="00627F9E">
      <w:pPr>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代理人。代理人根据授权，以我方名义全权处理</w:t>
      </w:r>
      <w:r w:rsidR="00B659A4" w:rsidRPr="003D7232">
        <w:rPr>
          <w:rFonts w:asciiTheme="minorEastAsia" w:eastAsiaTheme="minorEastAsia" w:hAnsiTheme="minorEastAsia" w:cstheme="minorEastAsia" w:hint="eastAsia"/>
          <w:bCs/>
          <w:szCs w:val="21"/>
          <w:u w:val="single"/>
        </w:rPr>
        <w:t>贺阳教育集团202</w:t>
      </w:r>
      <w:r w:rsidR="00B659A4" w:rsidRPr="003D7232">
        <w:rPr>
          <w:rFonts w:asciiTheme="minorEastAsia" w:eastAsiaTheme="minorEastAsia" w:hAnsiTheme="minorEastAsia" w:cstheme="minorEastAsia"/>
          <w:bCs/>
          <w:szCs w:val="21"/>
          <w:u w:val="single"/>
        </w:rPr>
        <w:t>1</w:t>
      </w:r>
      <w:r w:rsidR="00B659A4" w:rsidRPr="003D7232">
        <w:rPr>
          <w:rFonts w:asciiTheme="minorEastAsia" w:eastAsiaTheme="minorEastAsia" w:hAnsiTheme="minorEastAsia" w:cstheme="minorEastAsia" w:hint="eastAsia"/>
          <w:bCs/>
          <w:szCs w:val="21"/>
          <w:u w:val="single"/>
        </w:rPr>
        <w:t>年春季电子设备</w:t>
      </w:r>
      <w:r w:rsidR="00F64C61" w:rsidRPr="003D7232">
        <w:rPr>
          <w:rFonts w:asciiTheme="minorEastAsia" w:eastAsiaTheme="minorEastAsia" w:hAnsiTheme="minorEastAsia" w:cstheme="minorEastAsia" w:hint="eastAsia"/>
          <w:bCs/>
          <w:szCs w:val="21"/>
          <w:u w:val="single"/>
        </w:rPr>
        <w:t>采购项</w:t>
      </w:r>
      <w:r w:rsidR="00F64C61" w:rsidRPr="00F64C61">
        <w:rPr>
          <w:rFonts w:asciiTheme="minorEastAsia" w:eastAsiaTheme="minorEastAsia" w:hAnsiTheme="minorEastAsia" w:cstheme="minorEastAsia" w:hint="eastAsia"/>
          <w:bCs/>
          <w:szCs w:val="21"/>
          <w:u w:val="single"/>
        </w:rPr>
        <w:t>目</w:t>
      </w:r>
      <w:r>
        <w:rPr>
          <w:rFonts w:asciiTheme="minorEastAsia" w:eastAsiaTheme="minorEastAsia" w:hAnsiTheme="minorEastAsia" w:cstheme="minorEastAsia" w:hint="eastAsia"/>
          <w:bCs/>
          <w:szCs w:val="21"/>
          <w:u w:val="single"/>
        </w:rPr>
        <w:t xml:space="preserve">  （签署、澄清、说明、补正、递交、撤回、修改投标文件，签订合同和处理一切有关事宜）</w:t>
      </w:r>
      <w:r>
        <w:rPr>
          <w:rFonts w:asciiTheme="minorEastAsia" w:eastAsiaTheme="minorEastAsia" w:hAnsiTheme="minorEastAsia" w:cstheme="minorEastAsia" w:hint="eastAsia"/>
          <w:bCs/>
          <w:szCs w:val="21"/>
        </w:rPr>
        <w:t xml:space="preserve">  ，其法律后果由我方承担。</w:t>
      </w:r>
    </w:p>
    <w:p w14:paraId="6A914D25" w14:textId="77777777" w:rsidR="00C22E32" w:rsidRDefault="00627F9E">
      <w:pPr>
        <w:spacing w:line="440" w:lineRule="exact"/>
        <w:ind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委托期限：</w:t>
      </w:r>
      <w:r>
        <w:rPr>
          <w:rFonts w:hint="eastAsia"/>
          <w:szCs w:val="21"/>
          <w:u w:val="single"/>
        </w:rPr>
        <w:t xml:space="preserve">         </w:t>
      </w:r>
      <w:r>
        <w:rPr>
          <w:rFonts w:ascii="微软雅黑" w:eastAsia="微软雅黑" w:hAnsi="微软雅黑" w:cs="微软雅黑" w:hint="eastAsia"/>
          <w:color w:val="333333"/>
          <w:szCs w:val="21"/>
          <w:shd w:val="clear" w:color="auto" w:fill="FFFFFF"/>
        </w:rPr>
        <w:t>年</w:t>
      </w:r>
      <w:r>
        <w:rPr>
          <w:rFonts w:hint="eastAsia"/>
          <w:szCs w:val="21"/>
          <w:u w:val="single"/>
        </w:rPr>
        <w:t xml:space="preserve">      </w:t>
      </w:r>
      <w:r>
        <w:rPr>
          <w:rFonts w:ascii="微软雅黑" w:eastAsia="微软雅黑" w:hAnsi="微软雅黑" w:cs="微软雅黑" w:hint="eastAsia"/>
          <w:color w:val="333333"/>
          <w:szCs w:val="21"/>
          <w:shd w:val="clear" w:color="auto" w:fill="FFFFFF"/>
        </w:rPr>
        <w:t>月</w:t>
      </w:r>
      <w:r>
        <w:rPr>
          <w:rFonts w:hint="eastAsia"/>
          <w:szCs w:val="21"/>
          <w:u w:val="single"/>
        </w:rPr>
        <w:t xml:space="preserve">          </w:t>
      </w:r>
      <w:r>
        <w:rPr>
          <w:rFonts w:ascii="微软雅黑" w:eastAsia="微软雅黑" w:hAnsi="微软雅黑" w:cs="微软雅黑" w:hint="eastAsia"/>
          <w:color w:val="333333"/>
          <w:szCs w:val="21"/>
          <w:shd w:val="clear" w:color="auto" w:fill="FFFFFF"/>
        </w:rPr>
        <w:t>日起至</w:t>
      </w:r>
      <w:r>
        <w:rPr>
          <w:rFonts w:hint="eastAsia"/>
          <w:szCs w:val="21"/>
          <w:u w:val="single"/>
        </w:rPr>
        <w:t xml:space="preserve">        </w:t>
      </w:r>
      <w:r>
        <w:rPr>
          <w:rFonts w:ascii="微软雅黑" w:eastAsia="微软雅黑" w:hAnsi="微软雅黑" w:cs="微软雅黑" w:hint="eastAsia"/>
          <w:color w:val="333333"/>
          <w:szCs w:val="21"/>
          <w:shd w:val="clear" w:color="auto" w:fill="FFFFFF"/>
        </w:rPr>
        <w:t>年</w:t>
      </w:r>
      <w:r>
        <w:rPr>
          <w:rFonts w:hint="eastAsia"/>
          <w:szCs w:val="21"/>
          <w:u w:val="single"/>
        </w:rPr>
        <w:t xml:space="preserve">          </w:t>
      </w:r>
      <w:r>
        <w:rPr>
          <w:rFonts w:ascii="微软雅黑" w:eastAsia="微软雅黑" w:hAnsi="微软雅黑" w:cs="微软雅黑" w:hint="eastAsia"/>
          <w:color w:val="333333"/>
          <w:szCs w:val="21"/>
          <w:shd w:val="clear" w:color="auto" w:fill="FFFFFF"/>
        </w:rPr>
        <w:t>月</w:t>
      </w:r>
      <w:r>
        <w:rPr>
          <w:rFonts w:hint="eastAsia"/>
          <w:szCs w:val="21"/>
          <w:u w:val="single"/>
        </w:rPr>
        <w:t xml:space="preserve">          </w:t>
      </w:r>
      <w:r>
        <w:rPr>
          <w:rFonts w:ascii="微软雅黑" w:eastAsia="微软雅黑" w:hAnsi="微软雅黑" w:cs="微软雅黑" w:hint="eastAsia"/>
          <w:color w:val="333333"/>
          <w:szCs w:val="21"/>
          <w:shd w:val="clear" w:color="auto" w:fill="FFFFFF"/>
        </w:rPr>
        <w:t>日止</w:t>
      </w:r>
      <w:r>
        <w:rPr>
          <w:rFonts w:asciiTheme="minorEastAsia" w:eastAsiaTheme="minorEastAsia" w:hAnsiTheme="minorEastAsia" w:cstheme="minorEastAsia" w:hint="eastAsia"/>
          <w:bCs/>
          <w:szCs w:val="21"/>
        </w:rPr>
        <w:t xml:space="preserve">。   </w:t>
      </w:r>
    </w:p>
    <w:p w14:paraId="634976A1" w14:textId="77777777" w:rsidR="00C22E32" w:rsidRDefault="00627F9E">
      <w:pPr>
        <w:spacing w:line="440" w:lineRule="exact"/>
        <w:ind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代理人无转委托权。</w:t>
      </w:r>
    </w:p>
    <w:p w14:paraId="1458F7CD" w14:textId="77777777" w:rsidR="00C22E32" w:rsidRDefault="00627F9E">
      <w:pPr>
        <w:spacing w:line="440" w:lineRule="exact"/>
        <w:ind w:firstLine="420"/>
        <w:rPr>
          <w:rFonts w:asciiTheme="minorEastAsia" w:eastAsiaTheme="minorEastAsia" w:hAnsiTheme="minorEastAsia" w:cstheme="minorEastAsia"/>
          <w:bCs/>
          <w:szCs w:val="21"/>
          <w:u w:val="single"/>
        </w:rPr>
      </w:pPr>
      <w:r>
        <w:rPr>
          <w:rFonts w:asciiTheme="minorEastAsia" w:eastAsiaTheme="minorEastAsia" w:hAnsiTheme="minorEastAsia" w:cstheme="minorEastAsia" w:hint="eastAsia"/>
          <w:bCs/>
          <w:szCs w:val="21"/>
        </w:rPr>
        <w:t>代理人姓名：</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 xml:space="preserve"> ； 性 别：</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；年 龄：</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u w:val="single"/>
        </w:rPr>
        <w:t xml:space="preserve">      </w:t>
      </w:r>
    </w:p>
    <w:p w14:paraId="342729DF" w14:textId="77777777" w:rsidR="00C22E32" w:rsidRDefault="00627F9E">
      <w:pPr>
        <w:spacing w:line="440" w:lineRule="exact"/>
        <w:ind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身份证号码：</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；职 务：</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 xml:space="preserve">；       </w:t>
      </w:r>
    </w:p>
    <w:p w14:paraId="5D7E24E7" w14:textId="77777777" w:rsidR="00C22E32" w:rsidRDefault="00C22E32">
      <w:pPr>
        <w:spacing w:line="440" w:lineRule="exact"/>
        <w:ind w:firstLine="420"/>
        <w:rPr>
          <w:rFonts w:asciiTheme="minorEastAsia" w:eastAsiaTheme="minorEastAsia" w:hAnsiTheme="minorEastAsia" w:cstheme="minorEastAsia"/>
          <w:bCs/>
          <w:szCs w:val="21"/>
        </w:rPr>
      </w:pPr>
    </w:p>
    <w:p w14:paraId="4B5AAA67" w14:textId="77777777" w:rsidR="00C22E32" w:rsidRDefault="00627F9E">
      <w:pPr>
        <w:spacing w:line="44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附：委托代理人身份证复印件(需同时提供正面及背面)</w:t>
      </w:r>
    </w:p>
    <w:p w14:paraId="70480E40" w14:textId="77777777" w:rsidR="00C22E32" w:rsidRDefault="00627F9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14:paraId="1757AF7A" w14:textId="77777777" w:rsidR="00C22E32" w:rsidRDefault="00C22E32">
      <w:pPr>
        <w:spacing w:line="440" w:lineRule="exact"/>
        <w:rPr>
          <w:rFonts w:asciiTheme="minorEastAsia" w:eastAsiaTheme="minorEastAsia" w:hAnsiTheme="minorEastAsia" w:cstheme="minorEastAsia"/>
          <w:szCs w:val="21"/>
        </w:rPr>
      </w:pPr>
    </w:p>
    <w:p w14:paraId="19F3A979" w14:textId="77777777" w:rsidR="00C22E32" w:rsidRDefault="00627F9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14:paraId="33B94BBE" w14:textId="77777777" w:rsidR="00C22E32" w:rsidRDefault="00C22E32">
      <w:pPr>
        <w:spacing w:line="440" w:lineRule="exact"/>
        <w:rPr>
          <w:rFonts w:asciiTheme="minorEastAsia" w:eastAsiaTheme="minorEastAsia" w:hAnsiTheme="minorEastAsia" w:cstheme="minorEastAsia"/>
          <w:szCs w:val="21"/>
        </w:rPr>
      </w:pPr>
    </w:p>
    <w:p w14:paraId="669B881F" w14:textId="77777777" w:rsidR="00C22E32" w:rsidRDefault="00C22E32">
      <w:pPr>
        <w:spacing w:line="440" w:lineRule="exact"/>
        <w:ind w:firstLineChars="1100" w:firstLine="2310"/>
        <w:rPr>
          <w:rFonts w:asciiTheme="minorEastAsia" w:eastAsiaTheme="minorEastAsia" w:hAnsiTheme="minorEastAsia" w:cstheme="minorEastAsia"/>
          <w:bCs/>
          <w:szCs w:val="21"/>
        </w:rPr>
      </w:pPr>
    </w:p>
    <w:p w14:paraId="77C1EDC4" w14:textId="77777777" w:rsidR="00C22E32" w:rsidRDefault="00C22E32">
      <w:pPr>
        <w:spacing w:line="440" w:lineRule="exact"/>
        <w:ind w:firstLineChars="1100" w:firstLine="2310"/>
        <w:rPr>
          <w:rFonts w:asciiTheme="minorEastAsia" w:eastAsiaTheme="minorEastAsia" w:hAnsiTheme="minorEastAsia" w:cstheme="minorEastAsia"/>
          <w:bCs/>
          <w:szCs w:val="21"/>
        </w:rPr>
      </w:pPr>
    </w:p>
    <w:p w14:paraId="65CB769B" w14:textId="77777777" w:rsidR="00C22E32" w:rsidRDefault="00C22E32">
      <w:pPr>
        <w:spacing w:line="440" w:lineRule="exact"/>
        <w:ind w:firstLineChars="1100" w:firstLine="2310"/>
        <w:rPr>
          <w:rFonts w:asciiTheme="minorEastAsia" w:eastAsiaTheme="minorEastAsia" w:hAnsiTheme="minorEastAsia" w:cstheme="minorEastAsia"/>
          <w:bCs/>
          <w:szCs w:val="21"/>
        </w:rPr>
      </w:pPr>
    </w:p>
    <w:p w14:paraId="499202A2" w14:textId="77777777" w:rsidR="00C22E32" w:rsidRDefault="00C22E32">
      <w:pPr>
        <w:spacing w:line="440" w:lineRule="exact"/>
        <w:ind w:firstLineChars="1100" w:firstLine="2310"/>
        <w:rPr>
          <w:rFonts w:asciiTheme="minorEastAsia" w:eastAsiaTheme="minorEastAsia" w:hAnsiTheme="minorEastAsia" w:cstheme="minorEastAsia"/>
          <w:bCs/>
          <w:szCs w:val="21"/>
        </w:rPr>
      </w:pPr>
    </w:p>
    <w:p w14:paraId="017BD107" w14:textId="77777777" w:rsidR="00C22E32" w:rsidRDefault="00C22E32">
      <w:pPr>
        <w:spacing w:line="440" w:lineRule="exact"/>
        <w:ind w:firstLineChars="1100" w:firstLine="2310"/>
        <w:rPr>
          <w:rFonts w:asciiTheme="minorEastAsia" w:eastAsiaTheme="minorEastAsia" w:hAnsiTheme="minorEastAsia" w:cstheme="minorEastAsia"/>
          <w:bCs/>
          <w:szCs w:val="21"/>
        </w:rPr>
      </w:pPr>
    </w:p>
    <w:p w14:paraId="060EBAA9" w14:textId="77777777" w:rsidR="00C22E32" w:rsidRDefault="00C22E32">
      <w:pPr>
        <w:spacing w:line="440" w:lineRule="exact"/>
        <w:ind w:firstLineChars="1100" w:firstLine="2310"/>
        <w:rPr>
          <w:rFonts w:asciiTheme="minorEastAsia" w:eastAsiaTheme="minorEastAsia" w:hAnsiTheme="minorEastAsia" w:cstheme="minorEastAsia"/>
          <w:bCs/>
          <w:szCs w:val="21"/>
        </w:rPr>
      </w:pPr>
    </w:p>
    <w:p w14:paraId="7E1B92F3" w14:textId="77777777" w:rsidR="00C22E32" w:rsidRDefault="00627F9E">
      <w:pPr>
        <w:spacing w:line="440" w:lineRule="exact"/>
        <w:ind w:firstLineChars="1100" w:firstLine="231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投标人名称：</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（盖单位公章）</w:t>
      </w:r>
    </w:p>
    <w:p w14:paraId="02E16A67" w14:textId="77777777" w:rsidR="00C22E32" w:rsidRDefault="00C22E32">
      <w:pPr>
        <w:spacing w:line="440" w:lineRule="exact"/>
        <w:ind w:firstLine="2310"/>
        <w:rPr>
          <w:rFonts w:asciiTheme="minorEastAsia" w:eastAsiaTheme="minorEastAsia" w:hAnsiTheme="minorEastAsia" w:cstheme="minorEastAsia"/>
          <w:bCs/>
          <w:szCs w:val="21"/>
        </w:rPr>
      </w:pPr>
    </w:p>
    <w:p w14:paraId="1CBB97DC" w14:textId="77777777" w:rsidR="00C22E32" w:rsidRDefault="00627F9E">
      <w:pPr>
        <w:spacing w:line="440" w:lineRule="exact"/>
        <w:ind w:firstLine="231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法定代表人：</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（签字或印鉴）</w:t>
      </w:r>
    </w:p>
    <w:p w14:paraId="63BD8D5E" w14:textId="77777777" w:rsidR="00C22E32" w:rsidRDefault="00627F9E">
      <w:pPr>
        <w:spacing w:line="440" w:lineRule="exact"/>
        <w:ind w:firstLine="231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委托代理人：</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 xml:space="preserve">（签字） </w:t>
      </w:r>
    </w:p>
    <w:p w14:paraId="79E533B3" w14:textId="16570B69" w:rsidR="00C22E32" w:rsidRDefault="00627F9E">
      <w:pPr>
        <w:spacing w:line="440" w:lineRule="exact"/>
        <w:ind w:firstLine="231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日      期：</w:t>
      </w:r>
      <w:r w:rsidR="00D74D1F">
        <w:rPr>
          <w:rFonts w:asciiTheme="minorEastAsia" w:eastAsiaTheme="minorEastAsia" w:hAnsiTheme="minorEastAsia" w:cstheme="minorEastAsia" w:hint="eastAsia"/>
          <w:bCs/>
          <w:szCs w:val="21"/>
        </w:rPr>
        <w:t xml:space="preserve"> </w:t>
      </w:r>
      <w:r w:rsidR="00D74D1F">
        <w:rPr>
          <w:rFonts w:asciiTheme="minorEastAsia" w:eastAsiaTheme="minorEastAsia" w:hAnsiTheme="minorEastAsia" w:cstheme="minorEastAsia"/>
          <w:bCs/>
          <w:szCs w:val="21"/>
        </w:rPr>
        <w:t xml:space="preserve">   </w:t>
      </w:r>
      <w:r>
        <w:rPr>
          <w:rFonts w:asciiTheme="minorEastAsia" w:eastAsiaTheme="minorEastAsia" w:hAnsiTheme="minorEastAsia" w:cstheme="minorEastAsia" w:hint="eastAsia"/>
          <w:bCs/>
          <w:szCs w:val="21"/>
        </w:rPr>
        <w:t xml:space="preserve">年   月   日  </w:t>
      </w:r>
    </w:p>
    <w:p w14:paraId="68FD5116" w14:textId="77777777" w:rsidR="00C22E32" w:rsidRDefault="00C22E32">
      <w:pPr>
        <w:rPr>
          <w:rFonts w:asciiTheme="minorEastAsia" w:eastAsiaTheme="minorEastAsia" w:hAnsiTheme="minorEastAsia" w:cstheme="minorEastAsia"/>
          <w:b/>
          <w:sz w:val="28"/>
          <w:szCs w:val="28"/>
        </w:rPr>
      </w:pPr>
    </w:p>
    <w:p w14:paraId="591CAAF5" w14:textId="77777777" w:rsidR="00C22E32" w:rsidRDefault="00C22E32">
      <w:pPr>
        <w:pStyle w:val="Default"/>
        <w:rPr>
          <w:rFonts w:asciiTheme="minorEastAsia" w:eastAsiaTheme="minorEastAsia" w:hAnsiTheme="minorEastAsia" w:cstheme="minorEastAsia"/>
          <w:b/>
          <w:sz w:val="28"/>
          <w:szCs w:val="28"/>
        </w:rPr>
      </w:pPr>
    </w:p>
    <w:p w14:paraId="3BD75D69" w14:textId="77777777" w:rsidR="00C22E32" w:rsidRDefault="00C22E32">
      <w:pPr>
        <w:pStyle w:val="Default"/>
        <w:rPr>
          <w:rFonts w:asciiTheme="minorEastAsia" w:eastAsiaTheme="minorEastAsia" w:hAnsiTheme="minorEastAsia" w:cstheme="minorEastAsia"/>
          <w:b/>
          <w:sz w:val="28"/>
          <w:szCs w:val="28"/>
        </w:rPr>
      </w:pPr>
    </w:p>
    <w:p w14:paraId="502747E8" w14:textId="77777777" w:rsidR="00C22E32" w:rsidRDefault="00C22E32">
      <w:pPr>
        <w:jc w:val="center"/>
        <w:rPr>
          <w:rFonts w:asciiTheme="minorEastAsia" w:eastAsiaTheme="minorEastAsia" w:hAnsiTheme="minorEastAsia" w:cstheme="minorEastAsia"/>
          <w:b/>
          <w:sz w:val="28"/>
          <w:szCs w:val="28"/>
        </w:rPr>
        <w:sectPr w:rsidR="00C22E32">
          <w:footerReference w:type="default" r:id="rId11"/>
          <w:endnotePr>
            <w:numFmt w:val="decimal"/>
          </w:endnotePr>
          <w:pgSz w:w="11906" w:h="16838"/>
          <w:pgMar w:top="1440" w:right="1797" w:bottom="1440" w:left="1797" w:header="851" w:footer="992" w:gutter="0"/>
          <w:cols w:space="720" w:equalWidth="0">
            <w:col w:w="8312"/>
          </w:cols>
        </w:sectPr>
      </w:pPr>
      <w:bookmarkStart w:id="16" w:name="_Toc447265635"/>
      <w:bookmarkStart w:id="17" w:name="_Toc488418830"/>
      <w:bookmarkStart w:id="18" w:name="_Toc447265349"/>
      <w:bookmarkEnd w:id="16"/>
      <w:bookmarkEnd w:id="17"/>
      <w:bookmarkEnd w:id="18"/>
    </w:p>
    <w:p w14:paraId="0DFE630E" w14:textId="77777777" w:rsidR="00C22E32" w:rsidRDefault="00627F9E">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lastRenderedPageBreak/>
        <w:t>二、投  标  函</w:t>
      </w:r>
    </w:p>
    <w:p w14:paraId="732AC668" w14:textId="77777777" w:rsidR="00C22E32" w:rsidRDefault="00C22E32">
      <w:pPr>
        <w:rPr>
          <w:rFonts w:asciiTheme="minorEastAsia" w:eastAsiaTheme="minorEastAsia" w:hAnsiTheme="minorEastAsia" w:cstheme="minorEastAsia"/>
          <w:b/>
          <w:sz w:val="28"/>
          <w:szCs w:val="28"/>
        </w:rPr>
      </w:pPr>
    </w:p>
    <w:p w14:paraId="4B0A7812" w14:textId="77777777" w:rsidR="00C22E32" w:rsidRDefault="00C22E32">
      <w:pPr>
        <w:tabs>
          <w:tab w:val="right" w:pos="7175"/>
          <w:tab w:val="right" w:pos="7388"/>
        </w:tabs>
        <w:spacing w:line="300" w:lineRule="exact"/>
        <w:ind w:right="-119"/>
        <w:rPr>
          <w:rFonts w:asciiTheme="minorEastAsia" w:eastAsiaTheme="minorEastAsia" w:hAnsiTheme="minorEastAsia" w:cstheme="minorEastAsia"/>
          <w:kern w:val="0"/>
          <w:sz w:val="24"/>
        </w:rPr>
      </w:pPr>
    </w:p>
    <w:p w14:paraId="6BAD20C7" w14:textId="77777777" w:rsidR="00C22E32" w:rsidRDefault="00627F9E">
      <w:pPr>
        <w:tabs>
          <w:tab w:val="right" w:pos="7175"/>
          <w:tab w:val="right" w:pos="7388"/>
        </w:tabs>
        <w:spacing w:line="360" w:lineRule="auto"/>
        <w:ind w:right="-119"/>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kern w:val="0"/>
          <w:sz w:val="24"/>
        </w:rPr>
        <w:t>致：</w:t>
      </w:r>
      <w:r>
        <w:rPr>
          <w:rFonts w:asciiTheme="minorEastAsia" w:eastAsiaTheme="minorEastAsia" w:hAnsiTheme="minorEastAsia" w:cstheme="minorEastAsia" w:hint="eastAsia"/>
          <w:kern w:val="0"/>
          <w:sz w:val="24"/>
          <w:u w:val="single"/>
        </w:rPr>
        <w:t xml:space="preserve">                </w:t>
      </w:r>
      <w:r>
        <w:rPr>
          <w:rFonts w:asciiTheme="minorEastAsia" w:eastAsiaTheme="minorEastAsia" w:hAnsiTheme="minorEastAsia" w:cstheme="minorEastAsia" w:hint="eastAsia"/>
          <w:kern w:val="0"/>
          <w:sz w:val="24"/>
        </w:rPr>
        <w:t xml:space="preserve"> （招标人名称）</w:t>
      </w:r>
      <w:r>
        <w:rPr>
          <w:rFonts w:asciiTheme="minorEastAsia" w:eastAsiaTheme="minorEastAsia" w:hAnsiTheme="minorEastAsia" w:cstheme="minorEastAsia" w:hint="eastAsia"/>
          <w:kern w:val="0"/>
          <w:sz w:val="24"/>
          <w:u w:val="single"/>
        </w:rPr>
        <w:t xml:space="preserve">  </w:t>
      </w:r>
      <w:r>
        <w:rPr>
          <w:rFonts w:asciiTheme="minorEastAsia" w:eastAsiaTheme="minorEastAsia" w:hAnsiTheme="minorEastAsia" w:cstheme="minorEastAsia" w:hint="eastAsia"/>
          <w:sz w:val="24"/>
          <w:u w:val="single"/>
        </w:rPr>
        <w:t xml:space="preserve"> </w:t>
      </w:r>
    </w:p>
    <w:p w14:paraId="6BCF751E" w14:textId="77777777" w:rsidR="00C22E32" w:rsidRDefault="00627F9E">
      <w:pPr>
        <w:autoSpaceDE w:val="0"/>
        <w:autoSpaceDN w:val="0"/>
        <w:adjustRightInd w:val="0"/>
        <w:spacing w:line="400" w:lineRule="exact"/>
        <w:ind w:firstLine="40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我方已收到贵方项目编号为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的</w:t>
      </w:r>
      <w:r>
        <w:rPr>
          <w:rFonts w:asciiTheme="minorEastAsia" w:eastAsiaTheme="minorEastAsia" w:hAnsiTheme="minorEastAsia" w:cstheme="minorEastAsia" w:hint="eastAsia"/>
          <w:sz w:val="24"/>
          <w:u w:val="single"/>
        </w:rPr>
        <w:t xml:space="preserve">                   （项目名称）</w:t>
      </w:r>
      <w:r>
        <w:rPr>
          <w:rFonts w:asciiTheme="minorEastAsia" w:eastAsiaTheme="minorEastAsia" w:hAnsiTheme="minorEastAsia" w:cstheme="minorEastAsia" w:hint="eastAsia"/>
          <w:sz w:val="24"/>
        </w:rPr>
        <w:t>招标文件，经我单位详细研究，我们决定参加该项目的投标，并授权</w:t>
      </w:r>
      <w:r>
        <w:rPr>
          <w:rFonts w:asciiTheme="minorEastAsia" w:eastAsiaTheme="minorEastAsia" w:hAnsiTheme="minorEastAsia" w:cstheme="minorEastAsia" w:hint="eastAsia"/>
          <w:sz w:val="24"/>
          <w:u w:val="single"/>
        </w:rPr>
        <w:t xml:space="preserve">     （姓名、职务）</w:t>
      </w:r>
      <w:r>
        <w:rPr>
          <w:rFonts w:asciiTheme="minorEastAsia" w:eastAsiaTheme="minorEastAsia" w:hAnsiTheme="minorEastAsia" w:cstheme="minorEastAsia" w:hint="eastAsia"/>
          <w:sz w:val="24"/>
        </w:rPr>
        <w:t>全权代表我方</w:t>
      </w:r>
      <w:r>
        <w:rPr>
          <w:rFonts w:asciiTheme="minorEastAsia" w:eastAsiaTheme="minorEastAsia" w:hAnsiTheme="minorEastAsia" w:cstheme="minorEastAsia" w:hint="eastAsia"/>
          <w:kern w:val="0"/>
          <w:sz w:val="24"/>
        </w:rPr>
        <w:t>提交一下投标文件正本</w:t>
      </w:r>
      <w:r>
        <w:rPr>
          <w:rFonts w:asciiTheme="minorEastAsia" w:eastAsiaTheme="minorEastAsia" w:hAnsiTheme="minorEastAsia" w:cstheme="minorEastAsia" w:hint="eastAsia"/>
          <w:kern w:val="0"/>
          <w:sz w:val="24"/>
          <w:u w:val="single"/>
        </w:rPr>
        <w:t>一</w:t>
      </w:r>
      <w:r>
        <w:rPr>
          <w:rFonts w:asciiTheme="minorEastAsia" w:eastAsiaTheme="minorEastAsia" w:hAnsiTheme="minorEastAsia" w:cstheme="minorEastAsia" w:hint="eastAsia"/>
          <w:kern w:val="0"/>
          <w:sz w:val="24"/>
        </w:rPr>
        <w:t>份和副本</w:t>
      </w:r>
      <w:r>
        <w:rPr>
          <w:rFonts w:asciiTheme="minorEastAsia" w:eastAsiaTheme="minorEastAsia" w:hAnsiTheme="minorEastAsia" w:cstheme="minorEastAsia" w:hint="eastAsia"/>
          <w:sz w:val="24"/>
          <w:u w:val="single"/>
        </w:rPr>
        <w:t>五</w:t>
      </w:r>
      <w:r>
        <w:rPr>
          <w:rFonts w:asciiTheme="minorEastAsia" w:eastAsiaTheme="minorEastAsia" w:hAnsiTheme="minorEastAsia" w:cstheme="minorEastAsia" w:hint="eastAsia"/>
          <w:kern w:val="0"/>
          <w:sz w:val="24"/>
        </w:rPr>
        <w:t>份，</w:t>
      </w:r>
      <w:r>
        <w:rPr>
          <w:rFonts w:asciiTheme="minorEastAsia" w:eastAsiaTheme="minorEastAsia" w:hAnsiTheme="minorEastAsia" w:cstheme="minorEastAsia" w:hint="eastAsia"/>
          <w:sz w:val="24"/>
        </w:rPr>
        <w:t>全权代表我单位提交下述文件正本一份，副本五份。并同时宣布愿意遵守下列条款：</w:t>
      </w:r>
    </w:p>
    <w:p w14:paraId="10CCDF6F" w14:textId="77777777" w:rsidR="00C22E32" w:rsidRDefault="00627F9E">
      <w:pPr>
        <w:autoSpaceDE w:val="0"/>
        <w:autoSpaceDN w:val="0"/>
        <w:adjustRightInd w:val="0"/>
        <w:spacing w:line="400" w:lineRule="exact"/>
        <w:ind w:firstLine="40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1)承认和愿意按照招标文件中的各项规定和要求，提供设备采购及安装相关服务。</w:t>
      </w:r>
    </w:p>
    <w:p w14:paraId="1EA46F95" w14:textId="77777777" w:rsidR="00C22E32" w:rsidRDefault="00627F9E">
      <w:pPr>
        <w:autoSpaceDE w:val="0"/>
        <w:autoSpaceDN w:val="0"/>
        <w:adjustRightInd w:val="0"/>
        <w:spacing w:line="400" w:lineRule="exact"/>
        <w:ind w:firstLine="40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投标总价（大写）：</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元；</w:t>
      </w:r>
    </w:p>
    <w:p w14:paraId="25595AD5" w14:textId="77777777" w:rsidR="00C22E32" w:rsidRDefault="00627F9E">
      <w:pPr>
        <w:autoSpaceDE w:val="0"/>
        <w:autoSpaceDN w:val="0"/>
        <w:adjustRightInd w:val="0"/>
        <w:spacing w:line="400" w:lineRule="exact"/>
        <w:ind w:firstLine="40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（小写）：</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元；</w:t>
      </w:r>
    </w:p>
    <w:p w14:paraId="6FFE5D97" w14:textId="77777777" w:rsidR="00C22E32" w:rsidRDefault="00627F9E">
      <w:pPr>
        <w:autoSpaceDE w:val="0"/>
        <w:autoSpaceDN w:val="0"/>
        <w:adjustRightInd w:val="0"/>
        <w:spacing w:line="400" w:lineRule="exact"/>
        <w:ind w:firstLine="40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3)供货周期及免费质保期：</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p>
    <w:p w14:paraId="0C595D40" w14:textId="77777777" w:rsidR="00C22E32" w:rsidRDefault="00627F9E">
      <w:pPr>
        <w:autoSpaceDE w:val="0"/>
        <w:autoSpaceDN w:val="0"/>
        <w:adjustRightInd w:val="0"/>
        <w:spacing w:line="400" w:lineRule="exact"/>
        <w:ind w:firstLine="40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4)质量标准：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p>
    <w:p w14:paraId="5B5B093C" w14:textId="77777777" w:rsidR="00C22E32" w:rsidRDefault="00627F9E">
      <w:pPr>
        <w:autoSpaceDE w:val="0"/>
        <w:autoSpaceDN w:val="0"/>
        <w:adjustRightInd w:val="0"/>
        <w:spacing w:line="400" w:lineRule="exact"/>
        <w:ind w:firstLine="40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5)愿意按照《合同法》和《中华人民共和国招标投标法》履行自己的责任和义务。</w:t>
      </w:r>
    </w:p>
    <w:p w14:paraId="4E7E2A59" w14:textId="77777777" w:rsidR="00C22E32" w:rsidRDefault="00627F9E">
      <w:pPr>
        <w:autoSpaceDE w:val="0"/>
        <w:autoSpaceDN w:val="0"/>
        <w:adjustRightInd w:val="0"/>
        <w:spacing w:line="400" w:lineRule="exact"/>
        <w:ind w:firstLine="40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6)如果我们投标文件被接受，我们将履行招标文件中规定的每一项要求，按期、按质、按量完成任务。</w:t>
      </w:r>
    </w:p>
    <w:p w14:paraId="592B7338" w14:textId="77777777" w:rsidR="00C22E32" w:rsidRDefault="00627F9E">
      <w:pPr>
        <w:autoSpaceDE w:val="0"/>
        <w:autoSpaceDN w:val="0"/>
        <w:adjustRightInd w:val="0"/>
        <w:spacing w:line="400" w:lineRule="exact"/>
        <w:ind w:firstLine="40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7)我们愿意提供招标人在招标文件中要求的所有资料。</w:t>
      </w:r>
    </w:p>
    <w:p w14:paraId="72F011D8" w14:textId="77777777" w:rsidR="00C22E32" w:rsidRDefault="00627F9E">
      <w:pPr>
        <w:autoSpaceDE w:val="0"/>
        <w:autoSpaceDN w:val="0"/>
        <w:adjustRightInd w:val="0"/>
        <w:spacing w:line="400" w:lineRule="exact"/>
        <w:ind w:firstLine="40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8)我们理解，最低报价不是中标的唯一条件。</w:t>
      </w:r>
    </w:p>
    <w:p w14:paraId="7EE977E3" w14:textId="77777777" w:rsidR="00C22E32" w:rsidRDefault="00627F9E">
      <w:pPr>
        <w:autoSpaceDE w:val="0"/>
        <w:autoSpaceDN w:val="0"/>
        <w:adjustRightInd w:val="0"/>
        <w:spacing w:line="400" w:lineRule="exact"/>
        <w:ind w:firstLine="40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9)我们同意按招标文件规定，交纳投标保证金。遵守有关招标的各项规定。</w:t>
      </w:r>
    </w:p>
    <w:p w14:paraId="5DA9395F" w14:textId="77777777" w:rsidR="00C22E32" w:rsidRDefault="00627F9E">
      <w:pPr>
        <w:autoSpaceDE w:val="0"/>
        <w:autoSpaceDN w:val="0"/>
        <w:adjustRightInd w:val="0"/>
        <w:spacing w:line="400" w:lineRule="exact"/>
        <w:ind w:firstLine="40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10)我方的投标文件在开标后</w:t>
      </w:r>
      <w:r>
        <w:rPr>
          <w:rFonts w:asciiTheme="minorEastAsia" w:eastAsiaTheme="minorEastAsia" w:hAnsiTheme="minorEastAsia" w:cstheme="minorEastAsia" w:hint="eastAsia"/>
          <w:sz w:val="24"/>
          <w:u w:val="single"/>
        </w:rPr>
        <w:t xml:space="preserve"> 90 </w:t>
      </w:r>
      <w:r>
        <w:rPr>
          <w:rFonts w:asciiTheme="minorEastAsia" w:eastAsiaTheme="minorEastAsia" w:hAnsiTheme="minorEastAsia" w:cstheme="minorEastAsia" w:hint="eastAsia"/>
          <w:sz w:val="24"/>
        </w:rPr>
        <w:t>天内有效.</w:t>
      </w:r>
    </w:p>
    <w:p w14:paraId="400ADFBB" w14:textId="77777777" w:rsidR="00C22E32" w:rsidRDefault="00627F9E">
      <w:pPr>
        <w:autoSpaceDE w:val="0"/>
        <w:autoSpaceDN w:val="0"/>
        <w:adjustRightInd w:val="0"/>
        <w:spacing w:line="400" w:lineRule="exact"/>
        <w:ind w:firstLine="403"/>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11）与本招标有关的正式通讯地址为：</w:t>
      </w:r>
    </w:p>
    <w:p w14:paraId="7C35EA30" w14:textId="77777777" w:rsidR="00C22E32" w:rsidRDefault="00627F9E">
      <w:pPr>
        <w:autoSpaceDE w:val="0"/>
        <w:autoSpaceDN w:val="0"/>
        <w:adjustRightInd w:val="0"/>
        <w:spacing w:line="360" w:lineRule="auto"/>
        <w:ind w:firstLine="4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邮编：</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14:paraId="3B662ACD" w14:textId="77777777" w:rsidR="00C22E32" w:rsidRDefault="00627F9E">
      <w:pPr>
        <w:autoSpaceDE w:val="0"/>
        <w:autoSpaceDN w:val="0"/>
        <w:adjustRightInd w:val="0"/>
        <w:spacing w:line="360" w:lineRule="auto"/>
        <w:ind w:firstLine="4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电话：</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传真：</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14:paraId="5984BB96" w14:textId="77777777" w:rsidR="00C22E32" w:rsidRDefault="00C22E32">
      <w:pPr>
        <w:spacing w:afterLines="100" w:after="240" w:line="360" w:lineRule="auto"/>
        <w:rPr>
          <w:rFonts w:asciiTheme="minorEastAsia" w:eastAsiaTheme="minorEastAsia" w:hAnsiTheme="minorEastAsia" w:cstheme="minorEastAsia"/>
          <w:szCs w:val="21"/>
        </w:rPr>
      </w:pPr>
    </w:p>
    <w:p w14:paraId="541D3D69" w14:textId="77777777" w:rsidR="00C22E32" w:rsidRDefault="00627F9E">
      <w:pPr>
        <w:spacing w:afterLines="100" w:after="240" w:line="360" w:lineRule="auto"/>
        <w:ind w:firstLineChars="1000" w:firstLine="210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投标人：</w:t>
      </w:r>
      <w:r>
        <w:rPr>
          <w:rFonts w:asciiTheme="minorEastAsia" w:eastAsiaTheme="minorEastAsia" w:hAnsiTheme="minorEastAsia" w:cstheme="minorEastAsia" w:hint="eastAsia"/>
          <w:szCs w:val="21"/>
          <w:u w:val="single"/>
        </w:rPr>
        <w:t xml:space="preserve">             （单位公章）</w:t>
      </w:r>
    </w:p>
    <w:p w14:paraId="00C9CFC6" w14:textId="77777777" w:rsidR="00C22E32" w:rsidRDefault="00627F9E">
      <w:pPr>
        <w:spacing w:line="320" w:lineRule="exact"/>
        <w:ind w:firstLineChars="1000" w:firstLine="21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w:t>
      </w:r>
    </w:p>
    <w:p w14:paraId="59347E40" w14:textId="77777777" w:rsidR="00C22E32" w:rsidRDefault="00627F9E">
      <w:pPr>
        <w:spacing w:line="320" w:lineRule="exact"/>
        <w:ind w:firstLineChars="1000" w:firstLine="210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或委托代理人：</w:t>
      </w:r>
      <w:r>
        <w:rPr>
          <w:rFonts w:asciiTheme="minorEastAsia" w:eastAsiaTheme="minorEastAsia" w:hAnsiTheme="minorEastAsia" w:cstheme="minorEastAsia" w:hint="eastAsia"/>
          <w:szCs w:val="21"/>
          <w:u w:val="single"/>
        </w:rPr>
        <w:t xml:space="preserve">     （签字或盖章）</w:t>
      </w:r>
    </w:p>
    <w:p w14:paraId="4DDC343E" w14:textId="77777777" w:rsidR="00C22E32" w:rsidRDefault="00627F9E">
      <w:pPr>
        <w:spacing w:beforeLines="100" w:before="240" w:line="360" w:lineRule="auto"/>
        <w:ind w:firstLineChars="1000" w:firstLine="21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  期：</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w:t>
      </w:r>
    </w:p>
    <w:p w14:paraId="13CD0F69" w14:textId="77777777" w:rsidR="00C22E32" w:rsidRDefault="00C22E32">
      <w:pPr>
        <w:pStyle w:val="Default"/>
        <w:rPr>
          <w:rFonts w:asciiTheme="minorEastAsia" w:eastAsiaTheme="minorEastAsia" w:hAnsiTheme="minorEastAsia" w:cstheme="minorEastAsia"/>
          <w:sz w:val="21"/>
          <w:szCs w:val="21"/>
        </w:rPr>
      </w:pPr>
    </w:p>
    <w:p w14:paraId="3CD4DD4D" w14:textId="77777777" w:rsidR="00C22E32" w:rsidRDefault="00C22E32">
      <w:pPr>
        <w:pStyle w:val="Default"/>
        <w:rPr>
          <w:rFonts w:asciiTheme="minorEastAsia" w:eastAsiaTheme="minorEastAsia" w:hAnsiTheme="minorEastAsia" w:cstheme="minorEastAsia"/>
          <w:sz w:val="21"/>
          <w:szCs w:val="21"/>
        </w:rPr>
      </w:pPr>
    </w:p>
    <w:p w14:paraId="4D3AA89D" w14:textId="77777777" w:rsidR="00C22E32" w:rsidRDefault="00C22E32">
      <w:pPr>
        <w:pStyle w:val="Default"/>
        <w:rPr>
          <w:rFonts w:asciiTheme="minorEastAsia" w:eastAsiaTheme="minorEastAsia" w:hAnsiTheme="minorEastAsia" w:cstheme="minorEastAsia"/>
          <w:sz w:val="21"/>
          <w:szCs w:val="21"/>
        </w:rPr>
      </w:pPr>
    </w:p>
    <w:p w14:paraId="5E63807A" w14:textId="77777777" w:rsidR="00C22E32" w:rsidRDefault="00C22E32">
      <w:pPr>
        <w:pStyle w:val="Default"/>
        <w:rPr>
          <w:rFonts w:asciiTheme="minorEastAsia" w:eastAsiaTheme="minorEastAsia" w:hAnsiTheme="minorEastAsia" w:cstheme="minorEastAsia"/>
          <w:sz w:val="21"/>
          <w:szCs w:val="21"/>
        </w:rPr>
      </w:pPr>
    </w:p>
    <w:p w14:paraId="2A44A250" w14:textId="77777777" w:rsidR="00C22E32" w:rsidRDefault="00627F9E">
      <w:pPr>
        <w:spacing w:beforeLines="100" w:before="240" w:line="360" w:lineRule="auto"/>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三、报价表</w:t>
      </w:r>
    </w:p>
    <w:p w14:paraId="2613904F" w14:textId="77777777" w:rsidR="00C22E32" w:rsidRDefault="00627F9E">
      <w:pPr>
        <w:spacing w:line="280" w:lineRule="exact"/>
        <w:ind w:leftChars="-95" w:left="-199" w:right="-74"/>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报价单位：人民币（元）</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470"/>
        <w:gridCol w:w="1616"/>
        <w:gridCol w:w="1305"/>
        <w:gridCol w:w="1119"/>
        <w:gridCol w:w="900"/>
        <w:gridCol w:w="950"/>
        <w:gridCol w:w="1216"/>
        <w:gridCol w:w="1203"/>
      </w:tblGrid>
      <w:tr w:rsidR="00C22E32" w14:paraId="1B023E99" w14:textId="77777777">
        <w:trPr>
          <w:cantSplit/>
          <w:jc w:val="center"/>
        </w:trPr>
        <w:tc>
          <w:tcPr>
            <w:tcW w:w="489" w:type="dxa"/>
            <w:vAlign w:val="center"/>
          </w:tcPr>
          <w:p w14:paraId="5793F7D8" w14:textId="77777777" w:rsidR="00C22E32" w:rsidRDefault="00627F9E">
            <w:pPr>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2086" w:type="dxa"/>
            <w:gridSpan w:val="2"/>
            <w:vAlign w:val="center"/>
          </w:tcPr>
          <w:p w14:paraId="62980ECE" w14:textId="77777777" w:rsidR="00C22E32" w:rsidRDefault="00627F9E">
            <w:pPr>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设备名称</w:t>
            </w:r>
          </w:p>
        </w:tc>
        <w:tc>
          <w:tcPr>
            <w:tcW w:w="1305" w:type="dxa"/>
            <w:vAlign w:val="center"/>
          </w:tcPr>
          <w:p w14:paraId="7E7CDFE8" w14:textId="77777777" w:rsidR="00C22E32" w:rsidRDefault="00627F9E">
            <w:pPr>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品牌</w:t>
            </w:r>
          </w:p>
        </w:tc>
        <w:tc>
          <w:tcPr>
            <w:tcW w:w="1119" w:type="dxa"/>
            <w:vAlign w:val="center"/>
          </w:tcPr>
          <w:p w14:paraId="17A6B6C7" w14:textId="77777777" w:rsidR="00C22E32" w:rsidRDefault="00627F9E">
            <w:pPr>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型号</w:t>
            </w:r>
          </w:p>
        </w:tc>
        <w:tc>
          <w:tcPr>
            <w:tcW w:w="900" w:type="dxa"/>
            <w:vAlign w:val="center"/>
          </w:tcPr>
          <w:p w14:paraId="71BEAE8E" w14:textId="77777777" w:rsidR="00C22E32" w:rsidRDefault="00627F9E">
            <w:pPr>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数量</w:t>
            </w:r>
          </w:p>
        </w:tc>
        <w:tc>
          <w:tcPr>
            <w:tcW w:w="950" w:type="dxa"/>
            <w:vAlign w:val="center"/>
          </w:tcPr>
          <w:p w14:paraId="3B3B7B9E" w14:textId="77777777" w:rsidR="00C22E32" w:rsidRDefault="00627F9E">
            <w:pPr>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单价（元）</w:t>
            </w:r>
          </w:p>
        </w:tc>
        <w:tc>
          <w:tcPr>
            <w:tcW w:w="1216" w:type="dxa"/>
            <w:vAlign w:val="center"/>
          </w:tcPr>
          <w:p w14:paraId="740223F4" w14:textId="77777777" w:rsidR="00C22E32" w:rsidRDefault="00627F9E">
            <w:pPr>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总价（元）</w:t>
            </w:r>
          </w:p>
        </w:tc>
        <w:tc>
          <w:tcPr>
            <w:tcW w:w="1203" w:type="dxa"/>
            <w:vAlign w:val="center"/>
          </w:tcPr>
          <w:p w14:paraId="112A3364" w14:textId="77777777" w:rsidR="00C22E32" w:rsidRDefault="00627F9E">
            <w:pPr>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备注</w:t>
            </w:r>
          </w:p>
        </w:tc>
      </w:tr>
      <w:tr w:rsidR="00C22E32" w14:paraId="4709C82C" w14:textId="77777777">
        <w:trPr>
          <w:cantSplit/>
          <w:trHeight w:val="390"/>
          <w:jc w:val="center"/>
        </w:trPr>
        <w:tc>
          <w:tcPr>
            <w:tcW w:w="489" w:type="dxa"/>
            <w:vMerge w:val="restart"/>
            <w:vAlign w:val="center"/>
          </w:tcPr>
          <w:p w14:paraId="4028410F" w14:textId="77777777" w:rsidR="00C22E32" w:rsidRDefault="00627F9E">
            <w:pPr>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w:t>
            </w:r>
          </w:p>
        </w:tc>
        <w:tc>
          <w:tcPr>
            <w:tcW w:w="470" w:type="dxa"/>
            <w:vMerge w:val="restart"/>
            <w:vAlign w:val="center"/>
          </w:tcPr>
          <w:p w14:paraId="6354AF3E" w14:textId="77777777" w:rsidR="00C22E32" w:rsidRDefault="00627F9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设备费</w:t>
            </w:r>
          </w:p>
        </w:tc>
        <w:tc>
          <w:tcPr>
            <w:tcW w:w="1616" w:type="dxa"/>
            <w:vAlign w:val="center"/>
          </w:tcPr>
          <w:p w14:paraId="42D3D2B6" w14:textId="77777777" w:rsidR="00C22E32" w:rsidRDefault="00C22E32">
            <w:pPr>
              <w:spacing w:line="280" w:lineRule="exact"/>
              <w:rPr>
                <w:rFonts w:asciiTheme="minorEastAsia" w:eastAsiaTheme="minorEastAsia" w:hAnsiTheme="minorEastAsia" w:cstheme="minorEastAsia"/>
                <w:szCs w:val="21"/>
              </w:rPr>
            </w:pPr>
          </w:p>
        </w:tc>
        <w:tc>
          <w:tcPr>
            <w:tcW w:w="1305" w:type="dxa"/>
            <w:vAlign w:val="center"/>
          </w:tcPr>
          <w:p w14:paraId="53476D41" w14:textId="77777777" w:rsidR="00C22E32" w:rsidRDefault="00C22E32">
            <w:pPr>
              <w:spacing w:line="280" w:lineRule="exact"/>
              <w:jc w:val="center"/>
              <w:rPr>
                <w:rFonts w:asciiTheme="minorEastAsia" w:eastAsiaTheme="minorEastAsia" w:hAnsiTheme="minorEastAsia" w:cstheme="minorEastAsia"/>
                <w:szCs w:val="21"/>
              </w:rPr>
            </w:pPr>
          </w:p>
        </w:tc>
        <w:tc>
          <w:tcPr>
            <w:tcW w:w="1119" w:type="dxa"/>
            <w:vAlign w:val="center"/>
          </w:tcPr>
          <w:p w14:paraId="763727FC" w14:textId="77777777" w:rsidR="00C22E32" w:rsidRDefault="00C22E32">
            <w:pPr>
              <w:spacing w:line="280" w:lineRule="exact"/>
              <w:jc w:val="center"/>
              <w:rPr>
                <w:rFonts w:asciiTheme="minorEastAsia" w:eastAsiaTheme="minorEastAsia" w:hAnsiTheme="minorEastAsia" w:cstheme="minorEastAsia"/>
                <w:szCs w:val="21"/>
              </w:rPr>
            </w:pPr>
          </w:p>
        </w:tc>
        <w:tc>
          <w:tcPr>
            <w:tcW w:w="900" w:type="dxa"/>
            <w:vAlign w:val="center"/>
          </w:tcPr>
          <w:p w14:paraId="3D05D26D" w14:textId="77777777" w:rsidR="00C22E32" w:rsidRDefault="00C22E32">
            <w:pPr>
              <w:spacing w:line="280" w:lineRule="exact"/>
              <w:jc w:val="center"/>
              <w:rPr>
                <w:rFonts w:asciiTheme="minorEastAsia" w:eastAsiaTheme="minorEastAsia" w:hAnsiTheme="minorEastAsia" w:cstheme="minorEastAsia"/>
                <w:szCs w:val="21"/>
              </w:rPr>
            </w:pPr>
          </w:p>
        </w:tc>
        <w:tc>
          <w:tcPr>
            <w:tcW w:w="950" w:type="dxa"/>
            <w:vAlign w:val="center"/>
          </w:tcPr>
          <w:p w14:paraId="23667E62" w14:textId="77777777" w:rsidR="00C22E32" w:rsidRDefault="00C22E32">
            <w:pPr>
              <w:spacing w:line="280" w:lineRule="exact"/>
              <w:jc w:val="center"/>
              <w:rPr>
                <w:rFonts w:asciiTheme="minorEastAsia" w:eastAsiaTheme="minorEastAsia" w:hAnsiTheme="minorEastAsia" w:cstheme="minorEastAsia"/>
                <w:szCs w:val="21"/>
              </w:rPr>
            </w:pPr>
          </w:p>
        </w:tc>
        <w:tc>
          <w:tcPr>
            <w:tcW w:w="1216" w:type="dxa"/>
            <w:vAlign w:val="center"/>
          </w:tcPr>
          <w:p w14:paraId="2E0B46D3" w14:textId="77777777" w:rsidR="00C22E32" w:rsidRDefault="00C22E32">
            <w:pPr>
              <w:spacing w:line="280" w:lineRule="exact"/>
              <w:jc w:val="center"/>
              <w:rPr>
                <w:rFonts w:asciiTheme="minorEastAsia" w:eastAsiaTheme="minorEastAsia" w:hAnsiTheme="minorEastAsia" w:cstheme="minorEastAsia"/>
                <w:szCs w:val="21"/>
              </w:rPr>
            </w:pPr>
          </w:p>
        </w:tc>
        <w:tc>
          <w:tcPr>
            <w:tcW w:w="1203" w:type="dxa"/>
            <w:vAlign w:val="center"/>
          </w:tcPr>
          <w:p w14:paraId="01A8E299" w14:textId="77777777" w:rsidR="00C22E32" w:rsidRDefault="00C22E32">
            <w:pPr>
              <w:spacing w:line="280" w:lineRule="exact"/>
              <w:jc w:val="center"/>
              <w:rPr>
                <w:rFonts w:asciiTheme="minorEastAsia" w:eastAsiaTheme="minorEastAsia" w:hAnsiTheme="minorEastAsia" w:cstheme="minorEastAsia"/>
                <w:szCs w:val="21"/>
              </w:rPr>
            </w:pPr>
          </w:p>
        </w:tc>
      </w:tr>
      <w:tr w:rsidR="00C22E32" w14:paraId="2A1DB30A" w14:textId="77777777">
        <w:trPr>
          <w:cantSplit/>
          <w:trHeight w:val="405"/>
          <w:jc w:val="center"/>
        </w:trPr>
        <w:tc>
          <w:tcPr>
            <w:tcW w:w="489" w:type="dxa"/>
            <w:vMerge/>
            <w:vAlign w:val="center"/>
          </w:tcPr>
          <w:p w14:paraId="5D51097D" w14:textId="77777777" w:rsidR="00C22E32" w:rsidRDefault="00C22E32">
            <w:pPr>
              <w:spacing w:line="280" w:lineRule="exact"/>
              <w:jc w:val="center"/>
              <w:rPr>
                <w:rFonts w:asciiTheme="minorEastAsia" w:eastAsiaTheme="minorEastAsia" w:hAnsiTheme="minorEastAsia" w:cstheme="minorEastAsia"/>
                <w:szCs w:val="21"/>
              </w:rPr>
            </w:pPr>
          </w:p>
        </w:tc>
        <w:tc>
          <w:tcPr>
            <w:tcW w:w="470" w:type="dxa"/>
            <w:vMerge/>
            <w:vAlign w:val="center"/>
          </w:tcPr>
          <w:p w14:paraId="08E5ECFC" w14:textId="77777777" w:rsidR="00C22E32" w:rsidRDefault="00C22E32">
            <w:pPr>
              <w:spacing w:line="280" w:lineRule="exact"/>
              <w:rPr>
                <w:rFonts w:asciiTheme="minorEastAsia" w:eastAsiaTheme="minorEastAsia" w:hAnsiTheme="minorEastAsia" w:cstheme="minorEastAsia"/>
                <w:szCs w:val="21"/>
              </w:rPr>
            </w:pPr>
          </w:p>
        </w:tc>
        <w:tc>
          <w:tcPr>
            <w:tcW w:w="1616" w:type="dxa"/>
            <w:vAlign w:val="center"/>
          </w:tcPr>
          <w:p w14:paraId="77C13A96" w14:textId="77777777" w:rsidR="00C22E32" w:rsidRDefault="00C22E32">
            <w:pPr>
              <w:spacing w:line="280" w:lineRule="exact"/>
              <w:rPr>
                <w:rFonts w:asciiTheme="minorEastAsia" w:eastAsiaTheme="minorEastAsia" w:hAnsiTheme="minorEastAsia" w:cstheme="minorEastAsia"/>
                <w:szCs w:val="21"/>
              </w:rPr>
            </w:pPr>
          </w:p>
        </w:tc>
        <w:tc>
          <w:tcPr>
            <w:tcW w:w="1305" w:type="dxa"/>
            <w:vAlign w:val="center"/>
          </w:tcPr>
          <w:p w14:paraId="4AF191CA" w14:textId="77777777" w:rsidR="00C22E32" w:rsidRDefault="00C22E32">
            <w:pPr>
              <w:spacing w:line="280" w:lineRule="exact"/>
              <w:jc w:val="center"/>
              <w:rPr>
                <w:rFonts w:asciiTheme="minorEastAsia" w:eastAsiaTheme="minorEastAsia" w:hAnsiTheme="minorEastAsia" w:cstheme="minorEastAsia"/>
                <w:szCs w:val="21"/>
              </w:rPr>
            </w:pPr>
          </w:p>
        </w:tc>
        <w:tc>
          <w:tcPr>
            <w:tcW w:w="1119" w:type="dxa"/>
            <w:vAlign w:val="center"/>
          </w:tcPr>
          <w:p w14:paraId="3072D19E" w14:textId="77777777" w:rsidR="00C22E32" w:rsidRDefault="00C22E32">
            <w:pPr>
              <w:spacing w:line="280" w:lineRule="exact"/>
              <w:jc w:val="center"/>
              <w:rPr>
                <w:rFonts w:asciiTheme="minorEastAsia" w:eastAsiaTheme="minorEastAsia" w:hAnsiTheme="minorEastAsia" w:cstheme="minorEastAsia"/>
                <w:szCs w:val="21"/>
              </w:rPr>
            </w:pPr>
          </w:p>
        </w:tc>
        <w:tc>
          <w:tcPr>
            <w:tcW w:w="900" w:type="dxa"/>
            <w:vAlign w:val="center"/>
          </w:tcPr>
          <w:p w14:paraId="3FE06F11" w14:textId="77777777" w:rsidR="00C22E32" w:rsidRDefault="00C22E32">
            <w:pPr>
              <w:spacing w:line="280" w:lineRule="exact"/>
              <w:jc w:val="center"/>
              <w:rPr>
                <w:rFonts w:asciiTheme="minorEastAsia" w:eastAsiaTheme="minorEastAsia" w:hAnsiTheme="minorEastAsia" w:cstheme="minorEastAsia"/>
                <w:szCs w:val="21"/>
              </w:rPr>
            </w:pPr>
          </w:p>
        </w:tc>
        <w:tc>
          <w:tcPr>
            <w:tcW w:w="950" w:type="dxa"/>
            <w:vAlign w:val="center"/>
          </w:tcPr>
          <w:p w14:paraId="2011C2C2" w14:textId="77777777" w:rsidR="00C22E32" w:rsidRDefault="00C22E32">
            <w:pPr>
              <w:spacing w:line="280" w:lineRule="exact"/>
              <w:jc w:val="center"/>
              <w:rPr>
                <w:rFonts w:asciiTheme="minorEastAsia" w:eastAsiaTheme="minorEastAsia" w:hAnsiTheme="minorEastAsia" w:cstheme="minorEastAsia"/>
                <w:szCs w:val="21"/>
              </w:rPr>
            </w:pPr>
          </w:p>
        </w:tc>
        <w:tc>
          <w:tcPr>
            <w:tcW w:w="1216" w:type="dxa"/>
            <w:vAlign w:val="center"/>
          </w:tcPr>
          <w:p w14:paraId="64694F50" w14:textId="77777777" w:rsidR="00C22E32" w:rsidRDefault="00C22E32">
            <w:pPr>
              <w:spacing w:line="280" w:lineRule="exact"/>
              <w:jc w:val="center"/>
              <w:rPr>
                <w:rFonts w:asciiTheme="minorEastAsia" w:eastAsiaTheme="minorEastAsia" w:hAnsiTheme="minorEastAsia" w:cstheme="minorEastAsia"/>
                <w:szCs w:val="21"/>
              </w:rPr>
            </w:pPr>
          </w:p>
        </w:tc>
        <w:tc>
          <w:tcPr>
            <w:tcW w:w="1203" w:type="dxa"/>
            <w:vAlign w:val="center"/>
          </w:tcPr>
          <w:p w14:paraId="37148ACD" w14:textId="77777777" w:rsidR="00C22E32" w:rsidRDefault="00C22E32">
            <w:pPr>
              <w:spacing w:line="280" w:lineRule="exact"/>
              <w:jc w:val="center"/>
              <w:rPr>
                <w:rFonts w:asciiTheme="minorEastAsia" w:eastAsiaTheme="minorEastAsia" w:hAnsiTheme="minorEastAsia" w:cstheme="minorEastAsia"/>
                <w:szCs w:val="21"/>
              </w:rPr>
            </w:pPr>
          </w:p>
        </w:tc>
      </w:tr>
      <w:tr w:rsidR="00C22E32" w14:paraId="7A170648" w14:textId="77777777">
        <w:trPr>
          <w:cantSplit/>
          <w:trHeight w:val="405"/>
          <w:jc w:val="center"/>
        </w:trPr>
        <w:tc>
          <w:tcPr>
            <w:tcW w:w="489" w:type="dxa"/>
            <w:vMerge/>
            <w:vAlign w:val="center"/>
          </w:tcPr>
          <w:p w14:paraId="506A54EF" w14:textId="77777777" w:rsidR="00C22E32" w:rsidRDefault="00C22E32">
            <w:pPr>
              <w:spacing w:line="280" w:lineRule="exact"/>
              <w:jc w:val="center"/>
              <w:rPr>
                <w:rFonts w:asciiTheme="minorEastAsia" w:eastAsiaTheme="minorEastAsia" w:hAnsiTheme="minorEastAsia" w:cstheme="minorEastAsia"/>
                <w:szCs w:val="21"/>
              </w:rPr>
            </w:pPr>
          </w:p>
        </w:tc>
        <w:tc>
          <w:tcPr>
            <w:tcW w:w="470" w:type="dxa"/>
            <w:vMerge/>
            <w:vAlign w:val="center"/>
          </w:tcPr>
          <w:p w14:paraId="1A49278C" w14:textId="77777777" w:rsidR="00C22E32" w:rsidRDefault="00C22E32">
            <w:pPr>
              <w:spacing w:line="280" w:lineRule="exact"/>
              <w:rPr>
                <w:rFonts w:asciiTheme="minorEastAsia" w:eastAsiaTheme="minorEastAsia" w:hAnsiTheme="minorEastAsia" w:cstheme="minorEastAsia"/>
                <w:szCs w:val="21"/>
              </w:rPr>
            </w:pPr>
          </w:p>
        </w:tc>
        <w:tc>
          <w:tcPr>
            <w:tcW w:w="1616" w:type="dxa"/>
            <w:vAlign w:val="center"/>
          </w:tcPr>
          <w:p w14:paraId="037EEDB8" w14:textId="77777777" w:rsidR="00C22E32" w:rsidRDefault="00C22E32">
            <w:pPr>
              <w:spacing w:line="280" w:lineRule="exact"/>
              <w:rPr>
                <w:rFonts w:asciiTheme="minorEastAsia" w:eastAsiaTheme="minorEastAsia" w:hAnsiTheme="minorEastAsia" w:cstheme="minorEastAsia"/>
                <w:szCs w:val="21"/>
              </w:rPr>
            </w:pPr>
          </w:p>
        </w:tc>
        <w:tc>
          <w:tcPr>
            <w:tcW w:w="1305" w:type="dxa"/>
            <w:vAlign w:val="center"/>
          </w:tcPr>
          <w:p w14:paraId="377266BD" w14:textId="77777777" w:rsidR="00C22E32" w:rsidRDefault="00C22E32">
            <w:pPr>
              <w:spacing w:line="280" w:lineRule="exact"/>
              <w:jc w:val="center"/>
              <w:rPr>
                <w:rFonts w:asciiTheme="minorEastAsia" w:eastAsiaTheme="minorEastAsia" w:hAnsiTheme="minorEastAsia" w:cstheme="minorEastAsia"/>
                <w:szCs w:val="21"/>
              </w:rPr>
            </w:pPr>
          </w:p>
        </w:tc>
        <w:tc>
          <w:tcPr>
            <w:tcW w:w="1119" w:type="dxa"/>
            <w:vAlign w:val="center"/>
          </w:tcPr>
          <w:p w14:paraId="3ADC31A9" w14:textId="77777777" w:rsidR="00C22E32" w:rsidRDefault="00C22E32">
            <w:pPr>
              <w:spacing w:line="280" w:lineRule="exact"/>
              <w:jc w:val="center"/>
              <w:rPr>
                <w:rFonts w:asciiTheme="minorEastAsia" w:eastAsiaTheme="minorEastAsia" w:hAnsiTheme="minorEastAsia" w:cstheme="minorEastAsia"/>
                <w:szCs w:val="21"/>
              </w:rPr>
            </w:pPr>
          </w:p>
        </w:tc>
        <w:tc>
          <w:tcPr>
            <w:tcW w:w="900" w:type="dxa"/>
            <w:vAlign w:val="center"/>
          </w:tcPr>
          <w:p w14:paraId="2C69E16F" w14:textId="77777777" w:rsidR="00C22E32" w:rsidRDefault="00C22E32">
            <w:pPr>
              <w:spacing w:line="280" w:lineRule="exact"/>
              <w:jc w:val="center"/>
              <w:rPr>
                <w:rFonts w:asciiTheme="minorEastAsia" w:eastAsiaTheme="minorEastAsia" w:hAnsiTheme="minorEastAsia" w:cstheme="minorEastAsia"/>
                <w:szCs w:val="21"/>
              </w:rPr>
            </w:pPr>
          </w:p>
        </w:tc>
        <w:tc>
          <w:tcPr>
            <w:tcW w:w="950" w:type="dxa"/>
            <w:vAlign w:val="center"/>
          </w:tcPr>
          <w:p w14:paraId="74FA2C46" w14:textId="77777777" w:rsidR="00C22E32" w:rsidRDefault="00C22E32">
            <w:pPr>
              <w:spacing w:line="280" w:lineRule="exact"/>
              <w:jc w:val="center"/>
              <w:rPr>
                <w:rFonts w:asciiTheme="minorEastAsia" w:eastAsiaTheme="minorEastAsia" w:hAnsiTheme="minorEastAsia" w:cstheme="minorEastAsia"/>
                <w:szCs w:val="21"/>
              </w:rPr>
            </w:pPr>
          </w:p>
        </w:tc>
        <w:tc>
          <w:tcPr>
            <w:tcW w:w="1216" w:type="dxa"/>
            <w:vAlign w:val="center"/>
          </w:tcPr>
          <w:p w14:paraId="3C81682D" w14:textId="77777777" w:rsidR="00C22E32" w:rsidRDefault="00C22E32">
            <w:pPr>
              <w:spacing w:line="280" w:lineRule="exact"/>
              <w:jc w:val="center"/>
              <w:rPr>
                <w:rFonts w:asciiTheme="minorEastAsia" w:eastAsiaTheme="minorEastAsia" w:hAnsiTheme="minorEastAsia" w:cstheme="minorEastAsia"/>
                <w:szCs w:val="21"/>
              </w:rPr>
            </w:pPr>
          </w:p>
        </w:tc>
        <w:tc>
          <w:tcPr>
            <w:tcW w:w="1203" w:type="dxa"/>
            <w:vAlign w:val="center"/>
          </w:tcPr>
          <w:p w14:paraId="4B864BCE" w14:textId="77777777" w:rsidR="00C22E32" w:rsidRDefault="00C22E32">
            <w:pPr>
              <w:spacing w:line="280" w:lineRule="exact"/>
              <w:jc w:val="center"/>
              <w:rPr>
                <w:rFonts w:asciiTheme="minorEastAsia" w:eastAsiaTheme="minorEastAsia" w:hAnsiTheme="minorEastAsia" w:cstheme="minorEastAsia"/>
                <w:szCs w:val="21"/>
              </w:rPr>
            </w:pPr>
          </w:p>
        </w:tc>
      </w:tr>
      <w:tr w:rsidR="00C22E32" w14:paraId="33C00CB2" w14:textId="77777777">
        <w:trPr>
          <w:cantSplit/>
          <w:trHeight w:val="405"/>
          <w:jc w:val="center"/>
        </w:trPr>
        <w:tc>
          <w:tcPr>
            <w:tcW w:w="489" w:type="dxa"/>
            <w:vMerge/>
            <w:vAlign w:val="center"/>
          </w:tcPr>
          <w:p w14:paraId="6059004D" w14:textId="77777777" w:rsidR="00C22E32" w:rsidRDefault="00C22E32">
            <w:pPr>
              <w:spacing w:line="280" w:lineRule="exact"/>
              <w:jc w:val="center"/>
              <w:rPr>
                <w:rFonts w:asciiTheme="minorEastAsia" w:eastAsiaTheme="minorEastAsia" w:hAnsiTheme="minorEastAsia" w:cstheme="minorEastAsia"/>
                <w:szCs w:val="21"/>
              </w:rPr>
            </w:pPr>
          </w:p>
        </w:tc>
        <w:tc>
          <w:tcPr>
            <w:tcW w:w="470" w:type="dxa"/>
            <w:vMerge/>
            <w:vAlign w:val="center"/>
          </w:tcPr>
          <w:p w14:paraId="516D6576" w14:textId="77777777" w:rsidR="00C22E32" w:rsidRDefault="00C22E32">
            <w:pPr>
              <w:spacing w:line="280" w:lineRule="exact"/>
              <w:rPr>
                <w:rFonts w:asciiTheme="minorEastAsia" w:eastAsiaTheme="minorEastAsia" w:hAnsiTheme="minorEastAsia" w:cstheme="minorEastAsia"/>
                <w:szCs w:val="21"/>
              </w:rPr>
            </w:pPr>
          </w:p>
        </w:tc>
        <w:tc>
          <w:tcPr>
            <w:tcW w:w="1616" w:type="dxa"/>
            <w:vAlign w:val="center"/>
          </w:tcPr>
          <w:p w14:paraId="6CDA3163" w14:textId="77777777" w:rsidR="00C22E32" w:rsidRDefault="00C22E32">
            <w:pPr>
              <w:spacing w:line="280" w:lineRule="exact"/>
              <w:rPr>
                <w:rFonts w:asciiTheme="minorEastAsia" w:eastAsiaTheme="minorEastAsia" w:hAnsiTheme="minorEastAsia" w:cstheme="minorEastAsia"/>
                <w:szCs w:val="21"/>
              </w:rPr>
            </w:pPr>
          </w:p>
        </w:tc>
        <w:tc>
          <w:tcPr>
            <w:tcW w:w="1305" w:type="dxa"/>
            <w:vAlign w:val="center"/>
          </w:tcPr>
          <w:p w14:paraId="09A594C9" w14:textId="77777777" w:rsidR="00C22E32" w:rsidRDefault="00C22E32">
            <w:pPr>
              <w:spacing w:line="280" w:lineRule="exact"/>
              <w:jc w:val="center"/>
              <w:rPr>
                <w:rFonts w:asciiTheme="minorEastAsia" w:eastAsiaTheme="minorEastAsia" w:hAnsiTheme="minorEastAsia" w:cstheme="minorEastAsia"/>
                <w:szCs w:val="21"/>
              </w:rPr>
            </w:pPr>
          </w:p>
        </w:tc>
        <w:tc>
          <w:tcPr>
            <w:tcW w:w="1119" w:type="dxa"/>
            <w:vAlign w:val="center"/>
          </w:tcPr>
          <w:p w14:paraId="30499333" w14:textId="77777777" w:rsidR="00C22E32" w:rsidRDefault="00C22E32">
            <w:pPr>
              <w:spacing w:line="280" w:lineRule="exact"/>
              <w:jc w:val="center"/>
              <w:rPr>
                <w:rFonts w:asciiTheme="minorEastAsia" w:eastAsiaTheme="minorEastAsia" w:hAnsiTheme="minorEastAsia" w:cstheme="minorEastAsia"/>
                <w:szCs w:val="21"/>
              </w:rPr>
            </w:pPr>
          </w:p>
        </w:tc>
        <w:tc>
          <w:tcPr>
            <w:tcW w:w="900" w:type="dxa"/>
            <w:vAlign w:val="center"/>
          </w:tcPr>
          <w:p w14:paraId="11A0DD81" w14:textId="77777777" w:rsidR="00C22E32" w:rsidRDefault="00C22E32">
            <w:pPr>
              <w:spacing w:line="280" w:lineRule="exact"/>
              <w:jc w:val="center"/>
              <w:rPr>
                <w:rFonts w:asciiTheme="minorEastAsia" w:eastAsiaTheme="minorEastAsia" w:hAnsiTheme="minorEastAsia" w:cstheme="minorEastAsia"/>
                <w:szCs w:val="21"/>
              </w:rPr>
            </w:pPr>
          </w:p>
        </w:tc>
        <w:tc>
          <w:tcPr>
            <w:tcW w:w="950" w:type="dxa"/>
            <w:vAlign w:val="center"/>
          </w:tcPr>
          <w:p w14:paraId="635E4666" w14:textId="77777777" w:rsidR="00C22E32" w:rsidRDefault="00C22E32">
            <w:pPr>
              <w:spacing w:line="280" w:lineRule="exact"/>
              <w:jc w:val="center"/>
              <w:rPr>
                <w:rFonts w:asciiTheme="minorEastAsia" w:eastAsiaTheme="minorEastAsia" w:hAnsiTheme="minorEastAsia" w:cstheme="minorEastAsia"/>
                <w:szCs w:val="21"/>
              </w:rPr>
            </w:pPr>
          </w:p>
        </w:tc>
        <w:tc>
          <w:tcPr>
            <w:tcW w:w="1216" w:type="dxa"/>
            <w:vAlign w:val="center"/>
          </w:tcPr>
          <w:p w14:paraId="32BF9B29" w14:textId="77777777" w:rsidR="00C22E32" w:rsidRDefault="00C22E32">
            <w:pPr>
              <w:spacing w:line="280" w:lineRule="exact"/>
              <w:jc w:val="center"/>
              <w:rPr>
                <w:rFonts w:asciiTheme="minorEastAsia" w:eastAsiaTheme="minorEastAsia" w:hAnsiTheme="minorEastAsia" w:cstheme="minorEastAsia"/>
                <w:szCs w:val="21"/>
              </w:rPr>
            </w:pPr>
          </w:p>
        </w:tc>
        <w:tc>
          <w:tcPr>
            <w:tcW w:w="1203" w:type="dxa"/>
            <w:vAlign w:val="center"/>
          </w:tcPr>
          <w:p w14:paraId="7BB04124" w14:textId="77777777" w:rsidR="00C22E32" w:rsidRDefault="00C22E32">
            <w:pPr>
              <w:spacing w:line="280" w:lineRule="exact"/>
              <w:jc w:val="center"/>
              <w:rPr>
                <w:rFonts w:asciiTheme="minorEastAsia" w:eastAsiaTheme="minorEastAsia" w:hAnsiTheme="minorEastAsia" w:cstheme="minorEastAsia"/>
                <w:szCs w:val="21"/>
              </w:rPr>
            </w:pPr>
          </w:p>
        </w:tc>
      </w:tr>
      <w:tr w:rsidR="00C22E32" w14:paraId="45D4A6BE" w14:textId="77777777">
        <w:trPr>
          <w:cantSplit/>
          <w:trHeight w:val="405"/>
          <w:jc w:val="center"/>
        </w:trPr>
        <w:tc>
          <w:tcPr>
            <w:tcW w:w="489" w:type="dxa"/>
            <w:vMerge/>
            <w:vAlign w:val="center"/>
          </w:tcPr>
          <w:p w14:paraId="69B3E400" w14:textId="77777777" w:rsidR="00C22E32" w:rsidRDefault="00C22E32">
            <w:pPr>
              <w:spacing w:line="280" w:lineRule="exact"/>
              <w:jc w:val="center"/>
              <w:rPr>
                <w:rFonts w:asciiTheme="minorEastAsia" w:eastAsiaTheme="minorEastAsia" w:hAnsiTheme="minorEastAsia" w:cstheme="minorEastAsia"/>
                <w:szCs w:val="21"/>
              </w:rPr>
            </w:pPr>
          </w:p>
        </w:tc>
        <w:tc>
          <w:tcPr>
            <w:tcW w:w="470" w:type="dxa"/>
            <w:vMerge/>
            <w:vAlign w:val="center"/>
          </w:tcPr>
          <w:p w14:paraId="353EBDF3" w14:textId="77777777" w:rsidR="00C22E32" w:rsidRDefault="00C22E32">
            <w:pPr>
              <w:spacing w:line="280" w:lineRule="exact"/>
              <w:rPr>
                <w:rFonts w:asciiTheme="minorEastAsia" w:eastAsiaTheme="minorEastAsia" w:hAnsiTheme="minorEastAsia" w:cstheme="minorEastAsia"/>
                <w:szCs w:val="21"/>
              </w:rPr>
            </w:pPr>
          </w:p>
        </w:tc>
        <w:tc>
          <w:tcPr>
            <w:tcW w:w="1616" w:type="dxa"/>
            <w:vAlign w:val="center"/>
          </w:tcPr>
          <w:p w14:paraId="4309E6F9" w14:textId="77777777" w:rsidR="00C22E32" w:rsidRDefault="00C22E32">
            <w:pPr>
              <w:spacing w:line="280" w:lineRule="exact"/>
              <w:rPr>
                <w:rFonts w:asciiTheme="minorEastAsia" w:eastAsiaTheme="minorEastAsia" w:hAnsiTheme="minorEastAsia" w:cstheme="minorEastAsia"/>
                <w:szCs w:val="21"/>
              </w:rPr>
            </w:pPr>
          </w:p>
        </w:tc>
        <w:tc>
          <w:tcPr>
            <w:tcW w:w="1305" w:type="dxa"/>
            <w:vAlign w:val="center"/>
          </w:tcPr>
          <w:p w14:paraId="6DEEB42C" w14:textId="77777777" w:rsidR="00C22E32" w:rsidRDefault="00C22E32">
            <w:pPr>
              <w:spacing w:line="280" w:lineRule="exact"/>
              <w:jc w:val="center"/>
              <w:rPr>
                <w:rFonts w:asciiTheme="minorEastAsia" w:eastAsiaTheme="minorEastAsia" w:hAnsiTheme="minorEastAsia" w:cstheme="minorEastAsia"/>
                <w:szCs w:val="21"/>
              </w:rPr>
            </w:pPr>
          </w:p>
        </w:tc>
        <w:tc>
          <w:tcPr>
            <w:tcW w:w="1119" w:type="dxa"/>
            <w:vAlign w:val="center"/>
          </w:tcPr>
          <w:p w14:paraId="7982F464" w14:textId="77777777" w:rsidR="00C22E32" w:rsidRDefault="00C22E32">
            <w:pPr>
              <w:spacing w:line="280" w:lineRule="exact"/>
              <w:jc w:val="center"/>
              <w:rPr>
                <w:rFonts w:asciiTheme="minorEastAsia" w:eastAsiaTheme="minorEastAsia" w:hAnsiTheme="minorEastAsia" w:cstheme="minorEastAsia"/>
                <w:szCs w:val="21"/>
              </w:rPr>
            </w:pPr>
          </w:p>
        </w:tc>
        <w:tc>
          <w:tcPr>
            <w:tcW w:w="900" w:type="dxa"/>
            <w:vAlign w:val="center"/>
          </w:tcPr>
          <w:p w14:paraId="2FE69CA3" w14:textId="77777777" w:rsidR="00C22E32" w:rsidRDefault="00C22E32">
            <w:pPr>
              <w:spacing w:line="280" w:lineRule="exact"/>
              <w:jc w:val="center"/>
              <w:rPr>
                <w:rFonts w:asciiTheme="minorEastAsia" w:eastAsiaTheme="minorEastAsia" w:hAnsiTheme="minorEastAsia" w:cstheme="minorEastAsia"/>
                <w:szCs w:val="21"/>
              </w:rPr>
            </w:pPr>
          </w:p>
        </w:tc>
        <w:tc>
          <w:tcPr>
            <w:tcW w:w="950" w:type="dxa"/>
            <w:vAlign w:val="center"/>
          </w:tcPr>
          <w:p w14:paraId="3D13D9E1" w14:textId="77777777" w:rsidR="00C22E32" w:rsidRDefault="00C22E32">
            <w:pPr>
              <w:spacing w:line="280" w:lineRule="exact"/>
              <w:jc w:val="center"/>
              <w:rPr>
                <w:rFonts w:asciiTheme="minorEastAsia" w:eastAsiaTheme="minorEastAsia" w:hAnsiTheme="minorEastAsia" w:cstheme="minorEastAsia"/>
                <w:szCs w:val="21"/>
              </w:rPr>
            </w:pPr>
          </w:p>
        </w:tc>
        <w:tc>
          <w:tcPr>
            <w:tcW w:w="1216" w:type="dxa"/>
            <w:vAlign w:val="center"/>
          </w:tcPr>
          <w:p w14:paraId="3D9A5D36" w14:textId="77777777" w:rsidR="00C22E32" w:rsidRDefault="00C22E32">
            <w:pPr>
              <w:spacing w:line="280" w:lineRule="exact"/>
              <w:jc w:val="center"/>
              <w:rPr>
                <w:rFonts w:asciiTheme="minorEastAsia" w:eastAsiaTheme="minorEastAsia" w:hAnsiTheme="minorEastAsia" w:cstheme="minorEastAsia"/>
                <w:szCs w:val="21"/>
              </w:rPr>
            </w:pPr>
          </w:p>
        </w:tc>
        <w:tc>
          <w:tcPr>
            <w:tcW w:w="1203" w:type="dxa"/>
            <w:vAlign w:val="center"/>
          </w:tcPr>
          <w:p w14:paraId="65F6BD9A" w14:textId="77777777" w:rsidR="00C22E32" w:rsidRDefault="00C22E32">
            <w:pPr>
              <w:spacing w:line="280" w:lineRule="exact"/>
              <w:jc w:val="center"/>
              <w:rPr>
                <w:rFonts w:asciiTheme="minorEastAsia" w:eastAsiaTheme="minorEastAsia" w:hAnsiTheme="minorEastAsia" w:cstheme="minorEastAsia"/>
                <w:szCs w:val="21"/>
              </w:rPr>
            </w:pPr>
          </w:p>
        </w:tc>
      </w:tr>
      <w:tr w:rsidR="00C22E32" w14:paraId="2006FC97" w14:textId="77777777">
        <w:trPr>
          <w:cantSplit/>
          <w:trHeight w:val="405"/>
          <w:jc w:val="center"/>
        </w:trPr>
        <w:tc>
          <w:tcPr>
            <w:tcW w:w="489" w:type="dxa"/>
            <w:vMerge/>
            <w:vAlign w:val="center"/>
          </w:tcPr>
          <w:p w14:paraId="0A0DB326" w14:textId="77777777" w:rsidR="00C22E32" w:rsidRDefault="00C22E32">
            <w:pPr>
              <w:spacing w:line="280" w:lineRule="exact"/>
              <w:jc w:val="center"/>
              <w:rPr>
                <w:rFonts w:asciiTheme="minorEastAsia" w:eastAsiaTheme="minorEastAsia" w:hAnsiTheme="minorEastAsia" w:cstheme="minorEastAsia"/>
                <w:szCs w:val="21"/>
              </w:rPr>
            </w:pPr>
          </w:p>
        </w:tc>
        <w:tc>
          <w:tcPr>
            <w:tcW w:w="470" w:type="dxa"/>
            <w:vMerge/>
            <w:vAlign w:val="center"/>
          </w:tcPr>
          <w:p w14:paraId="4A9E7067" w14:textId="77777777" w:rsidR="00C22E32" w:rsidRDefault="00C22E32">
            <w:pPr>
              <w:spacing w:line="280" w:lineRule="exact"/>
              <w:rPr>
                <w:rFonts w:asciiTheme="minorEastAsia" w:eastAsiaTheme="minorEastAsia" w:hAnsiTheme="minorEastAsia" w:cstheme="minorEastAsia"/>
                <w:szCs w:val="21"/>
              </w:rPr>
            </w:pPr>
          </w:p>
        </w:tc>
        <w:tc>
          <w:tcPr>
            <w:tcW w:w="1616" w:type="dxa"/>
            <w:vAlign w:val="center"/>
          </w:tcPr>
          <w:p w14:paraId="3B4AF0B7" w14:textId="77777777" w:rsidR="00C22E32" w:rsidRDefault="00C22E32">
            <w:pPr>
              <w:spacing w:line="280" w:lineRule="exact"/>
              <w:rPr>
                <w:rFonts w:asciiTheme="minorEastAsia" w:eastAsiaTheme="minorEastAsia" w:hAnsiTheme="minorEastAsia" w:cstheme="minorEastAsia"/>
                <w:szCs w:val="21"/>
              </w:rPr>
            </w:pPr>
          </w:p>
        </w:tc>
        <w:tc>
          <w:tcPr>
            <w:tcW w:w="1305" w:type="dxa"/>
            <w:vAlign w:val="center"/>
          </w:tcPr>
          <w:p w14:paraId="45017964" w14:textId="77777777" w:rsidR="00C22E32" w:rsidRDefault="00C22E32">
            <w:pPr>
              <w:spacing w:line="280" w:lineRule="exact"/>
              <w:jc w:val="center"/>
              <w:rPr>
                <w:rFonts w:asciiTheme="minorEastAsia" w:eastAsiaTheme="minorEastAsia" w:hAnsiTheme="minorEastAsia" w:cstheme="minorEastAsia"/>
                <w:szCs w:val="21"/>
              </w:rPr>
            </w:pPr>
          </w:p>
        </w:tc>
        <w:tc>
          <w:tcPr>
            <w:tcW w:w="1119" w:type="dxa"/>
            <w:vAlign w:val="center"/>
          </w:tcPr>
          <w:p w14:paraId="649AD428" w14:textId="77777777" w:rsidR="00C22E32" w:rsidRDefault="00C22E32">
            <w:pPr>
              <w:spacing w:line="280" w:lineRule="exact"/>
              <w:jc w:val="center"/>
              <w:rPr>
                <w:rFonts w:asciiTheme="minorEastAsia" w:eastAsiaTheme="minorEastAsia" w:hAnsiTheme="minorEastAsia" w:cstheme="minorEastAsia"/>
                <w:szCs w:val="21"/>
              </w:rPr>
            </w:pPr>
          </w:p>
        </w:tc>
        <w:tc>
          <w:tcPr>
            <w:tcW w:w="900" w:type="dxa"/>
            <w:vAlign w:val="center"/>
          </w:tcPr>
          <w:p w14:paraId="22C9F2C7" w14:textId="77777777" w:rsidR="00C22E32" w:rsidRDefault="00C22E32">
            <w:pPr>
              <w:spacing w:line="280" w:lineRule="exact"/>
              <w:jc w:val="center"/>
              <w:rPr>
                <w:rFonts w:asciiTheme="minorEastAsia" w:eastAsiaTheme="minorEastAsia" w:hAnsiTheme="minorEastAsia" w:cstheme="minorEastAsia"/>
                <w:szCs w:val="21"/>
              </w:rPr>
            </w:pPr>
          </w:p>
        </w:tc>
        <w:tc>
          <w:tcPr>
            <w:tcW w:w="950" w:type="dxa"/>
            <w:vAlign w:val="center"/>
          </w:tcPr>
          <w:p w14:paraId="38737384" w14:textId="77777777" w:rsidR="00C22E32" w:rsidRDefault="00C22E32">
            <w:pPr>
              <w:spacing w:line="280" w:lineRule="exact"/>
              <w:jc w:val="center"/>
              <w:rPr>
                <w:rFonts w:asciiTheme="minorEastAsia" w:eastAsiaTheme="minorEastAsia" w:hAnsiTheme="minorEastAsia" w:cstheme="minorEastAsia"/>
                <w:szCs w:val="21"/>
              </w:rPr>
            </w:pPr>
          </w:p>
        </w:tc>
        <w:tc>
          <w:tcPr>
            <w:tcW w:w="1216" w:type="dxa"/>
            <w:vAlign w:val="center"/>
          </w:tcPr>
          <w:p w14:paraId="402363C6" w14:textId="77777777" w:rsidR="00C22E32" w:rsidRDefault="00C22E32">
            <w:pPr>
              <w:spacing w:line="280" w:lineRule="exact"/>
              <w:jc w:val="center"/>
              <w:rPr>
                <w:rFonts w:asciiTheme="minorEastAsia" w:eastAsiaTheme="minorEastAsia" w:hAnsiTheme="minorEastAsia" w:cstheme="minorEastAsia"/>
                <w:szCs w:val="21"/>
              </w:rPr>
            </w:pPr>
          </w:p>
        </w:tc>
        <w:tc>
          <w:tcPr>
            <w:tcW w:w="1203" w:type="dxa"/>
            <w:vAlign w:val="center"/>
          </w:tcPr>
          <w:p w14:paraId="28B76E16" w14:textId="77777777" w:rsidR="00C22E32" w:rsidRDefault="00C22E32">
            <w:pPr>
              <w:spacing w:line="280" w:lineRule="exact"/>
              <w:jc w:val="center"/>
              <w:rPr>
                <w:rFonts w:asciiTheme="minorEastAsia" w:eastAsiaTheme="minorEastAsia" w:hAnsiTheme="minorEastAsia" w:cstheme="minorEastAsia"/>
                <w:szCs w:val="21"/>
              </w:rPr>
            </w:pPr>
          </w:p>
        </w:tc>
      </w:tr>
      <w:tr w:rsidR="00C22E32" w14:paraId="2DD2A862" w14:textId="77777777">
        <w:trPr>
          <w:cantSplit/>
          <w:trHeight w:val="405"/>
          <w:jc w:val="center"/>
        </w:trPr>
        <w:tc>
          <w:tcPr>
            <w:tcW w:w="489" w:type="dxa"/>
            <w:vMerge/>
            <w:vAlign w:val="center"/>
          </w:tcPr>
          <w:p w14:paraId="4714E1FB" w14:textId="77777777" w:rsidR="00C22E32" w:rsidRDefault="00C22E32">
            <w:pPr>
              <w:spacing w:line="280" w:lineRule="exact"/>
              <w:jc w:val="center"/>
              <w:rPr>
                <w:rFonts w:asciiTheme="minorEastAsia" w:eastAsiaTheme="minorEastAsia" w:hAnsiTheme="minorEastAsia" w:cstheme="minorEastAsia"/>
                <w:szCs w:val="21"/>
              </w:rPr>
            </w:pPr>
          </w:p>
        </w:tc>
        <w:tc>
          <w:tcPr>
            <w:tcW w:w="470" w:type="dxa"/>
            <w:vMerge/>
            <w:vAlign w:val="center"/>
          </w:tcPr>
          <w:p w14:paraId="072E2BB6" w14:textId="77777777" w:rsidR="00C22E32" w:rsidRDefault="00C22E32">
            <w:pPr>
              <w:spacing w:line="280" w:lineRule="exact"/>
              <w:rPr>
                <w:rFonts w:asciiTheme="minorEastAsia" w:eastAsiaTheme="minorEastAsia" w:hAnsiTheme="minorEastAsia" w:cstheme="minorEastAsia"/>
                <w:szCs w:val="21"/>
              </w:rPr>
            </w:pPr>
          </w:p>
        </w:tc>
        <w:tc>
          <w:tcPr>
            <w:tcW w:w="1616" w:type="dxa"/>
            <w:vAlign w:val="center"/>
          </w:tcPr>
          <w:p w14:paraId="114F8A36" w14:textId="77777777" w:rsidR="00C22E32" w:rsidRDefault="00C22E32">
            <w:pPr>
              <w:spacing w:line="280" w:lineRule="exact"/>
              <w:rPr>
                <w:rFonts w:asciiTheme="minorEastAsia" w:eastAsiaTheme="minorEastAsia" w:hAnsiTheme="minorEastAsia" w:cstheme="minorEastAsia"/>
                <w:szCs w:val="21"/>
              </w:rPr>
            </w:pPr>
          </w:p>
        </w:tc>
        <w:tc>
          <w:tcPr>
            <w:tcW w:w="1305" w:type="dxa"/>
            <w:vAlign w:val="center"/>
          </w:tcPr>
          <w:p w14:paraId="3375E9B9" w14:textId="77777777" w:rsidR="00C22E32" w:rsidRDefault="00C22E32">
            <w:pPr>
              <w:spacing w:line="280" w:lineRule="exact"/>
              <w:jc w:val="center"/>
              <w:rPr>
                <w:rFonts w:asciiTheme="minorEastAsia" w:eastAsiaTheme="minorEastAsia" w:hAnsiTheme="minorEastAsia" w:cstheme="minorEastAsia"/>
                <w:szCs w:val="21"/>
              </w:rPr>
            </w:pPr>
          </w:p>
        </w:tc>
        <w:tc>
          <w:tcPr>
            <w:tcW w:w="1119" w:type="dxa"/>
            <w:vAlign w:val="center"/>
          </w:tcPr>
          <w:p w14:paraId="4D942936" w14:textId="77777777" w:rsidR="00C22E32" w:rsidRDefault="00C22E32">
            <w:pPr>
              <w:spacing w:line="280" w:lineRule="exact"/>
              <w:jc w:val="center"/>
              <w:rPr>
                <w:rFonts w:asciiTheme="minorEastAsia" w:eastAsiaTheme="minorEastAsia" w:hAnsiTheme="minorEastAsia" w:cstheme="minorEastAsia"/>
                <w:szCs w:val="21"/>
              </w:rPr>
            </w:pPr>
          </w:p>
        </w:tc>
        <w:tc>
          <w:tcPr>
            <w:tcW w:w="900" w:type="dxa"/>
            <w:vAlign w:val="center"/>
          </w:tcPr>
          <w:p w14:paraId="47FDCFA3" w14:textId="77777777" w:rsidR="00C22E32" w:rsidRDefault="00C22E32">
            <w:pPr>
              <w:spacing w:line="280" w:lineRule="exact"/>
              <w:jc w:val="center"/>
              <w:rPr>
                <w:rFonts w:asciiTheme="minorEastAsia" w:eastAsiaTheme="minorEastAsia" w:hAnsiTheme="minorEastAsia" w:cstheme="minorEastAsia"/>
                <w:szCs w:val="21"/>
              </w:rPr>
            </w:pPr>
          </w:p>
        </w:tc>
        <w:tc>
          <w:tcPr>
            <w:tcW w:w="950" w:type="dxa"/>
            <w:vAlign w:val="center"/>
          </w:tcPr>
          <w:p w14:paraId="6F1383F1" w14:textId="77777777" w:rsidR="00C22E32" w:rsidRDefault="00C22E32">
            <w:pPr>
              <w:spacing w:line="280" w:lineRule="exact"/>
              <w:jc w:val="center"/>
              <w:rPr>
                <w:rFonts w:asciiTheme="minorEastAsia" w:eastAsiaTheme="minorEastAsia" w:hAnsiTheme="minorEastAsia" w:cstheme="minorEastAsia"/>
                <w:szCs w:val="21"/>
              </w:rPr>
            </w:pPr>
          </w:p>
        </w:tc>
        <w:tc>
          <w:tcPr>
            <w:tcW w:w="1216" w:type="dxa"/>
            <w:vAlign w:val="center"/>
          </w:tcPr>
          <w:p w14:paraId="5AB9ABAF" w14:textId="77777777" w:rsidR="00C22E32" w:rsidRDefault="00C22E32">
            <w:pPr>
              <w:spacing w:line="280" w:lineRule="exact"/>
              <w:jc w:val="center"/>
              <w:rPr>
                <w:rFonts w:asciiTheme="minorEastAsia" w:eastAsiaTheme="minorEastAsia" w:hAnsiTheme="minorEastAsia" w:cstheme="minorEastAsia"/>
                <w:szCs w:val="21"/>
              </w:rPr>
            </w:pPr>
          </w:p>
        </w:tc>
        <w:tc>
          <w:tcPr>
            <w:tcW w:w="1203" w:type="dxa"/>
            <w:vAlign w:val="center"/>
          </w:tcPr>
          <w:p w14:paraId="1FFC5196" w14:textId="77777777" w:rsidR="00C22E32" w:rsidRDefault="00C22E32">
            <w:pPr>
              <w:spacing w:line="280" w:lineRule="exact"/>
              <w:jc w:val="center"/>
              <w:rPr>
                <w:rFonts w:asciiTheme="minorEastAsia" w:eastAsiaTheme="minorEastAsia" w:hAnsiTheme="minorEastAsia" w:cstheme="minorEastAsia"/>
                <w:szCs w:val="21"/>
              </w:rPr>
            </w:pPr>
          </w:p>
        </w:tc>
      </w:tr>
      <w:tr w:rsidR="00C22E32" w14:paraId="4A9632DE" w14:textId="77777777">
        <w:trPr>
          <w:cantSplit/>
          <w:trHeight w:val="405"/>
          <w:jc w:val="center"/>
        </w:trPr>
        <w:tc>
          <w:tcPr>
            <w:tcW w:w="489" w:type="dxa"/>
            <w:vMerge/>
            <w:vAlign w:val="center"/>
          </w:tcPr>
          <w:p w14:paraId="0592769F" w14:textId="77777777" w:rsidR="00C22E32" w:rsidRDefault="00C22E32">
            <w:pPr>
              <w:spacing w:line="280" w:lineRule="exact"/>
              <w:jc w:val="center"/>
              <w:rPr>
                <w:rFonts w:asciiTheme="minorEastAsia" w:eastAsiaTheme="minorEastAsia" w:hAnsiTheme="minorEastAsia" w:cstheme="minorEastAsia"/>
                <w:szCs w:val="21"/>
              </w:rPr>
            </w:pPr>
          </w:p>
        </w:tc>
        <w:tc>
          <w:tcPr>
            <w:tcW w:w="470" w:type="dxa"/>
            <w:vMerge/>
            <w:vAlign w:val="center"/>
          </w:tcPr>
          <w:p w14:paraId="5EDD5C05" w14:textId="77777777" w:rsidR="00C22E32" w:rsidRDefault="00C22E32">
            <w:pPr>
              <w:spacing w:line="280" w:lineRule="exact"/>
              <w:rPr>
                <w:rFonts w:asciiTheme="minorEastAsia" w:eastAsiaTheme="minorEastAsia" w:hAnsiTheme="minorEastAsia" w:cstheme="minorEastAsia"/>
                <w:szCs w:val="21"/>
              </w:rPr>
            </w:pPr>
          </w:p>
        </w:tc>
        <w:tc>
          <w:tcPr>
            <w:tcW w:w="1616" w:type="dxa"/>
            <w:vAlign w:val="center"/>
          </w:tcPr>
          <w:p w14:paraId="6D2016BD" w14:textId="77777777" w:rsidR="00C22E32" w:rsidRDefault="00C22E32">
            <w:pPr>
              <w:spacing w:line="280" w:lineRule="exact"/>
              <w:rPr>
                <w:rFonts w:asciiTheme="minorEastAsia" w:eastAsiaTheme="minorEastAsia" w:hAnsiTheme="minorEastAsia" w:cstheme="minorEastAsia"/>
                <w:szCs w:val="21"/>
              </w:rPr>
            </w:pPr>
          </w:p>
        </w:tc>
        <w:tc>
          <w:tcPr>
            <w:tcW w:w="1305" w:type="dxa"/>
            <w:vAlign w:val="center"/>
          </w:tcPr>
          <w:p w14:paraId="03153239" w14:textId="77777777" w:rsidR="00C22E32" w:rsidRDefault="00C22E32">
            <w:pPr>
              <w:spacing w:line="280" w:lineRule="exact"/>
              <w:jc w:val="center"/>
              <w:rPr>
                <w:rFonts w:asciiTheme="minorEastAsia" w:eastAsiaTheme="minorEastAsia" w:hAnsiTheme="minorEastAsia" w:cstheme="minorEastAsia"/>
                <w:szCs w:val="21"/>
              </w:rPr>
            </w:pPr>
          </w:p>
        </w:tc>
        <w:tc>
          <w:tcPr>
            <w:tcW w:w="1119" w:type="dxa"/>
            <w:vAlign w:val="center"/>
          </w:tcPr>
          <w:p w14:paraId="5F345500" w14:textId="77777777" w:rsidR="00C22E32" w:rsidRDefault="00C22E32">
            <w:pPr>
              <w:spacing w:line="280" w:lineRule="exact"/>
              <w:jc w:val="center"/>
              <w:rPr>
                <w:rFonts w:asciiTheme="minorEastAsia" w:eastAsiaTheme="minorEastAsia" w:hAnsiTheme="minorEastAsia" w:cstheme="minorEastAsia"/>
                <w:szCs w:val="21"/>
              </w:rPr>
            </w:pPr>
          </w:p>
        </w:tc>
        <w:tc>
          <w:tcPr>
            <w:tcW w:w="900" w:type="dxa"/>
            <w:vAlign w:val="center"/>
          </w:tcPr>
          <w:p w14:paraId="75ADC5DA" w14:textId="77777777" w:rsidR="00C22E32" w:rsidRDefault="00C22E32">
            <w:pPr>
              <w:spacing w:line="280" w:lineRule="exact"/>
              <w:jc w:val="center"/>
              <w:rPr>
                <w:rFonts w:asciiTheme="minorEastAsia" w:eastAsiaTheme="minorEastAsia" w:hAnsiTheme="minorEastAsia" w:cstheme="minorEastAsia"/>
                <w:szCs w:val="21"/>
              </w:rPr>
            </w:pPr>
          </w:p>
        </w:tc>
        <w:tc>
          <w:tcPr>
            <w:tcW w:w="950" w:type="dxa"/>
            <w:vAlign w:val="center"/>
          </w:tcPr>
          <w:p w14:paraId="268C3FC5" w14:textId="77777777" w:rsidR="00C22E32" w:rsidRDefault="00C22E32">
            <w:pPr>
              <w:spacing w:line="280" w:lineRule="exact"/>
              <w:jc w:val="center"/>
              <w:rPr>
                <w:rFonts w:asciiTheme="minorEastAsia" w:eastAsiaTheme="minorEastAsia" w:hAnsiTheme="minorEastAsia" w:cstheme="minorEastAsia"/>
                <w:szCs w:val="21"/>
              </w:rPr>
            </w:pPr>
          </w:p>
        </w:tc>
        <w:tc>
          <w:tcPr>
            <w:tcW w:w="1216" w:type="dxa"/>
            <w:vAlign w:val="center"/>
          </w:tcPr>
          <w:p w14:paraId="6D7740E8" w14:textId="77777777" w:rsidR="00C22E32" w:rsidRDefault="00C22E32">
            <w:pPr>
              <w:spacing w:line="280" w:lineRule="exact"/>
              <w:jc w:val="center"/>
              <w:rPr>
                <w:rFonts w:asciiTheme="minorEastAsia" w:eastAsiaTheme="minorEastAsia" w:hAnsiTheme="minorEastAsia" w:cstheme="minorEastAsia"/>
                <w:szCs w:val="21"/>
              </w:rPr>
            </w:pPr>
          </w:p>
        </w:tc>
        <w:tc>
          <w:tcPr>
            <w:tcW w:w="1203" w:type="dxa"/>
            <w:vAlign w:val="center"/>
          </w:tcPr>
          <w:p w14:paraId="1301E40B" w14:textId="77777777" w:rsidR="00C22E32" w:rsidRDefault="00C22E32">
            <w:pPr>
              <w:spacing w:line="280" w:lineRule="exact"/>
              <w:jc w:val="center"/>
              <w:rPr>
                <w:rFonts w:asciiTheme="minorEastAsia" w:eastAsiaTheme="minorEastAsia" w:hAnsiTheme="minorEastAsia" w:cstheme="minorEastAsia"/>
                <w:szCs w:val="21"/>
              </w:rPr>
            </w:pPr>
          </w:p>
        </w:tc>
      </w:tr>
      <w:tr w:rsidR="00C22E32" w14:paraId="51BE81D4" w14:textId="77777777">
        <w:trPr>
          <w:cantSplit/>
          <w:trHeight w:val="405"/>
          <w:jc w:val="center"/>
        </w:trPr>
        <w:tc>
          <w:tcPr>
            <w:tcW w:w="489" w:type="dxa"/>
            <w:vMerge/>
            <w:vAlign w:val="center"/>
          </w:tcPr>
          <w:p w14:paraId="7F2A4350" w14:textId="77777777" w:rsidR="00C22E32" w:rsidRDefault="00C22E32">
            <w:pPr>
              <w:spacing w:line="280" w:lineRule="exact"/>
              <w:jc w:val="center"/>
              <w:rPr>
                <w:rFonts w:asciiTheme="minorEastAsia" w:eastAsiaTheme="minorEastAsia" w:hAnsiTheme="minorEastAsia" w:cstheme="minorEastAsia"/>
                <w:szCs w:val="21"/>
              </w:rPr>
            </w:pPr>
          </w:p>
        </w:tc>
        <w:tc>
          <w:tcPr>
            <w:tcW w:w="470" w:type="dxa"/>
            <w:vMerge/>
            <w:vAlign w:val="center"/>
          </w:tcPr>
          <w:p w14:paraId="13655E02" w14:textId="77777777" w:rsidR="00C22E32" w:rsidRDefault="00C22E32">
            <w:pPr>
              <w:spacing w:line="280" w:lineRule="exact"/>
              <w:rPr>
                <w:rFonts w:asciiTheme="minorEastAsia" w:eastAsiaTheme="minorEastAsia" w:hAnsiTheme="minorEastAsia" w:cstheme="minorEastAsia"/>
                <w:szCs w:val="21"/>
              </w:rPr>
            </w:pPr>
          </w:p>
        </w:tc>
        <w:tc>
          <w:tcPr>
            <w:tcW w:w="1616" w:type="dxa"/>
            <w:vAlign w:val="center"/>
          </w:tcPr>
          <w:p w14:paraId="32D435A3" w14:textId="77777777" w:rsidR="00C22E32" w:rsidRDefault="00C22E32">
            <w:pPr>
              <w:spacing w:line="280" w:lineRule="exact"/>
              <w:rPr>
                <w:rFonts w:asciiTheme="minorEastAsia" w:eastAsiaTheme="minorEastAsia" w:hAnsiTheme="minorEastAsia" w:cstheme="minorEastAsia"/>
                <w:szCs w:val="21"/>
              </w:rPr>
            </w:pPr>
          </w:p>
        </w:tc>
        <w:tc>
          <w:tcPr>
            <w:tcW w:w="1305" w:type="dxa"/>
            <w:vAlign w:val="center"/>
          </w:tcPr>
          <w:p w14:paraId="121A8FED" w14:textId="77777777" w:rsidR="00C22E32" w:rsidRDefault="00C22E32">
            <w:pPr>
              <w:spacing w:line="280" w:lineRule="exact"/>
              <w:jc w:val="center"/>
              <w:rPr>
                <w:rFonts w:asciiTheme="minorEastAsia" w:eastAsiaTheme="minorEastAsia" w:hAnsiTheme="minorEastAsia" w:cstheme="minorEastAsia"/>
                <w:szCs w:val="21"/>
              </w:rPr>
            </w:pPr>
          </w:p>
        </w:tc>
        <w:tc>
          <w:tcPr>
            <w:tcW w:w="1119" w:type="dxa"/>
            <w:vAlign w:val="center"/>
          </w:tcPr>
          <w:p w14:paraId="2010252E" w14:textId="77777777" w:rsidR="00C22E32" w:rsidRDefault="00C22E32">
            <w:pPr>
              <w:spacing w:line="280" w:lineRule="exact"/>
              <w:jc w:val="center"/>
              <w:rPr>
                <w:rFonts w:asciiTheme="minorEastAsia" w:eastAsiaTheme="minorEastAsia" w:hAnsiTheme="minorEastAsia" w:cstheme="minorEastAsia"/>
                <w:szCs w:val="21"/>
              </w:rPr>
            </w:pPr>
          </w:p>
        </w:tc>
        <w:tc>
          <w:tcPr>
            <w:tcW w:w="900" w:type="dxa"/>
            <w:vAlign w:val="center"/>
          </w:tcPr>
          <w:p w14:paraId="266F2463" w14:textId="77777777" w:rsidR="00C22E32" w:rsidRDefault="00C22E32">
            <w:pPr>
              <w:spacing w:line="280" w:lineRule="exact"/>
              <w:jc w:val="center"/>
              <w:rPr>
                <w:rFonts w:asciiTheme="minorEastAsia" w:eastAsiaTheme="minorEastAsia" w:hAnsiTheme="minorEastAsia" w:cstheme="minorEastAsia"/>
                <w:szCs w:val="21"/>
              </w:rPr>
            </w:pPr>
          </w:p>
        </w:tc>
        <w:tc>
          <w:tcPr>
            <w:tcW w:w="950" w:type="dxa"/>
            <w:vAlign w:val="center"/>
          </w:tcPr>
          <w:p w14:paraId="10D3B92B" w14:textId="77777777" w:rsidR="00C22E32" w:rsidRDefault="00C22E32">
            <w:pPr>
              <w:spacing w:line="280" w:lineRule="exact"/>
              <w:jc w:val="center"/>
              <w:rPr>
                <w:rFonts w:asciiTheme="minorEastAsia" w:eastAsiaTheme="minorEastAsia" w:hAnsiTheme="minorEastAsia" w:cstheme="minorEastAsia"/>
                <w:szCs w:val="21"/>
              </w:rPr>
            </w:pPr>
          </w:p>
        </w:tc>
        <w:tc>
          <w:tcPr>
            <w:tcW w:w="1216" w:type="dxa"/>
            <w:vAlign w:val="center"/>
          </w:tcPr>
          <w:p w14:paraId="257359E0" w14:textId="77777777" w:rsidR="00C22E32" w:rsidRDefault="00C22E32">
            <w:pPr>
              <w:spacing w:line="280" w:lineRule="exact"/>
              <w:jc w:val="center"/>
              <w:rPr>
                <w:rFonts w:asciiTheme="minorEastAsia" w:eastAsiaTheme="minorEastAsia" w:hAnsiTheme="minorEastAsia" w:cstheme="minorEastAsia"/>
                <w:szCs w:val="21"/>
              </w:rPr>
            </w:pPr>
          </w:p>
        </w:tc>
        <w:tc>
          <w:tcPr>
            <w:tcW w:w="1203" w:type="dxa"/>
            <w:vAlign w:val="center"/>
          </w:tcPr>
          <w:p w14:paraId="554BA324" w14:textId="77777777" w:rsidR="00C22E32" w:rsidRDefault="00C22E32">
            <w:pPr>
              <w:spacing w:line="280" w:lineRule="exact"/>
              <w:jc w:val="center"/>
              <w:rPr>
                <w:rFonts w:asciiTheme="minorEastAsia" w:eastAsiaTheme="minorEastAsia" w:hAnsiTheme="minorEastAsia" w:cstheme="minorEastAsia"/>
                <w:szCs w:val="21"/>
              </w:rPr>
            </w:pPr>
          </w:p>
        </w:tc>
      </w:tr>
      <w:tr w:rsidR="00C22E32" w14:paraId="17E88704" w14:textId="77777777">
        <w:trPr>
          <w:cantSplit/>
          <w:trHeight w:val="405"/>
          <w:jc w:val="center"/>
        </w:trPr>
        <w:tc>
          <w:tcPr>
            <w:tcW w:w="489" w:type="dxa"/>
            <w:vMerge/>
            <w:vAlign w:val="center"/>
          </w:tcPr>
          <w:p w14:paraId="1487957C" w14:textId="77777777" w:rsidR="00C22E32" w:rsidRDefault="00C22E32">
            <w:pPr>
              <w:spacing w:line="280" w:lineRule="exact"/>
              <w:jc w:val="center"/>
              <w:rPr>
                <w:rFonts w:asciiTheme="minorEastAsia" w:eastAsiaTheme="minorEastAsia" w:hAnsiTheme="minorEastAsia" w:cstheme="minorEastAsia"/>
                <w:szCs w:val="21"/>
              </w:rPr>
            </w:pPr>
          </w:p>
        </w:tc>
        <w:tc>
          <w:tcPr>
            <w:tcW w:w="470" w:type="dxa"/>
            <w:vMerge/>
            <w:vAlign w:val="center"/>
          </w:tcPr>
          <w:p w14:paraId="307E6601" w14:textId="77777777" w:rsidR="00C22E32" w:rsidRDefault="00C22E32">
            <w:pPr>
              <w:spacing w:line="280" w:lineRule="exact"/>
              <w:rPr>
                <w:rFonts w:asciiTheme="minorEastAsia" w:eastAsiaTheme="minorEastAsia" w:hAnsiTheme="minorEastAsia" w:cstheme="minorEastAsia"/>
                <w:szCs w:val="21"/>
              </w:rPr>
            </w:pPr>
          </w:p>
        </w:tc>
        <w:tc>
          <w:tcPr>
            <w:tcW w:w="1616" w:type="dxa"/>
            <w:vAlign w:val="center"/>
          </w:tcPr>
          <w:p w14:paraId="7C1BF16D" w14:textId="77777777" w:rsidR="00C22E32" w:rsidRDefault="00627F9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305" w:type="dxa"/>
            <w:vAlign w:val="center"/>
          </w:tcPr>
          <w:p w14:paraId="5709E439" w14:textId="77777777" w:rsidR="00C22E32" w:rsidRDefault="00C22E32">
            <w:pPr>
              <w:spacing w:line="280" w:lineRule="exact"/>
              <w:jc w:val="center"/>
              <w:rPr>
                <w:rFonts w:asciiTheme="minorEastAsia" w:eastAsiaTheme="minorEastAsia" w:hAnsiTheme="minorEastAsia" w:cstheme="minorEastAsia"/>
                <w:szCs w:val="21"/>
              </w:rPr>
            </w:pPr>
          </w:p>
        </w:tc>
        <w:tc>
          <w:tcPr>
            <w:tcW w:w="1119" w:type="dxa"/>
            <w:vAlign w:val="center"/>
          </w:tcPr>
          <w:p w14:paraId="318541D7" w14:textId="77777777" w:rsidR="00C22E32" w:rsidRDefault="00C22E32">
            <w:pPr>
              <w:spacing w:line="280" w:lineRule="exact"/>
              <w:jc w:val="center"/>
              <w:rPr>
                <w:rFonts w:asciiTheme="minorEastAsia" w:eastAsiaTheme="minorEastAsia" w:hAnsiTheme="minorEastAsia" w:cstheme="minorEastAsia"/>
                <w:szCs w:val="21"/>
              </w:rPr>
            </w:pPr>
          </w:p>
        </w:tc>
        <w:tc>
          <w:tcPr>
            <w:tcW w:w="900" w:type="dxa"/>
            <w:vAlign w:val="center"/>
          </w:tcPr>
          <w:p w14:paraId="603B947E" w14:textId="77777777" w:rsidR="00C22E32" w:rsidRDefault="00C22E32">
            <w:pPr>
              <w:spacing w:line="280" w:lineRule="exact"/>
              <w:jc w:val="center"/>
              <w:rPr>
                <w:rFonts w:asciiTheme="minorEastAsia" w:eastAsiaTheme="minorEastAsia" w:hAnsiTheme="minorEastAsia" w:cstheme="minorEastAsia"/>
                <w:szCs w:val="21"/>
              </w:rPr>
            </w:pPr>
          </w:p>
        </w:tc>
        <w:tc>
          <w:tcPr>
            <w:tcW w:w="950" w:type="dxa"/>
            <w:vAlign w:val="center"/>
          </w:tcPr>
          <w:p w14:paraId="68BC993C" w14:textId="77777777" w:rsidR="00C22E32" w:rsidRDefault="00C22E32">
            <w:pPr>
              <w:spacing w:line="280" w:lineRule="exact"/>
              <w:jc w:val="center"/>
              <w:rPr>
                <w:rFonts w:asciiTheme="minorEastAsia" w:eastAsiaTheme="minorEastAsia" w:hAnsiTheme="minorEastAsia" w:cstheme="minorEastAsia"/>
                <w:szCs w:val="21"/>
              </w:rPr>
            </w:pPr>
          </w:p>
        </w:tc>
        <w:tc>
          <w:tcPr>
            <w:tcW w:w="1216" w:type="dxa"/>
            <w:vAlign w:val="center"/>
          </w:tcPr>
          <w:p w14:paraId="264F8F7B" w14:textId="77777777" w:rsidR="00C22E32" w:rsidRDefault="00C22E32">
            <w:pPr>
              <w:spacing w:line="280" w:lineRule="exact"/>
              <w:jc w:val="center"/>
              <w:rPr>
                <w:rFonts w:asciiTheme="minorEastAsia" w:eastAsiaTheme="minorEastAsia" w:hAnsiTheme="minorEastAsia" w:cstheme="minorEastAsia"/>
                <w:szCs w:val="21"/>
              </w:rPr>
            </w:pPr>
          </w:p>
        </w:tc>
        <w:tc>
          <w:tcPr>
            <w:tcW w:w="1203" w:type="dxa"/>
            <w:vAlign w:val="center"/>
          </w:tcPr>
          <w:p w14:paraId="55401EC0" w14:textId="77777777" w:rsidR="00C22E32" w:rsidRDefault="00C22E32">
            <w:pPr>
              <w:spacing w:line="280" w:lineRule="exact"/>
              <w:jc w:val="center"/>
              <w:rPr>
                <w:rFonts w:asciiTheme="minorEastAsia" w:eastAsiaTheme="minorEastAsia" w:hAnsiTheme="minorEastAsia" w:cstheme="minorEastAsia"/>
                <w:szCs w:val="21"/>
              </w:rPr>
            </w:pPr>
          </w:p>
        </w:tc>
      </w:tr>
      <w:tr w:rsidR="00C22E32" w14:paraId="21066471" w14:textId="77777777">
        <w:trPr>
          <w:cantSplit/>
          <w:trHeight w:val="514"/>
          <w:jc w:val="center"/>
        </w:trPr>
        <w:tc>
          <w:tcPr>
            <w:tcW w:w="489" w:type="dxa"/>
            <w:vAlign w:val="center"/>
          </w:tcPr>
          <w:p w14:paraId="4E906112" w14:textId="77777777" w:rsidR="00C22E32" w:rsidRDefault="00627F9E">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w:t>
            </w:r>
          </w:p>
        </w:tc>
        <w:tc>
          <w:tcPr>
            <w:tcW w:w="2086" w:type="dxa"/>
            <w:gridSpan w:val="2"/>
            <w:vAlign w:val="center"/>
          </w:tcPr>
          <w:p w14:paraId="13E8C75C" w14:textId="77777777" w:rsidR="00C22E32" w:rsidRDefault="00627F9E">
            <w:pPr>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工程辅材</w:t>
            </w:r>
          </w:p>
        </w:tc>
        <w:tc>
          <w:tcPr>
            <w:tcW w:w="1305" w:type="dxa"/>
            <w:vAlign w:val="center"/>
          </w:tcPr>
          <w:p w14:paraId="6434C366" w14:textId="77777777" w:rsidR="00C22E32" w:rsidRDefault="00C22E32">
            <w:pPr>
              <w:spacing w:line="300" w:lineRule="exact"/>
              <w:jc w:val="center"/>
              <w:rPr>
                <w:rFonts w:asciiTheme="minorEastAsia" w:eastAsiaTheme="minorEastAsia" w:hAnsiTheme="minorEastAsia" w:cstheme="minorEastAsia"/>
                <w:szCs w:val="21"/>
              </w:rPr>
            </w:pPr>
          </w:p>
        </w:tc>
        <w:tc>
          <w:tcPr>
            <w:tcW w:w="1119" w:type="dxa"/>
            <w:vAlign w:val="center"/>
          </w:tcPr>
          <w:p w14:paraId="57391BFC" w14:textId="77777777" w:rsidR="00C22E32" w:rsidRDefault="00C22E32">
            <w:pPr>
              <w:spacing w:line="300" w:lineRule="exact"/>
              <w:jc w:val="center"/>
              <w:rPr>
                <w:rFonts w:asciiTheme="minorEastAsia" w:eastAsiaTheme="minorEastAsia" w:hAnsiTheme="minorEastAsia" w:cstheme="minorEastAsia"/>
                <w:szCs w:val="21"/>
              </w:rPr>
            </w:pPr>
          </w:p>
        </w:tc>
        <w:tc>
          <w:tcPr>
            <w:tcW w:w="900" w:type="dxa"/>
            <w:vAlign w:val="center"/>
          </w:tcPr>
          <w:p w14:paraId="44F37D05" w14:textId="77777777" w:rsidR="00C22E32" w:rsidRDefault="00C22E32">
            <w:pPr>
              <w:spacing w:line="300" w:lineRule="exact"/>
              <w:jc w:val="center"/>
              <w:rPr>
                <w:rFonts w:asciiTheme="minorEastAsia" w:eastAsiaTheme="minorEastAsia" w:hAnsiTheme="minorEastAsia" w:cstheme="minorEastAsia"/>
                <w:szCs w:val="21"/>
              </w:rPr>
            </w:pPr>
          </w:p>
        </w:tc>
        <w:tc>
          <w:tcPr>
            <w:tcW w:w="950" w:type="dxa"/>
            <w:vAlign w:val="center"/>
          </w:tcPr>
          <w:p w14:paraId="4C1006ED" w14:textId="77777777" w:rsidR="00C22E32" w:rsidRDefault="00C22E32">
            <w:pPr>
              <w:spacing w:line="300" w:lineRule="exact"/>
              <w:jc w:val="center"/>
              <w:rPr>
                <w:rFonts w:asciiTheme="minorEastAsia" w:eastAsiaTheme="minorEastAsia" w:hAnsiTheme="minorEastAsia" w:cstheme="minorEastAsia"/>
                <w:szCs w:val="21"/>
              </w:rPr>
            </w:pPr>
          </w:p>
        </w:tc>
        <w:tc>
          <w:tcPr>
            <w:tcW w:w="1216" w:type="dxa"/>
            <w:vAlign w:val="center"/>
          </w:tcPr>
          <w:p w14:paraId="1DE69155" w14:textId="77777777" w:rsidR="00C22E32" w:rsidRDefault="00C22E32">
            <w:pPr>
              <w:spacing w:line="300" w:lineRule="exact"/>
              <w:jc w:val="center"/>
              <w:rPr>
                <w:rFonts w:asciiTheme="minorEastAsia" w:eastAsiaTheme="minorEastAsia" w:hAnsiTheme="minorEastAsia" w:cstheme="minorEastAsia"/>
                <w:szCs w:val="21"/>
              </w:rPr>
            </w:pPr>
          </w:p>
        </w:tc>
        <w:tc>
          <w:tcPr>
            <w:tcW w:w="1203" w:type="dxa"/>
            <w:vAlign w:val="center"/>
          </w:tcPr>
          <w:p w14:paraId="31623E8D" w14:textId="77777777" w:rsidR="00C22E32" w:rsidRDefault="00C22E32">
            <w:pPr>
              <w:spacing w:line="300" w:lineRule="exact"/>
              <w:jc w:val="center"/>
              <w:rPr>
                <w:rFonts w:asciiTheme="minorEastAsia" w:eastAsiaTheme="minorEastAsia" w:hAnsiTheme="minorEastAsia" w:cstheme="minorEastAsia"/>
                <w:szCs w:val="21"/>
              </w:rPr>
            </w:pPr>
          </w:p>
        </w:tc>
      </w:tr>
      <w:tr w:rsidR="00C22E32" w14:paraId="7EE825C5" w14:textId="77777777">
        <w:trPr>
          <w:cantSplit/>
          <w:trHeight w:val="515"/>
          <w:jc w:val="center"/>
        </w:trPr>
        <w:tc>
          <w:tcPr>
            <w:tcW w:w="489" w:type="dxa"/>
            <w:vAlign w:val="center"/>
          </w:tcPr>
          <w:p w14:paraId="0D4805E4" w14:textId="77777777" w:rsidR="00C22E32" w:rsidRDefault="00627F9E">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w:t>
            </w:r>
          </w:p>
        </w:tc>
        <w:tc>
          <w:tcPr>
            <w:tcW w:w="2086" w:type="dxa"/>
            <w:gridSpan w:val="2"/>
            <w:vAlign w:val="center"/>
          </w:tcPr>
          <w:p w14:paraId="1F16B035" w14:textId="77777777" w:rsidR="00C22E32" w:rsidRDefault="00627F9E">
            <w:pPr>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运输、安装调试费</w:t>
            </w:r>
          </w:p>
        </w:tc>
        <w:tc>
          <w:tcPr>
            <w:tcW w:w="1305" w:type="dxa"/>
            <w:vAlign w:val="center"/>
          </w:tcPr>
          <w:p w14:paraId="44729375" w14:textId="77777777" w:rsidR="00C22E32" w:rsidRDefault="00C22E32">
            <w:pPr>
              <w:spacing w:line="300" w:lineRule="exact"/>
              <w:jc w:val="center"/>
              <w:rPr>
                <w:rFonts w:asciiTheme="minorEastAsia" w:eastAsiaTheme="minorEastAsia" w:hAnsiTheme="minorEastAsia" w:cstheme="minorEastAsia"/>
                <w:szCs w:val="21"/>
              </w:rPr>
            </w:pPr>
          </w:p>
        </w:tc>
        <w:tc>
          <w:tcPr>
            <w:tcW w:w="1119" w:type="dxa"/>
            <w:vAlign w:val="center"/>
          </w:tcPr>
          <w:p w14:paraId="7A8FBDCD" w14:textId="77777777" w:rsidR="00C22E32" w:rsidRDefault="00C22E32">
            <w:pPr>
              <w:spacing w:line="300" w:lineRule="exact"/>
              <w:jc w:val="center"/>
              <w:rPr>
                <w:rFonts w:asciiTheme="minorEastAsia" w:eastAsiaTheme="minorEastAsia" w:hAnsiTheme="minorEastAsia" w:cstheme="minorEastAsia"/>
                <w:szCs w:val="21"/>
              </w:rPr>
            </w:pPr>
          </w:p>
        </w:tc>
        <w:tc>
          <w:tcPr>
            <w:tcW w:w="900" w:type="dxa"/>
            <w:vAlign w:val="center"/>
          </w:tcPr>
          <w:p w14:paraId="77715A8E" w14:textId="77777777" w:rsidR="00C22E32" w:rsidRDefault="00C22E32">
            <w:pPr>
              <w:spacing w:line="300" w:lineRule="exact"/>
              <w:jc w:val="center"/>
              <w:rPr>
                <w:rFonts w:asciiTheme="minorEastAsia" w:eastAsiaTheme="minorEastAsia" w:hAnsiTheme="minorEastAsia" w:cstheme="minorEastAsia"/>
                <w:szCs w:val="21"/>
              </w:rPr>
            </w:pPr>
          </w:p>
        </w:tc>
        <w:tc>
          <w:tcPr>
            <w:tcW w:w="950" w:type="dxa"/>
            <w:vAlign w:val="center"/>
          </w:tcPr>
          <w:p w14:paraId="52ABE7CE" w14:textId="77777777" w:rsidR="00C22E32" w:rsidRDefault="00C22E32">
            <w:pPr>
              <w:spacing w:line="300" w:lineRule="exact"/>
              <w:jc w:val="center"/>
              <w:rPr>
                <w:rFonts w:asciiTheme="minorEastAsia" w:eastAsiaTheme="minorEastAsia" w:hAnsiTheme="minorEastAsia" w:cstheme="minorEastAsia"/>
                <w:szCs w:val="21"/>
              </w:rPr>
            </w:pPr>
          </w:p>
        </w:tc>
        <w:tc>
          <w:tcPr>
            <w:tcW w:w="1216" w:type="dxa"/>
            <w:vAlign w:val="center"/>
          </w:tcPr>
          <w:p w14:paraId="27E8AB2B" w14:textId="77777777" w:rsidR="00C22E32" w:rsidRDefault="00C22E32">
            <w:pPr>
              <w:spacing w:line="300" w:lineRule="exact"/>
              <w:jc w:val="center"/>
              <w:rPr>
                <w:rFonts w:asciiTheme="minorEastAsia" w:eastAsiaTheme="minorEastAsia" w:hAnsiTheme="minorEastAsia" w:cstheme="minorEastAsia"/>
                <w:szCs w:val="21"/>
              </w:rPr>
            </w:pPr>
          </w:p>
        </w:tc>
        <w:tc>
          <w:tcPr>
            <w:tcW w:w="1203" w:type="dxa"/>
            <w:vAlign w:val="center"/>
          </w:tcPr>
          <w:p w14:paraId="23FB6897" w14:textId="77777777" w:rsidR="00C22E32" w:rsidRDefault="00C22E32">
            <w:pPr>
              <w:spacing w:line="300" w:lineRule="exact"/>
              <w:jc w:val="center"/>
              <w:rPr>
                <w:rFonts w:asciiTheme="minorEastAsia" w:eastAsiaTheme="minorEastAsia" w:hAnsiTheme="minorEastAsia" w:cstheme="minorEastAsia"/>
                <w:szCs w:val="21"/>
              </w:rPr>
            </w:pPr>
          </w:p>
        </w:tc>
      </w:tr>
      <w:tr w:rsidR="00C22E32" w14:paraId="0F83A397" w14:textId="77777777">
        <w:trPr>
          <w:trHeight w:val="1062"/>
          <w:jc w:val="center"/>
        </w:trPr>
        <w:tc>
          <w:tcPr>
            <w:tcW w:w="2575" w:type="dxa"/>
            <w:gridSpan w:val="3"/>
            <w:vAlign w:val="center"/>
          </w:tcPr>
          <w:p w14:paraId="2AFDEA42" w14:textId="77777777" w:rsidR="00C22E32" w:rsidRDefault="00627F9E">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投标总价（人民币）</w:t>
            </w:r>
          </w:p>
        </w:tc>
        <w:tc>
          <w:tcPr>
            <w:tcW w:w="6693" w:type="dxa"/>
            <w:gridSpan w:val="6"/>
            <w:vAlign w:val="center"/>
          </w:tcPr>
          <w:p w14:paraId="6A10AAD5" w14:textId="77777777" w:rsidR="00C22E32" w:rsidRDefault="00627F9E">
            <w:pPr>
              <w:spacing w:line="30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小写：</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元</w:t>
            </w:r>
          </w:p>
          <w:p w14:paraId="1C76AAD0" w14:textId="77777777" w:rsidR="00C22E32" w:rsidRDefault="00627F9E">
            <w:pPr>
              <w:spacing w:line="30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大写：</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元</w:t>
            </w:r>
          </w:p>
        </w:tc>
      </w:tr>
      <w:tr w:rsidR="00C22E32" w14:paraId="1CEFD7B1" w14:textId="77777777">
        <w:tblPrEx>
          <w:tblCellMar>
            <w:left w:w="0" w:type="dxa"/>
            <w:right w:w="0" w:type="dxa"/>
          </w:tblCellMar>
        </w:tblPrEx>
        <w:trPr>
          <w:trHeight w:val="567"/>
          <w:jc w:val="center"/>
        </w:trPr>
        <w:tc>
          <w:tcPr>
            <w:tcW w:w="2575" w:type="dxa"/>
            <w:gridSpan w:val="3"/>
            <w:vAlign w:val="center"/>
          </w:tcPr>
          <w:p w14:paraId="482789E8" w14:textId="77777777" w:rsidR="00C22E32" w:rsidRDefault="00627F9E">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完成周期及质保期</w:t>
            </w:r>
          </w:p>
        </w:tc>
        <w:tc>
          <w:tcPr>
            <w:tcW w:w="6693" w:type="dxa"/>
            <w:gridSpan w:val="6"/>
            <w:vAlign w:val="center"/>
          </w:tcPr>
          <w:p w14:paraId="2FE27002" w14:textId="77777777" w:rsidR="00C22E32" w:rsidRDefault="00627F9E">
            <w:pPr>
              <w:widowControl/>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自供货合同签订之日起</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天内安装完毕，免费质保期</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p>
        </w:tc>
      </w:tr>
      <w:tr w:rsidR="00C22E32" w14:paraId="1D79677A" w14:textId="77777777">
        <w:tblPrEx>
          <w:tblCellMar>
            <w:left w:w="0" w:type="dxa"/>
            <w:right w:w="0" w:type="dxa"/>
          </w:tblCellMar>
        </w:tblPrEx>
        <w:trPr>
          <w:trHeight w:val="567"/>
          <w:jc w:val="center"/>
        </w:trPr>
        <w:tc>
          <w:tcPr>
            <w:tcW w:w="2575" w:type="dxa"/>
            <w:gridSpan w:val="3"/>
            <w:vAlign w:val="center"/>
          </w:tcPr>
          <w:p w14:paraId="38326869" w14:textId="77777777" w:rsidR="00C22E32" w:rsidRDefault="00627F9E">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质量标准</w:t>
            </w:r>
          </w:p>
        </w:tc>
        <w:tc>
          <w:tcPr>
            <w:tcW w:w="6693" w:type="dxa"/>
            <w:gridSpan w:val="6"/>
            <w:vAlign w:val="center"/>
          </w:tcPr>
          <w:p w14:paraId="00DC4616" w14:textId="77777777" w:rsidR="00C22E32" w:rsidRDefault="00627F9E">
            <w:pPr>
              <w:widowControl/>
              <w:spacing w:line="300" w:lineRule="exact"/>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  格</w:t>
            </w:r>
          </w:p>
        </w:tc>
      </w:tr>
      <w:tr w:rsidR="00C22E32" w14:paraId="1ADA4AE9" w14:textId="77777777">
        <w:tblPrEx>
          <w:tblCellMar>
            <w:left w:w="0" w:type="dxa"/>
            <w:right w:w="0" w:type="dxa"/>
          </w:tblCellMar>
        </w:tblPrEx>
        <w:trPr>
          <w:trHeight w:val="1227"/>
          <w:jc w:val="center"/>
        </w:trPr>
        <w:tc>
          <w:tcPr>
            <w:tcW w:w="2575" w:type="dxa"/>
            <w:gridSpan w:val="3"/>
            <w:vAlign w:val="center"/>
          </w:tcPr>
          <w:p w14:paraId="5583709D" w14:textId="77777777" w:rsidR="00C22E32" w:rsidRDefault="00627F9E">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其他说明</w:t>
            </w:r>
          </w:p>
        </w:tc>
        <w:tc>
          <w:tcPr>
            <w:tcW w:w="6693" w:type="dxa"/>
            <w:gridSpan w:val="6"/>
            <w:vAlign w:val="center"/>
          </w:tcPr>
          <w:p w14:paraId="2E840C58" w14:textId="77777777" w:rsidR="00C22E32" w:rsidRDefault="00C22E32">
            <w:pPr>
              <w:widowControl/>
              <w:spacing w:line="300" w:lineRule="exact"/>
              <w:ind w:firstLineChars="100" w:firstLine="210"/>
              <w:rPr>
                <w:rFonts w:asciiTheme="minorEastAsia" w:eastAsiaTheme="minorEastAsia" w:hAnsiTheme="minorEastAsia" w:cstheme="minorEastAsia"/>
                <w:szCs w:val="21"/>
                <w:u w:val="single"/>
              </w:rPr>
            </w:pPr>
          </w:p>
        </w:tc>
      </w:tr>
    </w:tbl>
    <w:p w14:paraId="4378964D" w14:textId="77777777" w:rsidR="00C22E32" w:rsidRDefault="00C22E32">
      <w:pPr>
        <w:spacing w:line="360" w:lineRule="auto"/>
        <w:ind w:firstLineChars="1546" w:firstLine="3710"/>
        <w:rPr>
          <w:rFonts w:asciiTheme="minorEastAsia" w:eastAsiaTheme="minorEastAsia" w:hAnsiTheme="minorEastAsia" w:cstheme="minorEastAsia"/>
          <w:sz w:val="24"/>
        </w:rPr>
      </w:pPr>
    </w:p>
    <w:p w14:paraId="042AD0A8" w14:textId="77777777" w:rsidR="00C22E32" w:rsidRDefault="00627F9E">
      <w:pPr>
        <w:spacing w:afterLines="100" w:after="240" w:line="360" w:lineRule="auto"/>
        <w:ind w:firstLineChars="1000" w:firstLine="240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w:t>
      </w:r>
      <w:r>
        <w:rPr>
          <w:rFonts w:asciiTheme="minorEastAsia" w:eastAsiaTheme="minorEastAsia" w:hAnsiTheme="minorEastAsia" w:cstheme="minorEastAsia" w:hint="eastAsia"/>
          <w:sz w:val="24"/>
          <w:u w:val="single"/>
        </w:rPr>
        <w:t xml:space="preserve">             （单位公章）</w:t>
      </w:r>
    </w:p>
    <w:p w14:paraId="799377D9" w14:textId="77777777" w:rsidR="00C22E32" w:rsidRDefault="00627F9E">
      <w:pPr>
        <w:spacing w:line="320" w:lineRule="exact"/>
        <w:ind w:firstLineChars="1000" w:firstLine="24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w:t>
      </w:r>
    </w:p>
    <w:p w14:paraId="2969B03A" w14:textId="77777777" w:rsidR="00C22E32" w:rsidRDefault="00627F9E">
      <w:pPr>
        <w:spacing w:line="320" w:lineRule="exact"/>
        <w:ind w:firstLineChars="1000" w:firstLine="240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或委托代理人：</w:t>
      </w:r>
      <w:r>
        <w:rPr>
          <w:rFonts w:asciiTheme="minorEastAsia" w:eastAsiaTheme="minorEastAsia" w:hAnsiTheme="minorEastAsia" w:cstheme="minorEastAsia" w:hint="eastAsia"/>
          <w:sz w:val="24"/>
          <w:u w:val="single"/>
        </w:rPr>
        <w:t xml:space="preserve">     （签字或盖章）</w:t>
      </w:r>
    </w:p>
    <w:p w14:paraId="569A663A" w14:textId="77777777" w:rsidR="00C22E32" w:rsidRDefault="00627F9E">
      <w:pPr>
        <w:spacing w:beforeLines="100" w:before="240" w:line="360" w:lineRule="auto"/>
        <w:ind w:firstLineChars="1000" w:firstLine="24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w:t>
      </w:r>
    </w:p>
    <w:p w14:paraId="7C50B202" w14:textId="77777777" w:rsidR="00C22E32" w:rsidRDefault="00C22E32">
      <w:pPr>
        <w:pStyle w:val="Default"/>
      </w:pPr>
    </w:p>
    <w:p w14:paraId="3EC9E8FE" w14:textId="77777777" w:rsidR="00C22E32" w:rsidRDefault="00C22E32">
      <w:pPr>
        <w:pStyle w:val="Default"/>
      </w:pPr>
    </w:p>
    <w:p w14:paraId="62FC3243" w14:textId="77777777" w:rsidR="00C22E32" w:rsidRDefault="00C22E32">
      <w:pPr>
        <w:pStyle w:val="Default"/>
      </w:pPr>
    </w:p>
    <w:p w14:paraId="002113F4" w14:textId="77777777" w:rsidR="00C22E32" w:rsidRDefault="00C22E32">
      <w:pPr>
        <w:pStyle w:val="Default"/>
        <w:jc w:val="both"/>
        <w:rPr>
          <w:rFonts w:asciiTheme="minorEastAsia" w:eastAsiaTheme="minorEastAsia" w:hAnsiTheme="minorEastAsia" w:cstheme="minorEastAsia"/>
        </w:rPr>
      </w:pPr>
    </w:p>
    <w:p w14:paraId="1007226E" w14:textId="77777777" w:rsidR="00C22E32" w:rsidRDefault="00627F9E">
      <w:pPr>
        <w:pStyle w:val="Defaul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四、技术部分偏离表</w:t>
      </w:r>
    </w:p>
    <w:p w14:paraId="7CC07E92" w14:textId="77777777" w:rsidR="00C22E32" w:rsidRDefault="00C22E32">
      <w:pPr>
        <w:pStyle w:val="Default"/>
        <w:rPr>
          <w:rFonts w:asciiTheme="minorEastAsia" w:eastAsiaTheme="minorEastAsia" w:hAnsiTheme="minorEastAsia" w:cstheme="minorEastAsia"/>
        </w:rPr>
      </w:pPr>
    </w:p>
    <w:p w14:paraId="7FC4A07A" w14:textId="46D21AD3" w:rsidR="00C22E32" w:rsidRDefault="00627F9E">
      <w:pPr>
        <w:pStyle w:val="Default"/>
        <w:rPr>
          <w:rFonts w:asciiTheme="minorEastAsia" w:eastAsiaTheme="minorEastAsia" w:hAnsiTheme="minorEastAsia" w:cstheme="minorEastAsia"/>
        </w:rPr>
      </w:pPr>
      <w:r>
        <w:rPr>
          <w:rFonts w:asciiTheme="minorEastAsia" w:eastAsiaTheme="minorEastAsia" w:hAnsiTheme="minorEastAsia" w:cstheme="minorEastAsia" w:hint="eastAsia"/>
        </w:rPr>
        <w:t>项目名称：</w:t>
      </w:r>
      <w:r w:rsidR="00DB77D6">
        <w:rPr>
          <w:rFonts w:asciiTheme="minorEastAsia" w:eastAsiaTheme="minorEastAsia" w:hAnsiTheme="minorEastAsia" w:cstheme="minorEastAsia" w:hint="eastAsia"/>
        </w:rPr>
        <w:t>贺阳教育集团2</w:t>
      </w:r>
      <w:r w:rsidR="00DB77D6">
        <w:rPr>
          <w:rFonts w:asciiTheme="minorEastAsia" w:eastAsiaTheme="minorEastAsia" w:hAnsiTheme="minorEastAsia" w:cstheme="minorEastAsia"/>
        </w:rPr>
        <w:t>021</w:t>
      </w:r>
      <w:r w:rsidR="00DB77D6">
        <w:rPr>
          <w:rFonts w:asciiTheme="minorEastAsia" w:eastAsiaTheme="minorEastAsia" w:hAnsiTheme="minorEastAsia" w:cstheme="minorEastAsia" w:hint="eastAsia"/>
        </w:rPr>
        <w:t>年春季</w:t>
      </w:r>
      <w:r w:rsidR="00A021EF">
        <w:rPr>
          <w:rFonts w:asciiTheme="minorEastAsia" w:eastAsiaTheme="minorEastAsia" w:hAnsiTheme="minorEastAsia" w:cstheme="minorEastAsia" w:hint="eastAsia"/>
        </w:rPr>
        <w:t>电子</w:t>
      </w:r>
      <w:r w:rsidR="00D44761" w:rsidRPr="00D44761">
        <w:rPr>
          <w:rFonts w:asciiTheme="minorEastAsia" w:eastAsiaTheme="minorEastAsia" w:hAnsiTheme="minorEastAsia" w:cstheme="minorEastAsia" w:hint="eastAsia"/>
        </w:rPr>
        <w:t>设备采购项目</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color w:val="FF0000"/>
        </w:rPr>
        <w:t>说明：</w:t>
      </w:r>
      <w:r w:rsidR="00CC74E0" w:rsidRPr="00CC74E0">
        <w:rPr>
          <w:rFonts w:asciiTheme="minorEastAsia" w:eastAsiaTheme="minorEastAsia" w:hAnsiTheme="minorEastAsia" w:cstheme="minorEastAsia" w:hint="eastAsia"/>
          <w:color w:val="FF0000"/>
        </w:rPr>
        <w:t>此次采购项目招标分为</w:t>
      </w:r>
      <w:r w:rsidR="00E228E0">
        <w:rPr>
          <w:rFonts w:asciiTheme="minorEastAsia" w:eastAsiaTheme="minorEastAsia" w:hAnsiTheme="minorEastAsia" w:cstheme="minorEastAsia" w:hint="eastAsia"/>
          <w:color w:val="FF0000"/>
        </w:rPr>
        <w:t>八</w:t>
      </w:r>
      <w:r w:rsidR="00CC74E0" w:rsidRPr="00CC74E0">
        <w:rPr>
          <w:rFonts w:asciiTheme="minorEastAsia" w:eastAsiaTheme="minorEastAsia" w:hAnsiTheme="minorEastAsia" w:cstheme="minorEastAsia" w:hint="eastAsia"/>
          <w:color w:val="FF0000"/>
        </w:rPr>
        <w:t>个标段，投标人可针对不同标段进行单独投标</w:t>
      </w:r>
      <w:r w:rsidR="00CC74E0">
        <w:rPr>
          <w:rFonts w:asciiTheme="minorEastAsia" w:eastAsiaTheme="minorEastAsia" w:hAnsiTheme="minorEastAsia" w:cstheme="minorEastAsia" w:hint="eastAsia"/>
          <w:color w:val="FF0000"/>
        </w:rPr>
        <w:t>。</w:t>
      </w:r>
      <w:r w:rsidR="001970B9">
        <w:rPr>
          <w:rFonts w:asciiTheme="minorEastAsia" w:eastAsiaTheme="minorEastAsia" w:hAnsiTheme="minorEastAsia" w:cstheme="minorEastAsia" w:hint="eastAsia"/>
          <w:color w:val="FF0000"/>
        </w:rPr>
        <w:t>技术部分偏离表分标段填写，</w:t>
      </w:r>
      <w:r>
        <w:rPr>
          <w:rFonts w:asciiTheme="minorEastAsia" w:eastAsiaTheme="minorEastAsia" w:hAnsiTheme="minorEastAsia" w:cstheme="minorEastAsia" w:hint="eastAsia"/>
          <w:color w:val="FF0000"/>
        </w:rPr>
        <w:t>技术偏离表内容可以扩充，格式不能修改）</w:t>
      </w:r>
    </w:p>
    <w:p w14:paraId="354D5AE3" w14:textId="77777777" w:rsidR="00C22E32" w:rsidRDefault="00C22E32">
      <w:pPr>
        <w:pStyle w:val="Default"/>
        <w:rPr>
          <w:rFonts w:asciiTheme="minorEastAsia" w:eastAsiaTheme="minorEastAsia" w:hAnsiTheme="minorEastAsia" w:cstheme="minorEastAsia"/>
        </w:rPr>
      </w:pPr>
    </w:p>
    <w:tbl>
      <w:tblPr>
        <w:tblW w:w="11057" w:type="dxa"/>
        <w:jc w:val="center"/>
        <w:tblLayout w:type="fixed"/>
        <w:tblCellMar>
          <w:top w:w="15" w:type="dxa"/>
          <w:left w:w="15" w:type="dxa"/>
          <w:bottom w:w="15" w:type="dxa"/>
          <w:right w:w="15" w:type="dxa"/>
        </w:tblCellMar>
        <w:tblLook w:val="04A0" w:firstRow="1" w:lastRow="0" w:firstColumn="1" w:lastColumn="0" w:noHBand="0" w:noVBand="1"/>
      </w:tblPr>
      <w:tblGrid>
        <w:gridCol w:w="704"/>
        <w:gridCol w:w="992"/>
        <w:gridCol w:w="6056"/>
        <w:gridCol w:w="567"/>
        <w:gridCol w:w="2738"/>
      </w:tblGrid>
      <w:tr w:rsidR="00C22E32" w14:paraId="09B423DC" w14:textId="77777777">
        <w:trPr>
          <w:trHeight w:val="433"/>
          <w:jc w:val="center"/>
        </w:trPr>
        <w:tc>
          <w:tcPr>
            <w:tcW w:w="110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3A485F6" w14:textId="77777777" w:rsidR="00C22E32" w:rsidRDefault="00275C43">
            <w:pPr>
              <w:widowControl/>
              <w:jc w:val="left"/>
              <w:textAlignment w:val="center"/>
              <w:rPr>
                <w:rFonts w:ascii="宋体" w:hAnsi="宋体" w:cs="宋体"/>
                <w:b/>
                <w:color w:val="000000"/>
                <w:kern w:val="2"/>
                <w:szCs w:val="21"/>
              </w:rPr>
            </w:pPr>
            <w:r w:rsidRPr="00275C43">
              <w:rPr>
                <w:rFonts w:ascii="宋体" w:hAnsi="宋体" w:cs="宋体" w:hint="eastAsia"/>
                <w:b/>
                <w:color w:val="000000"/>
                <w:kern w:val="2"/>
                <w:szCs w:val="21"/>
              </w:rPr>
              <w:t>标段</w:t>
            </w:r>
            <w:r>
              <w:rPr>
                <w:rFonts w:ascii="宋体" w:hAnsi="宋体" w:cs="宋体"/>
                <w:b/>
                <w:color w:val="000000"/>
                <w:kern w:val="2"/>
                <w:szCs w:val="21"/>
              </w:rPr>
              <w:t>X</w:t>
            </w:r>
            <w:r w:rsidRPr="00275C43">
              <w:rPr>
                <w:rFonts w:ascii="宋体" w:hAnsi="宋体" w:cs="宋体" w:hint="eastAsia"/>
                <w:b/>
                <w:color w:val="000000"/>
                <w:kern w:val="2"/>
                <w:szCs w:val="21"/>
              </w:rPr>
              <w:t>：</w:t>
            </w:r>
            <w:r w:rsidR="00C11967">
              <w:rPr>
                <w:rFonts w:ascii="宋体" w:hAnsi="宋体" w:cs="宋体"/>
                <w:b/>
                <w:color w:val="000000"/>
                <w:kern w:val="2"/>
                <w:szCs w:val="21"/>
              </w:rPr>
              <w:t>XXXXX</w:t>
            </w:r>
          </w:p>
        </w:tc>
      </w:tr>
      <w:tr w:rsidR="00C22E32" w14:paraId="3BCB484F" w14:textId="77777777">
        <w:trPr>
          <w:trHeight w:val="42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05B34" w14:textId="77777777" w:rsidR="00C22E32" w:rsidRDefault="00627F9E">
            <w:pPr>
              <w:widowControl/>
              <w:jc w:val="center"/>
              <w:textAlignment w:val="center"/>
              <w:rPr>
                <w:rFonts w:ascii="宋体" w:hAnsi="宋体" w:cs="宋体"/>
                <w:color w:val="000000"/>
                <w:kern w:val="2"/>
                <w:szCs w:val="21"/>
              </w:rPr>
            </w:pPr>
            <w:r>
              <w:rPr>
                <w:rFonts w:ascii="宋体" w:hAnsi="宋体" w:cs="宋体" w:hint="eastAsia"/>
                <w:b/>
                <w:color w:val="000000"/>
                <w:kern w:val="0"/>
                <w:szCs w:val="21"/>
                <w:lang w:bidi="ar"/>
              </w:rPr>
              <w:t>序号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7C123" w14:textId="77777777" w:rsidR="00C22E32" w:rsidRDefault="00627F9E">
            <w:pPr>
              <w:widowControl/>
              <w:jc w:val="center"/>
              <w:textAlignment w:val="center"/>
              <w:rPr>
                <w:rFonts w:ascii="宋体" w:hAnsi="宋体" w:cs="宋体"/>
                <w:color w:val="000000"/>
                <w:kern w:val="2"/>
                <w:szCs w:val="21"/>
              </w:rPr>
            </w:pPr>
            <w:r>
              <w:rPr>
                <w:rFonts w:ascii="宋体" w:hAnsi="宋体" w:cs="宋体" w:hint="eastAsia"/>
                <w:b/>
                <w:color w:val="000000"/>
                <w:kern w:val="0"/>
                <w:szCs w:val="21"/>
                <w:lang w:bidi="ar"/>
              </w:rPr>
              <w:t>产品名称</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96775" w14:textId="77777777" w:rsidR="00C22E32" w:rsidRDefault="00627F9E">
            <w:pPr>
              <w:widowControl/>
              <w:jc w:val="center"/>
              <w:textAlignment w:val="center"/>
              <w:rPr>
                <w:rFonts w:ascii="宋体" w:hAnsi="宋体" w:cs="宋体"/>
                <w:color w:val="000000"/>
                <w:kern w:val="2"/>
                <w:szCs w:val="21"/>
              </w:rPr>
            </w:pPr>
            <w:r>
              <w:rPr>
                <w:rFonts w:ascii="宋体" w:hAnsi="宋体" w:cs="宋体" w:hint="eastAsia"/>
                <w:b/>
                <w:color w:val="000000"/>
                <w:kern w:val="0"/>
                <w:szCs w:val="21"/>
                <w:lang w:bidi="ar"/>
              </w:rPr>
              <w:t>投标技术参数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2C434" w14:textId="77777777" w:rsidR="00C22E32" w:rsidRDefault="00627F9E">
            <w:pPr>
              <w:widowControl/>
              <w:jc w:val="center"/>
              <w:textAlignment w:val="center"/>
              <w:rPr>
                <w:rFonts w:ascii="宋体" w:hAnsi="宋体" w:cs="宋体"/>
                <w:color w:val="000000"/>
                <w:kern w:val="2"/>
                <w:szCs w:val="21"/>
              </w:rPr>
            </w:pPr>
            <w:r>
              <w:rPr>
                <w:rFonts w:ascii="宋体" w:hAnsi="宋体" w:cs="宋体" w:hint="eastAsia"/>
                <w:b/>
                <w:color w:val="000000"/>
                <w:kern w:val="0"/>
                <w:szCs w:val="21"/>
                <w:lang w:bidi="ar"/>
              </w:rPr>
              <w:t>偏离情况</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DCA6A" w14:textId="77777777" w:rsidR="00C22E32" w:rsidRDefault="00627F9E">
            <w:pPr>
              <w:widowControl/>
              <w:jc w:val="center"/>
              <w:textAlignment w:val="center"/>
              <w:rPr>
                <w:rFonts w:ascii="宋体" w:hAnsi="宋体" w:cs="宋体"/>
                <w:color w:val="000000"/>
                <w:kern w:val="2"/>
                <w:szCs w:val="21"/>
              </w:rPr>
            </w:pPr>
            <w:r>
              <w:rPr>
                <w:rFonts w:ascii="宋体" w:hAnsi="宋体" w:cs="宋体" w:hint="eastAsia"/>
                <w:b/>
                <w:color w:val="000000"/>
                <w:kern w:val="0"/>
                <w:szCs w:val="21"/>
                <w:lang w:bidi="ar"/>
              </w:rPr>
              <w:t>偏离原因</w:t>
            </w:r>
          </w:p>
        </w:tc>
      </w:tr>
      <w:tr w:rsidR="00C22E32" w14:paraId="296E319D" w14:textId="77777777">
        <w:trPr>
          <w:trHeight w:val="127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1C5A9" w14:textId="77777777" w:rsidR="00C22E32" w:rsidRDefault="00C22E32">
            <w:pPr>
              <w:widowControl/>
              <w:jc w:val="center"/>
              <w:textAlignment w:val="center"/>
              <w:rPr>
                <w:rFonts w:ascii="宋体" w:hAnsi="宋体" w:cs="宋体"/>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89865" w14:textId="77777777" w:rsidR="00C22E32" w:rsidRDefault="00C22E32">
            <w:pPr>
              <w:widowControl/>
              <w:jc w:val="center"/>
              <w:rPr>
                <w:rFonts w:ascii="宋体" w:hAnsi="宋体" w:cs="宋体"/>
                <w:kern w:val="0"/>
                <w:sz w:val="24"/>
              </w:rPr>
            </w:pP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B36C9" w14:textId="77777777" w:rsidR="00C22E32" w:rsidRDefault="00C22E32">
            <w:pPr>
              <w:widowControl/>
              <w:spacing w:after="200"/>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15EA9" w14:textId="77777777" w:rsidR="00C22E32" w:rsidRDefault="00C22E32">
            <w:pPr>
              <w:widowControl/>
              <w:jc w:val="center"/>
              <w:textAlignment w:val="center"/>
              <w:rPr>
                <w:rFonts w:ascii="宋体" w:hAnsi="宋体" w:cs="宋体"/>
                <w:color w:val="000000"/>
                <w:kern w:val="0"/>
                <w:szCs w:val="21"/>
                <w:lang w:bidi="ar"/>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96898" w14:textId="77777777" w:rsidR="00C22E32" w:rsidRDefault="00C22E32">
            <w:pPr>
              <w:widowControl/>
              <w:jc w:val="center"/>
              <w:textAlignment w:val="center"/>
              <w:rPr>
                <w:rFonts w:ascii="宋体" w:hAnsi="宋体" w:cs="宋体"/>
                <w:color w:val="000000"/>
                <w:kern w:val="0"/>
                <w:szCs w:val="21"/>
                <w:lang w:bidi="ar"/>
              </w:rPr>
            </w:pPr>
          </w:p>
        </w:tc>
      </w:tr>
      <w:tr w:rsidR="00C22E32" w14:paraId="2DC7086A" w14:textId="77777777">
        <w:trPr>
          <w:trHeight w:val="12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215D4" w14:textId="77777777" w:rsidR="00C22E32" w:rsidRDefault="00C22E32">
            <w:pPr>
              <w:widowControl/>
              <w:jc w:val="center"/>
              <w:textAlignment w:val="center"/>
              <w:rPr>
                <w:rFonts w:ascii="宋体" w:hAnsi="宋体" w:cs="宋体"/>
                <w:color w:val="000000"/>
                <w:kern w:val="2"/>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C058F" w14:textId="77777777" w:rsidR="00C22E32" w:rsidRDefault="00C22E32">
            <w:pPr>
              <w:widowControl/>
              <w:jc w:val="center"/>
              <w:rPr>
                <w:rFonts w:ascii="宋体" w:hAnsi="宋体"/>
                <w:sz w:val="24"/>
              </w:rPr>
            </w:pP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E2AD9" w14:textId="77777777" w:rsidR="00C22E32" w:rsidRDefault="00C22E32">
            <w:pPr>
              <w:widowControl/>
              <w:jc w:val="left"/>
              <w:textAlignment w:val="center"/>
              <w:rPr>
                <w:rFonts w:ascii="宋体" w:hAnsi="宋体" w:cs="宋体"/>
                <w:color w:val="000000"/>
                <w:kern w:val="2"/>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E8FE3" w14:textId="77777777" w:rsidR="00C22E32" w:rsidRDefault="00C22E32">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2D520" w14:textId="77777777" w:rsidR="00C22E32" w:rsidRDefault="00C22E32">
            <w:pPr>
              <w:widowControl/>
              <w:jc w:val="center"/>
              <w:textAlignment w:val="center"/>
              <w:rPr>
                <w:rFonts w:ascii="宋体" w:hAnsi="宋体" w:cs="宋体"/>
                <w:color w:val="000000"/>
                <w:kern w:val="2"/>
                <w:szCs w:val="21"/>
              </w:rPr>
            </w:pPr>
          </w:p>
        </w:tc>
      </w:tr>
      <w:tr w:rsidR="00C22E32" w14:paraId="0974BDD5" w14:textId="77777777">
        <w:trPr>
          <w:trHeight w:val="122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A918A" w14:textId="77777777" w:rsidR="00C22E32" w:rsidRDefault="00C22E32">
            <w:pPr>
              <w:widowControl/>
              <w:jc w:val="center"/>
              <w:textAlignment w:val="center"/>
              <w:rPr>
                <w:rFonts w:ascii="宋体" w:hAnsi="宋体" w:cs="宋体"/>
                <w:color w:val="000000"/>
                <w:kern w:val="2"/>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E3C78" w14:textId="77777777" w:rsidR="00C22E32" w:rsidRDefault="00C22E32">
            <w:pPr>
              <w:widowControl/>
              <w:jc w:val="center"/>
              <w:rPr>
                <w:rFonts w:ascii="宋体" w:hAnsi="宋体"/>
                <w:sz w:val="24"/>
              </w:rPr>
            </w:pP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27931" w14:textId="77777777" w:rsidR="00C22E32" w:rsidRDefault="00C22E32">
            <w:pPr>
              <w:widowControl/>
              <w:jc w:val="left"/>
              <w:textAlignment w:val="center"/>
              <w:rPr>
                <w:rFonts w:ascii="宋体" w:hAnsi="宋体" w:cs="宋体"/>
                <w:color w:val="000000"/>
                <w:kern w:val="2"/>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05671" w14:textId="77777777" w:rsidR="00C22E32" w:rsidRDefault="00C22E32">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120D0" w14:textId="77777777" w:rsidR="00C22E32" w:rsidRDefault="00C22E32">
            <w:pPr>
              <w:widowControl/>
              <w:jc w:val="center"/>
              <w:textAlignment w:val="center"/>
              <w:rPr>
                <w:rFonts w:ascii="宋体" w:hAnsi="宋体" w:cs="宋体"/>
                <w:color w:val="000000"/>
                <w:kern w:val="2"/>
                <w:szCs w:val="21"/>
              </w:rPr>
            </w:pPr>
          </w:p>
        </w:tc>
      </w:tr>
      <w:tr w:rsidR="00C22E32" w14:paraId="1D8AA8AA" w14:textId="77777777">
        <w:trPr>
          <w:trHeight w:val="12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347EE" w14:textId="77777777" w:rsidR="00C22E32" w:rsidRDefault="00C22E32">
            <w:pPr>
              <w:widowControl/>
              <w:jc w:val="center"/>
              <w:textAlignment w:val="center"/>
              <w:rPr>
                <w:rFonts w:ascii="宋体" w:hAnsi="宋体" w:cs="宋体"/>
                <w:color w:val="000000"/>
                <w:kern w:val="2"/>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B4E1A" w14:textId="77777777" w:rsidR="00C22E32" w:rsidRDefault="00C22E32">
            <w:pPr>
              <w:widowControl/>
              <w:jc w:val="center"/>
              <w:rPr>
                <w:rFonts w:ascii="宋体" w:hAnsi="宋体"/>
                <w:sz w:val="24"/>
              </w:rPr>
            </w:pP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010B8" w14:textId="77777777" w:rsidR="00C22E32" w:rsidRDefault="00C22E32">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E0B15" w14:textId="77777777" w:rsidR="00C22E32" w:rsidRDefault="00C22E32">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BECDE" w14:textId="77777777" w:rsidR="00C22E32" w:rsidRDefault="00C22E32">
            <w:pPr>
              <w:widowControl/>
              <w:jc w:val="center"/>
              <w:textAlignment w:val="center"/>
              <w:rPr>
                <w:rFonts w:ascii="宋体" w:hAnsi="宋体" w:cs="宋体"/>
                <w:color w:val="000000"/>
                <w:kern w:val="2"/>
                <w:szCs w:val="21"/>
              </w:rPr>
            </w:pPr>
          </w:p>
        </w:tc>
      </w:tr>
      <w:tr w:rsidR="00C22E32" w14:paraId="45F1C7BD" w14:textId="77777777">
        <w:trPr>
          <w:trHeight w:val="134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53515" w14:textId="77777777" w:rsidR="00C22E32" w:rsidRDefault="00C22E32">
            <w:pPr>
              <w:widowControl/>
              <w:jc w:val="center"/>
              <w:textAlignment w:val="center"/>
              <w:rPr>
                <w:rFonts w:ascii="宋体" w:hAnsi="宋体" w:cs="宋体"/>
                <w:color w:val="000000"/>
                <w:kern w:val="2"/>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250BB" w14:textId="77777777" w:rsidR="00C22E32" w:rsidRDefault="00C22E32">
            <w:pPr>
              <w:widowControl/>
              <w:jc w:val="center"/>
              <w:rPr>
                <w:rFonts w:ascii="宋体" w:hAnsi="宋体" w:cs="宋体"/>
                <w:kern w:val="0"/>
                <w:sz w:val="24"/>
              </w:rPr>
            </w:pP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FD134" w14:textId="77777777" w:rsidR="00C22E32" w:rsidRDefault="00C22E32">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9855E" w14:textId="77777777" w:rsidR="00C22E32" w:rsidRDefault="00C22E32">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E39F1" w14:textId="77777777" w:rsidR="00C22E32" w:rsidRDefault="00C22E32">
            <w:pPr>
              <w:widowControl/>
              <w:jc w:val="center"/>
              <w:textAlignment w:val="center"/>
              <w:rPr>
                <w:rFonts w:ascii="宋体" w:hAnsi="宋体" w:cs="宋体"/>
                <w:color w:val="000000"/>
                <w:kern w:val="2"/>
                <w:szCs w:val="21"/>
              </w:rPr>
            </w:pPr>
          </w:p>
        </w:tc>
      </w:tr>
      <w:tr w:rsidR="00C22E32" w14:paraId="07516027" w14:textId="77777777">
        <w:trPr>
          <w:trHeight w:val="114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87ACB" w14:textId="77777777" w:rsidR="00C22E32" w:rsidRDefault="00C22E32">
            <w:pPr>
              <w:widowControl/>
              <w:jc w:val="center"/>
              <w:textAlignment w:val="center"/>
              <w:rPr>
                <w:rFonts w:ascii="宋体" w:hAnsi="宋体" w:cs="宋体"/>
                <w:color w:val="000000"/>
                <w:kern w:val="2"/>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BB57A" w14:textId="77777777" w:rsidR="00C22E32" w:rsidRDefault="00C22E32">
            <w:pPr>
              <w:widowControl/>
              <w:jc w:val="center"/>
              <w:rPr>
                <w:rFonts w:ascii="宋体" w:hAnsi="宋体" w:cs="宋体"/>
                <w:kern w:val="0"/>
                <w:sz w:val="24"/>
              </w:rPr>
            </w:pP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E138F" w14:textId="77777777" w:rsidR="00C22E32" w:rsidRDefault="00C22E32">
            <w:pPr>
              <w:widowControl/>
              <w:jc w:val="left"/>
              <w:textAlignment w:val="center"/>
              <w:rPr>
                <w:rFonts w:ascii="宋体" w:hAnsi="宋体" w:cs="宋体"/>
                <w:color w:val="000000"/>
                <w:kern w:val="2"/>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15A1A" w14:textId="77777777" w:rsidR="00C22E32" w:rsidRDefault="00C22E32">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A4261" w14:textId="77777777" w:rsidR="00C22E32" w:rsidRDefault="00C22E32">
            <w:pPr>
              <w:widowControl/>
              <w:jc w:val="center"/>
              <w:textAlignment w:val="center"/>
              <w:rPr>
                <w:rFonts w:ascii="宋体" w:hAnsi="宋体" w:cs="宋体"/>
                <w:color w:val="000000"/>
                <w:kern w:val="2"/>
                <w:szCs w:val="21"/>
              </w:rPr>
            </w:pPr>
          </w:p>
        </w:tc>
      </w:tr>
      <w:tr w:rsidR="00C22E32" w14:paraId="001C259C" w14:textId="77777777">
        <w:trPr>
          <w:trHeight w:val="11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274A2" w14:textId="77777777" w:rsidR="00C22E32" w:rsidRDefault="00C22E32">
            <w:pPr>
              <w:widowControl/>
              <w:jc w:val="center"/>
              <w:textAlignment w:val="center"/>
              <w:rPr>
                <w:rFonts w:ascii="宋体" w:hAnsi="宋体" w:cs="宋体"/>
                <w:color w:val="000000"/>
                <w:kern w:val="2"/>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15B19" w14:textId="77777777" w:rsidR="00C22E32" w:rsidRDefault="00C22E32">
            <w:pPr>
              <w:widowControl/>
              <w:jc w:val="center"/>
              <w:rPr>
                <w:rFonts w:ascii="宋体" w:hAnsi="宋体" w:cs="宋体"/>
                <w:kern w:val="0"/>
                <w:sz w:val="24"/>
              </w:rPr>
            </w:pP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0854E" w14:textId="77777777" w:rsidR="00C22E32" w:rsidRDefault="00C22E32">
            <w:pPr>
              <w:widowControl/>
              <w:jc w:val="left"/>
              <w:textAlignment w:val="center"/>
              <w:rPr>
                <w:rFonts w:ascii="宋体" w:hAnsi="宋体" w:cs="宋体"/>
                <w:color w:val="000000"/>
                <w:kern w:val="2"/>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6D627" w14:textId="77777777" w:rsidR="00C22E32" w:rsidRDefault="00C22E32">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287AF" w14:textId="77777777" w:rsidR="00C22E32" w:rsidRDefault="00C22E32">
            <w:pPr>
              <w:widowControl/>
              <w:jc w:val="center"/>
              <w:textAlignment w:val="center"/>
              <w:rPr>
                <w:rFonts w:ascii="宋体" w:hAnsi="宋体" w:cs="宋体"/>
                <w:color w:val="000000"/>
                <w:kern w:val="2"/>
                <w:szCs w:val="21"/>
              </w:rPr>
            </w:pPr>
          </w:p>
        </w:tc>
      </w:tr>
      <w:tr w:rsidR="00C22E32" w14:paraId="6D5E5681" w14:textId="77777777">
        <w:trPr>
          <w:trHeight w:val="120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B8DC3" w14:textId="77777777" w:rsidR="00C22E32" w:rsidRDefault="00C22E32">
            <w:pPr>
              <w:widowControl/>
              <w:jc w:val="center"/>
              <w:textAlignment w:val="center"/>
              <w:rPr>
                <w:rFonts w:ascii="宋体" w:hAnsi="宋体" w:cs="宋体"/>
                <w:color w:val="000000"/>
                <w:kern w:val="2"/>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A659B" w14:textId="77777777" w:rsidR="00C22E32" w:rsidRDefault="00C22E32">
            <w:pPr>
              <w:widowControl/>
              <w:jc w:val="center"/>
              <w:rPr>
                <w:rFonts w:ascii="宋体" w:hAnsi="宋体" w:cs="宋体"/>
                <w:kern w:val="0"/>
                <w:sz w:val="24"/>
              </w:rPr>
            </w:pP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8C586" w14:textId="77777777" w:rsidR="00C22E32" w:rsidRDefault="00C22E32">
            <w:pPr>
              <w:widowControl/>
              <w:jc w:val="left"/>
              <w:textAlignment w:val="center"/>
              <w:rPr>
                <w:rFonts w:ascii="宋体" w:hAnsi="宋体" w:cs="宋体"/>
                <w:color w:val="000000"/>
                <w:kern w:val="2"/>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E73D4" w14:textId="77777777" w:rsidR="00C22E32" w:rsidRDefault="00C22E32">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E772B" w14:textId="77777777" w:rsidR="00C22E32" w:rsidRDefault="00C22E32">
            <w:pPr>
              <w:widowControl/>
              <w:jc w:val="center"/>
              <w:textAlignment w:val="center"/>
              <w:rPr>
                <w:rFonts w:ascii="宋体" w:hAnsi="宋体" w:cs="宋体"/>
                <w:color w:val="000000"/>
                <w:kern w:val="2"/>
                <w:szCs w:val="21"/>
              </w:rPr>
            </w:pPr>
          </w:p>
        </w:tc>
      </w:tr>
      <w:tr w:rsidR="00C22E32" w14:paraId="408D094F" w14:textId="77777777">
        <w:trPr>
          <w:trHeight w:val="7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9814E" w14:textId="77777777" w:rsidR="00C22E32" w:rsidRDefault="00C22E32">
            <w:pPr>
              <w:widowControl/>
              <w:jc w:val="center"/>
              <w:textAlignment w:val="center"/>
              <w:rPr>
                <w:rFonts w:ascii="宋体" w:hAnsi="宋体" w:cs="宋体"/>
                <w:color w:val="000000"/>
                <w:kern w:val="2"/>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283A5" w14:textId="77777777" w:rsidR="00C22E32" w:rsidRDefault="00C22E32">
            <w:pPr>
              <w:widowControl/>
              <w:jc w:val="center"/>
              <w:rPr>
                <w:rFonts w:ascii="宋体" w:hAnsi="宋体" w:cs="宋体"/>
                <w:kern w:val="0"/>
                <w:sz w:val="24"/>
              </w:rPr>
            </w:pP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149E0" w14:textId="77777777" w:rsidR="00C22E32" w:rsidRDefault="00C22E32">
            <w:pPr>
              <w:widowControl/>
              <w:jc w:val="left"/>
              <w:textAlignment w:val="center"/>
              <w:rPr>
                <w:rFonts w:ascii="宋体" w:hAnsi="宋体" w:cs="宋体"/>
                <w:color w:val="000000"/>
                <w:kern w:val="2"/>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BF6CF" w14:textId="77777777" w:rsidR="00C22E32" w:rsidRDefault="00C22E32">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83458" w14:textId="77777777" w:rsidR="00C22E32" w:rsidRDefault="00C22E32">
            <w:pPr>
              <w:widowControl/>
              <w:jc w:val="center"/>
              <w:textAlignment w:val="center"/>
              <w:rPr>
                <w:rFonts w:ascii="宋体" w:hAnsi="宋体" w:cs="宋体"/>
                <w:color w:val="000000"/>
                <w:kern w:val="2"/>
                <w:szCs w:val="21"/>
              </w:rPr>
            </w:pPr>
          </w:p>
        </w:tc>
      </w:tr>
      <w:tr w:rsidR="00C22E32" w14:paraId="6E18EA25" w14:textId="77777777">
        <w:trPr>
          <w:trHeight w:val="125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AE068" w14:textId="77777777" w:rsidR="00C22E32" w:rsidRDefault="00C22E32">
            <w:pPr>
              <w:widowControl/>
              <w:jc w:val="center"/>
              <w:textAlignment w:val="center"/>
              <w:rPr>
                <w:rFonts w:ascii="宋体" w:hAnsi="宋体" w:cs="宋体"/>
                <w:color w:val="000000"/>
                <w:kern w:val="2"/>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FE547" w14:textId="77777777" w:rsidR="00C22E32" w:rsidRDefault="00C22E32">
            <w:pPr>
              <w:widowControl/>
              <w:jc w:val="center"/>
              <w:rPr>
                <w:rFonts w:ascii="宋体" w:hAnsi="宋体" w:cs="宋体"/>
                <w:kern w:val="0"/>
                <w:sz w:val="24"/>
              </w:rPr>
            </w:pP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B930F" w14:textId="77777777" w:rsidR="00C22E32" w:rsidRDefault="00C22E32">
            <w:pPr>
              <w:widowControl/>
              <w:jc w:val="left"/>
              <w:textAlignment w:val="center"/>
              <w:rPr>
                <w:rFonts w:ascii="宋体" w:hAnsi="宋体" w:cs="宋体"/>
                <w:color w:val="000000"/>
                <w:kern w:val="2"/>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57E1E" w14:textId="77777777" w:rsidR="00C22E32" w:rsidRDefault="00C22E32">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40C4F" w14:textId="77777777" w:rsidR="00C22E32" w:rsidRDefault="00C22E32">
            <w:pPr>
              <w:widowControl/>
              <w:jc w:val="center"/>
              <w:textAlignment w:val="center"/>
              <w:rPr>
                <w:rFonts w:ascii="宋体" w:hAnsi="宋体" w:cs="宋体"/>
                <w:color w:val="000000"/>
                <w:kern w:val="2"/>
                <w:szCs w:val="21"/>
              </w:rPr>
            </w:pPr>
          </w:p>
        </w:tc>
      </w:tr>
      <w:tr w:rsidR="00C22E32" w14:paraId="1A969212" w14:textId="77777777">
        <w:trPr>
          <w:trHeight w:val="11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B772A" w14:textId="77777777" w:rsidR="00C22E32" w:rsidRDefault="00C22E32">
            <w:pPr>
              <w:widowControl/>
              <w:jc w:val="center"/>
              <w:textAlignment w:val="center"/>
              <w:rPr>
                <w:rFonts w:ascii="宋体" w:hAnsi="宋体" w:cs="宋体"/>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76B7D" w14:textId="77777777" w:rsidR="00C22E32" w:rsidRDefault="00C22E32">
            <w:pPr>
              <w:widowControl/>
              <w:jc w:val="center"/>
              <w:rPr>
                <w:rFonts w:ascii="宋体" w:hAnsi="宋体" w:cs="宋体"/>
                <w:kern w:val="0"/>
                <w:sz w:val="24"/>
              </w:rPr>
            </w:pP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35D18" w14:textId="77777777" w:rsidR="00C22E32" w:rsidRDefault="00C22E32">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754E2" w14:textId="77777777" w:rsidR="00C22E32" w:rsidRDefault="00C22E32">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042FB" w14:textId="77777777" w:rsidR="00C22E32" w:rsidRDefault="00C22E32">
            <w:pPr>
              <w:widowControl/>
              <w:jc w:val="center"/>
              <w:textAlignment w:val="center"/>
              <w:rPr>
                <w:rFonts w:ascii="宋体" w:hAnsi="宋体" w:cs="宋体"/>
                <w:color w:val="000000"/>
                <w:kern w:val="2"/>
                <w:szCs w:val="21"/>
              </w:rPr>
            </w:pPr>
          </w:p>
        </w:tc>
      </w:tr>
      <w:tr w:rsidR="00C22E32" w14:paraId="07360CF4" w14:textId="77777777">
        <w:trPr>
          <w:trHeight w:val="11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E6BD2" w14:textId="77777777" w:rsidR="00C22E32" w:rsidRDefault="00C22E32">
            <w:pPr>
              <w:widowControl/>
              <w:jc w:val="center"/>
              <w:textAlignment w:val="center"/>
              <w:rPr>
                <w:rFonts w:ascii="宋体" w:hAnsi="宋体" w:cs="宋体"/>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B225E" w14:textId="77777777" w:rsidR="00C22E32" w:rsidRDefault="00C22E32">
            <w:pPr>
              <w:widowControl/>
              <w:jc w:val="center"/>
              <w:rPr>
                <w:rFonts w:ascii="宋体" w:hAnsi="宋体" w:cs="宋体"/>
                <w:kern w:val="0"/>
                <w:sz w:val="24"/>
              </w:rPr>
            </w:pP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24A24" w14:textId="77777777" w:rsidR="00C22E32" w:rsidRDefault="00C22E32">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30052" w14:textId="77777777" w:rsidR="00C22E32" w:rsidRDefault="00C22E32">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0414E" w14:textId="77777777" w:rsidR="00C22E32" w:rsidRDefault="00C22E32">
            <w:pPr>
              <w:widowControl/>
              <w:jc w:val="center"/>
              <w:textAlignment w:val="center"/>
              <w:rPr>
                <w:rFonts w:ascii="宋体" w:hAnsi="宋体" w:cs="宋体"/>
                <w:color w:val="000000"/>
                <w:kern w:val="2"/>
                <w:szCs w:val="21"/>
              </w:rPr>
            </w:pPr>
          </w:p>
        </w:tc>
      </w:tr>
    </w:tbl>
    <w:p w14:paraId="3F9BA849" w14:textId="77777777" w:rsidR="00C22E32" w:rsidRDefault="00C22E32">
      <w:pPr>
        <w:pStyle w:val="Default"/>
        <w:rPr>
          <w:rFonts w:asciiTheme="minorEastAsia" w:eastAsiaTheme="minorEastAsia" w:hAnsiTheme="minorEastAsia" w:cstheme="minorEastAsia"/>
          <w:color w:val="FF0000"/>
        </w:rPr>
      </w:pPr>
    </w:p>
    <w:p w14:paraId="5193C279" w14:textId="77777777" w:rsidR="00C22E32" w:rsidRDefault="00627F9E">
      <w:pPr>
        <w:pStyle w:val="Default"/>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p>
    <w:p w14:paraId="2C988083" w14:textId="77777777" w:rsidR="00C22E32" w:rsidRDefault="00627F9E">
      <w:pPr>
        <w:pStyle w:val="Default"/>
        <w:jc w:val="center"/>
        <w:rPr>
          <w:rFonts w:asciiTheme="minorEastAsia" w:eastAsiaTheme="minorEastAsia" w:hAnsiTheme="minorEastAsia" w:cstheme="minorEastAsia"/>
          <w:bCs/>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bCs/>
        </w:rPr>
        <w:t xml:space="preserve">              投标人名称：                           （加盖公章）</w:t>
      </w:r>
    </w:p>
    <w:p w14:paraId="7186F249" w14:textId="77777777" w:rsidR="00C22E32" w:rsidRDefault="00627F9E">
      <w:pPr>
        <w:pStyle w:val="Defaul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 xml:space="preserve"> </w:t>
      </w:r>
    </w:p>
    <w:p w14:paraId="6109CC69" w14:textId="6DC2477A" w:rsidR="00C22E32" w:rsidRDefault="00627F9E">
      <w:pPr>
        <w:pStyle w:val="Default"/>
        <w:jc w:val="right"/>
        <w:rPr>
          <w:rFonts w:asciiTheme="minorEastAsia" w:eastAsiaTheme="minorEastAsia" w:hAnsiTheme="minorEastAsia" w:cstheme="minorEastAsia"/>
          <w:bCs/>
        </w:rPr>
      </w:pPr>
      <w:r>
        <w:rPr>
          <w:rFonts w:asciiTheme="minorEastAsia" w:eastAsiaTheme="minorEastAsia" w:hAnsiTheme="minorEastAsia" w:cstheme="minorEastAsia" w:hint="eastAsia"/>
          <w:bCs/>
        </w:rPr>
        <w:t xml:space="preserve">                 日     期：    年   月   日</w:t>
      </w:r>
    </w:p>
    <w:p w14:paraId="4FF3B594" w14:textId="77777777" w:rsidR="00C22E32" w:rsidRDefault="00C22E32">
      <w:pPr>
        <w:pStyle w:val="Default"/>
        <w:jc w:val="right"/>
        <w:rPr>
          <w:rFonts w:asciiTheme="minorEastAsia" w:eastAsiaTheme="minorEastAsia" w:hAnsiTheme="minorEastAsia" w:cstheme="minorEastAsia"/>
          <w:bCs/>
        </w:rPr>
      </w:pPr>
    </w:p>
    <w:p w14:paraId="5389DC03" w14:textId="77777777" w:rsidR="00C22E32" w:rsidRDefault="00C22E32">
      <w:pPr>
        <w:pStyle w:val="Default"/>
        <w:jc w:val="right"/>
        <w:rPr>
          <w:rFonts w:asciiTheme="minorEastAsia" w:eastAsiaTheme="minorEastAsia" w:hAnsiTheme="minorEastAsia" w:cstheme="minorEastAsia"/>
          <w:bCs/>
        </w:rPr>
      </w:pPr>
    </w:p>
    <w:p w14:paraId="6ACA327C" w14:textId="77777777" w:rsidR="00C22E32" w:rsidRDefault="00C22E32">
      <w:pPr>
        <w:pStyle w:val="Default"/>
        <w:rPr>
          <w:rFonts w:asciiTheme="minorEastAsia" w:eastAsiaTheme="minorEastAsia" w:hAnsiTheme="minorEastAsia" w:cstheme="minorEastAsia"/>
          <w:b/>
          <w:sz w:val="28"/>
          <w:szCs w:val="28"/>
        </w:rPr>
      </w:pPr>
    </w:p>
    <w:p w14:paraId="69FF9F41" w14:textId="77777777" w:rsidR="00C22E32" w:rsidRDefault="00C22E32">
      <w:pPr>
        <w:pStyle w:val="Default"/>
        <w:rPr>
          <w:rFonts w:asciiTheme="minorEastAsia" w:eastAsiaTheme="minorEastAsia" w:hAnsiTheme="minorEastAsia" w:cstheme="minorEastAsia"/>
          <w:b/>
          <w:sz w:val="28"/>
          <w:szCs w:val="28"/>
        </w:rPr>
      </w:pPr>
    </w:p>
    <w:p w14:paraId="0E8D6326" w14:textId="77777777" w:rsidR="00C22E32" w:rsidRDefault="00C22E32">
      <w:pPr>
        <w:pStyle w:val="Default"/>
        <w:rPr>
          <w:rFonts w:asciiTheme="minorEastAsia" w:eastAsiaTheme="minorEastAsia" w:hAnsiTheme="minorEastAsia" w:cstheme="minorEastAsia"/>
          <w:b/>
          <w:sz w:val="28"/>
          <w:szCs w:val="28"/>
        </w:rPr>
      </w:pPr>
    </w:p>
    <w:p w14:paraId="612156CF" w14:textId="77777777" w:rsidR="00C22E32" w:rsidRDefault="00C22E32">
      <w:pPr>
        <w:pStyle w:val="Default"/>
        <w:rPr>
          <w:rFonts w:asciiTheme="minorEastAsia" w:eastAsiaTheme="minorEastAsia" w:hAnsiTheme="minorEastAsia" w:cstheme="minorEastAsia"/>
          <w:b/>
          <w:sz w:val="28"/>
          <w:szCs w:val="28"/>
        </w:rPr>
      </w:pPr>
    </w:p>
    <w:p w14:paraId="570C3145" w14:textId="77777777" w:rsidR="00C22E32" w:rsidRDefault="00627F9E">
      <w:pPr>
        <w:pStyle w:val="Defaul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五、供货、安装、调试方案</w:t>
      </w:r>
    </w:p>
    <w:p w14:paraId="09CAF764" w14:textId="77777777" w:rsidR="00C22E32" w:rsidRDefault="00C22E32">
      <w:pPr>
        <w:pStyle w:val="Default"/>
        <w:rPr>
          <w:rFonts w:asciiTheme="minorEastAsia" w:eastAsiaTheme="minorEastAsia" w:hAnsiTheme="minorEastAsia" w:cstheme="minorEastAsia"/>
          <w:b/>
          <w:sz w:val="28"/>
          <w:szCs w:val="28"/>
        </w:rPr>
      </w:pPr>
    </w:p>
    <w:p w14:paraId="4A816A34" w14:textId="77777777" w:rsidR="00C22E32" w:rsidRDefault="00C22E32">
      <w:pPr>
        <w:pStyle w:val="Default"/>
        <w:rPr>
          <w:rFonts w:asciiTheme="minorEastAsia" w:eastAsiaTheme="minorEastAsia" w:hAnsiTheme="minorEastAsia" w:cstheme="minorEastAsia"/>
          <w:b/>
          <w:sz w:val="28"/>
          <w:szCs w:val="28"/>
        </w:rPr>
      </w:pPr>
    </w:p>
    <w:p w14:paraId="61D4338A" w14:textId="77777777" w:rsidR="00C22E32" w:rsidRDefault="00627F9E">
      <w:pPr>
        <w:pStyle w:val="Defaul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六、售后承诺及保证措施</w:t>
      </w:r>
    </w:p>
    <w:p w14:paraId="24CA2F7E" w14:textId="77777777" w:rsidR="00C22E32" w:rsidRDefault="00C22E32">
      <w:pPr>
        <w:pStyle w:val="Default"/>
        <w:rPr>
          <w:rFonts w:asciiTheme="minorEastAsia" w:eastAsiaTheme="minorEastAsia" w:hAnsiTheme="minorEastAsia" w:cstheme="minorEastAsia"/>
          <w:b/>
          <w:sz w:val="28"/>
          <w:szCs w:val="28"/>
        </w:rPr>
      </w:pPr>
    </w:p>
    <w:p w14:paraId="7B8CC000" w14:textId="77777777" w:rsidR="00C22E32" w:rsidRDefault="00C22E32">
      <w:pPr>
        <w:pStyle w:val="Default"/>
        <w:rPr>
          <w:rFonts w:asciiTheme="minorEastAsia" w:eastAsiaTheme="minorEastAsia" w:hAnsiTheme="minorEastAsia" w:cstheme="minorEastAsia"/>
          <w:b/>
          <w:sz w:val="28"/>
          <w:szCs w:val="28"/>
        </w:rPr>
      </w:pPr>
    </w:p>
    <w:p w14:paraId="61AEA7EC" w14:textId="77777777" w:rsidR="00C22E32" w:rsidRDefault="00627F9E">
      <w:pPr>
        <w:pStyle w:val="Defaul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七、投标人所投产品详细介绍</w:t>
      </w:r>
    </w:p>
    <w:p w14:paraId="046D068B" w14:textId="77777777" w:rsidR="00C22E32" w:rsidRDefault="00C22E32">
      <w:pPr>
        <w:pStyle w:val="Default"/>
        <w:rPr>
          <w:rFonts w:asciiTheme="minorEastAsia" w:eastAsiaTheme="minorEastAsia" w:hAnsiTheme="minorEastAsia" w:cstheme="minorEastAsia"/>
          <w:b/>
          <w:sz w:val="28"/>
          <w:szCs w:val="28"/>
        </w:rPr>
      </w:pPr>
    </w:p>
    <w:p w14:paraId="65A0B4FF" w14:textId="77777777" w:rsidR="00C22E32" w:rsidRDefault="00C22E32">
      <w:pPr>
        <w:pStyle w:val="Default"/>
        <w:rPr>
          <w:rFonts w:asciiTheme="minorEastAsia" w:eastAsiaTheme="minorEastAsia" w:hAnsiTheme="minorEastAsia" w:cstheme="minorEastAsia"/>
          <w:b/>
          <w:sz w:val="28"/>
          <w:szCs w:val="28"/>
        </w:rPr>
      </w:pPr>
    </w:p>
    <w:p w14:paraId="614C84CF" w14:textId="77777777" w:rsidR="00C22E32" w:rsidRDefault="00627F9E">
      <w:pPr>
        <w:pStyle w:val="Defaul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八、投标人资格证明文件</w:t>
      </w:r>
    </w:p>
    <w:p w14:paraId="4F8FE1CC" w14:textId="77777777" w:rsidR="00C22E32" w:rsidRDefault="00C22E32">
      <w:pPr>
        <w:pStyle w:val="Default"/>
        <w:rPr>
          <w:rFonts w:asciiTheme="minorEastAsia" w:eastAsiaTheme="minorEastAsia" w:hAnsiTheme="minorEastAsia" w:cstheme="minorEastAsia"/>
          <w:b/>
          <w:sz w:val="28"/>
          <w:szCs w:val="28"/>
        </w:rPr>
      </w:pPr>
    </w:p>
    <w:p w14:paraId="5DD63ED3" w14:textId="77777777" w:rsidR="00C22E32" w:rsidRDefault="00C22E32">
      <w:pPr>
        <w:pStyle w:val="Default"/>
        <w:rPr>
          <w:rFonts w:asciiTheme="minorEastAsia" w:eastAsiaTheme="minorEastAsia" w:hAnsiTheme="minorEastAsia" w:cstheme="minorEastAsia"/>
          <w:b/>
          <w:sz w:val="28"/>
          <w:szCs w:val="28"/>
        </w:rPr>
      </w:pPr>
    </w:p>
    <w:p w14:paraId="7F351E2F" w14:textId="77777777" w:rsidR="00C22E32" w:rsidRDefault="00627F9E">
      <w:pPr>
        <w:pStyle w:val="Defaul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九、投标人认为有必要提供的其他资料</w:t>
      </w:r>
    </w:p>
    <w:p w14:paraId="33D3E2BE" w14:textId="77777777" w:rsidR="00C22E32" w:rsidRDefault="00C22E32">
      <w:pPr>
        <w:pStyle w:val="Default"/>
        <w:rPr>
          <w:rFonts w:asciiTheme="minorEastAsia" w:eastAsiaTheme="minorEastAsia" w:hAnsiTheme="minorEastAsia" w:cstheme="minorEastAsia"/>
        </w:rPr>
      </w:pPr>
    </w:p>
    <w:p w14:paraId="62AE5BA1" w14:textId="77777777" w:rsidR="00C22E32" w:rsidRDefault="00C22E32">
      <w:pPr>
        <w:pStyle w:val="Default"/>
        <w:rPr>
          <w:rFonts w:asciiTheme="minorEastAsia" w:eastAsiaTheme="minorEastAsia" w:hAnsiTheme="minorEastAsia" w:cstheme="minorEastAsia"/>
        </w:rPr>
      </w:pPr>
    </w:p>
    <w:p w14:paraId="55FE09B3" w14:textId="77777777" w:rsidR="00C22E32" w:rsidRDefault="00627F9E">
      <w:pPr>
        <w:pStyle w:val="Default"/>
        <w:rPr>
          <w:rFonts w:asciiTheme="minorEastAsia" w:eastAsiaTheme="minorEastAsia" w:hAnsiTheme="minorEastAsia"/>
          <w:b/>
          <w:sz w:val="28"/>
          <w:szCs w:val="28"/>
        </w:rPr>
      </w:pPr>
      <w:r>
        <w:rPr>
          <w:rFonts w:asciiTheme="minorEastAsia" w:eastAsiaTheme="minorEastAsia" w:hAnsiTheme="minorEastAsia" w:hint="eastAsia"/>
          <w:b/>
          <w:sz w:val="28"/>
          <w:szCs w:val="28"/>
        </w:rPr>
        <w:t>备注:投标人提供的其他资料开标时须提供原件备查。</w:t>
      </w:r>
    </w:p>
    <w:sectPr w:rsidR="00C22E32">
      <w:footerReference w:type="default" r:id="rId12"/>
      <w:endnotePr>
        <w:numFmt w:val="decimal"/>
      </w:endnotePr>
      <w:pgSz w:w="11906" w:h="16838"/>
      <w:pgMar w:top="1440" w:right="1797" w:bottom="1440" w:left="1797" w:header="851" w:footer="992" w:gutter="0"/>
      <w:cols w:space="720" w:equalWidth="0">
        <w:col w:w="831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D48B5" w14:textId="77777777" w:rsidR="009542DA" w:rsidRDefault="009542DA">
      <w:r>
        <w:separator/>
      </w:r>
    </w:p>
  </w:endnote>
  <w:endnote w:type="continuationSeparator" w:id="0">
    <w:p w14:paraId="7E253DC7" w14:textId="77777777" w:rsidR="009542DA" w:rsidRDefault="0095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FD1A0" w14:textId="77777777" w:rsidR="00F44145" w:rsidRDefault="00F44145">
    <w:r>
      <w:rPr>
        <w:noProof/>
      </w:rPr>
      <mc:AlternateContent>
        <mc:Choice Requires="wps">
          <w:drawing>
            <wp:anchor distT="0" distB="0" distL="0" distR="0" simplePos="0" relativeHeight="251659264" behindDoc="0" locked="0" layoutInCell="0" allowOverlap="1" wp14:anchorId="52C07944" wp14:editId="3CF91246">
              <wp:simplePos x="0" y="0"/>
              <wp:positionH relativeFrom="margin">
                <wp:align>center</wp:align>
              </wp:positionH>
              <wp:positionV relativeFrom="paragraph">
                <wp:posOffset>635</wp:posOffset>
              </wp:positionV>
              <wp:extent cx="114300" cy="131445"/>
              <wp:effectExtent l="0" t="0" r="0" b="0"/>
              <wp:wrapSquare wrapText="bothSides"/>
              <wp:docPr id="1026" name="文本框2"/>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2700">
                        <a:noFill/>
                      </a:ln>
                    </wps:spPr>
                    <wps:txbx>
                      <w:txbxContent>
                        <w:p w14:paraId="6AC62401" w14:textId="77777777" w:rsidR="00F44145" w:rsidRDefault="00F44145">
                          <w:r>
                            <w:fldChar w:fldCharType="begin"/>
                          </w:r>
                          <w:r>
                            <w:instrText xml:space="preserve"> PAGE \* Arabic </w:instrText>
                          </w:r>
                          <w:r>
                            <w:fldChar w:fldCharType="separate"/>
                          </w:r>
                          <w:r>
                            <w:t>58</w:t>
                          </w:r>
                          <w:r>
                            <w:fldChar w:fldCharType="end"/>
                          </w:r>
                        </w:p>
                      </w:txbxContent>
                    </wps:txbx>
                    <wps:bodyPr spcFirstLastPara="1" vertOverflow="clip" horzOverflow="clip" wrap="none" lIns="0" tIns="0" rIns="0" bIns="0">
                      <a:spAutoFit/>
                    </wps:bodyPr>
                  </wps:wsp>
                </a:graphicData>
              </a:graphic>
            </wp:anchor>
          </w:drawing>
        </mc:Choice>
        <mc:Fallback>
          <w:pict>
            <v:shapetype w14:anchorId="52C07944" id="_x0000_t202" coordsize="21600,21600" o:spt="202" path="m,l,21600r21600,l21600,xe">
              <v:stroke joinstyle="miter"/>
              <v:path gradientshapeok="t" o:connecttype="rect"/>
            </v:shapetype>
            <v:shape id="文本框2" o:spid="_x0000_s1026" type="#_x0000_t202" style="position:absolute;left:0;text-align:left;margin-left:0;margin-top:.05pt;width:9pt;height:10.35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" o:allowincell="f" filled="f" stroked="f" strokeweight="1pt">
              <v:textbox style="mso-fit-shape-to-text:t" inset="0,0,0,0">
                <w:txbxContent>
                  <w:p w14:paraId="6AC62401" w14:textId="77777777" w:rsidR="00F44145" w:rsidRDefault="00F44145">
                    <w:r>
                      <w:fldChar w:fldCharType="begin"/>
                    </w:r>
                    <w:r>
                      <w:instrText xml:space="preserve"> PAGE \* Arabic </w:instrText>
                    </w:r>
                    <w:r>
                      <w:fldChar w:fldCharType="separate"/>
                    </w:r>
                    <w:r>
                      <w:t>58</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50380" w14:textId="77777777" w:rsidR="00F44145" w:rsidRDefault="00F441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0EA9F" w14:textId="77777777" w:rsidR="00F44145" w:rsidRDefault="00F44145">
    <w:r>
      <w:rPr>
        <w:noProof/>
      </w:rPr>
      <mc:AlternateContent>
        <mc:Choice Requires="wps">
          <w:drawing>
            <wp:anchor distT="0" distB="0" distL="0" distR="0" simplePos="0" relativeHeight="251665408" behindDoc="0" locked="0" layoutInCell="0" allowOverlap="1" wp14:anchorId="3A3EE8D6" wp14:editId="1A7738AE">
              <wp:simplePos x="0" y="0"/>
              <wp:positionH relativeFrom="margin">
                <wp:align>center</wp:align>
              </wp:positionH>
              <wp:positionV relativeFrom="paragraph">
                <wp:posOffset>635</wp:posOffset>
              </wp:positionV>
              <wp:extent cx="114300" cy="131445"/>
              <wp:effectExtent l="0" t="0" r="0" b="0"/>
              <wp:wrapSquare wrapText="bothSides"/>
              <wp:docPr id="3" name="文本框2"/>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2700">
                        <a:noFill/>
                      </a:ln>
                      <a:effectLst/>
                    </wps:spPr>
                    <wps:txbx>
                      <w:txbxContent>
                        <w:p w14:paraId="5AE1F35F" w14:textId="77777777" w:rsidR="00F44145" w:rsidRDefault="00F44145">
                          <w:r>
                            <w:fldChar w:fldCharType="begin"/>
                          </w:r>
                          <w:r>
                            <w:instrText xml:space="preserve"> PAGE \* Arabic </w:instrText>
                          </w:r>
                          <w:r>
                            <w:fldChar w:fldCharType="separate"/>
                          </w:r>
                          <w:r>
                            <w:t>58</w:t>
                          </w:r>
                          <w:r>
                            <w:fldChar w:fldCharType="end"/>
                          </w:r>
                        </w:p>
                      </w:txbxContent>
                    </wps:txbx>
                    <wps:bodyPr spcFirstLastPara="1" vertOverflow="clip" horzOverflow="clip" wrap="none" lIns="0" tIns="0" rIns="0" bIns="0">
                      <a:spAutoFit/>
                    </wps:bodyPr>
                  </wps:wsp>
                </a:graphicData>
              </a:graphic>
            </wp:anchor>
          </w:drawing>
        </mc:Choice>
        <mc:Fallback>
          <w:pict>
            <v:shapetype w14:anchorId="3A3EE8D6" id="_x0000_t202" coordsize="21600,21600" o:spt="202" path="m,l,21600r21600,l21600,xe">
              <v:stroke joinstyle="miter"/>
              <v:path gradientshapeok="t" o:connecttype="rect"/>
            </v:shapetype>
            <v:shape id="_x0000_s1027" type="#_x0000_t202" style="position:absolute;left:0;text-align:left;margin-left:0;margin-top:.05pt;width:9pt;height:10.35pt;z-index:25166540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" o:allowincell="f" filled="f" stroked="f" strokeweight="1pt">
              <v:textbox style="mso-fit-shape-to-text:t" inset="0,0,0,0">
                <w:txbxContent>
                  <w:p w14:paraId="5AE1F35F" w14:textId="77777777" w:rsidR="00F44145" w:rsidRDefault="00F44145">
                    <w:r>
                      <w:fldChar w:fldCharType="begin"/>
                    </w:r>
                    <w:r>
                      <w:instrText xml:space="preserve"> PAGE \* Arabic </w:instrText>
                    </w:r>
                    <w:r>
                      <w:fldChar w:fldCharType="separate"/>
                    </w:r>
                    <w:r>
                      <w:t>58</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B0846" w14:textId="77777777" w:rsidR="009542DA" w:rsidRDefault="009542DA">
      <w:r>
        <w:separator/>
      </w:r>
    </w:p>
  </w:footnote>
  <w:footnote w:type="continuationSeparator" w:id="0">
    <w:p w14:paraId="7B753338" w14:textId="77777777" w:rsidR="009542DA" w:rsidRDefault="00954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9FF14" w14:textId="77777777" w:rsidR="00F44145" w:rsidRDefault="00F441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E1B97"/>
    <w:multiLevelType w:val="multilevel"/>
    <w:tmpl w:val="A0569C1A"/>
    <w:lvl w:ilvl="0">
      <w:start w:val="1"/>
      <w:numFmt w:val="decimal"/>
      <w:suff w:val="nothing"/>
      <w:lvlText w:val="%1、"/>
      <w:lvlJc w:val="left"/>
      <w:rPr>
        <w:color w:val="FF000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1112071C"/>
    <w:multiLevelType w:val="hybridMultilevel"/>
    <w:tmpl w:val="9E244D26"/>
    <w:lvl w:ilvl="0" w:tplc="AC8C0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745217"/>
    <w:multiLevelType w:val="hybridMultilevel"/>
    <w:tmpl w:val="02B405C2"/>
    <w:lvl w:ilvl="0" w:tplc="AACE2F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FF2959"/>
    <w:multiLevelType w:val="hybridMultilevel"/>
    <w:tmpl w:val="8BC2171C"/>
    <w:lvl w:ilvl="0" w:tplc="E2CC54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BC04BC"/>
    <w:multiLevelType w:val="hybridMultilevel"/>
    <w:tmpl w:val="0E0638E2"/>
    <w:lvl w:ilvl="0" w:tplc="BB5C35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3117CCC"/>
    <w:multiLevelType w:val="hybridMultilevel"/>
    <w:tmpl w:val="56F8D976"/>
    <w:lvl w:ilvl="0" w:tplc="D6FAF7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E8A4AA"/>
    <w:multiLevelType w:val="multilevel"/>
    <w:tmpl w:val="4D62F890"/>
    <w:lvl w:ilvl="0">
      <w:start w:val="1"/>
      <w:numFmt w:val="decimal"/>
      <w:suff w:val="nothing"/>
      <w:lvlText w:val="%1、"/>
      <w:lvlJc w:val="left"/>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15:restartNumberingAfterBreak="0">
    <w:nsid w:val="31776D15"/>
    <w:multiLevelType w:val="hybridMultilevel"/>
    <w:tmpl w:val="C74C68D6"/>
    <w:lvl w:ilvl="0" w:tplc="BB38F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E64C06"/>
    <w:multiLevelType w:val="hybridMultilevel"/>
    <w:tmpl w:val="CC44E722"/>
    <w:lvl w:ilvl="0" w:tplc="4AF2A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C227F7E"/>
    <w:multiLevelType w:val="hybridMultilevel"/>
    <w:tmpl w:val="22EAE706"/>
    <w:lvl w:ilvl="0" w:tplc="6DD03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05F0001"/>
    <w:multiLevelType w:val="hybridMultilevel"/>
    <w:tmpl w:val="60F8A76C"/>
    <w:lvl w:ilvl="0" w:tplc="7F52CC52">
      <w:start w:val="1"/>
      <w:numFmt w:val="decimal"/>
      <w:lvlText w:val="%1、"/>
      <w:lvlJc w:val="left"/>
      <w:pPr>
        <w:ind w:left="375" w:hanging="375"/>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9FA92C7"/>
    <w:multiLevelType w:val="multilevel"/>
    <w:tmpl w:val="59FA92C7"/>
    <w:lvl w:ilvl="0">
      <w:start w:val="1"/>
      <w:numFmt w:val="decimal"/>
      <w:lvlText w:val="%1"/>
      <w:lvlJc w:val="left"/>
      <w:pPr>
        <w:ind w:left="0" w:firstLine="0"/>
      </w:pPr>
    </w:lvl>
    <w:lvl w:ilvl="1">
      <w:start w:val="1"/>
      <w:numFmt w:val="decimal"/>
      <w:pStyle w:val="a"/>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68810685"/>
    <w:multiLevelType w:val="singleLevel"/>
    <w:tmpl w:val="68810685"/>
    <w:lvl w:ilvl="0">
      <w:start w:val="18"/>
      <w:numFmt w:val="decimal"/>
      <w:suff w:val="nothing"/>
      <w:lvlText w:val="%1．"/>
      <w:lvlJc w:val="left"/>
    </w:lvl>
  </w:abstractNum>
  <w:abstractNum w:abstractNumId="13" w15:restartNumberingAfterBreak="0">
    <w:nsid w:val="7A571C5E"/>
    <w:multiLevelType w:val="hybridMultilevel"/>
    <w:tmpl w:val="695C479C"/>
    <w:lvl w:ilvl="0" w:tplc="660A1B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CD01902"/>
    <w:multiLevelType w:val="hybridMultilevel"/>
    <w:tmpl w:val="70DE5C9C"/>
    <w:lvl w:ilvl="0" w:tplc="4CACCA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4F622B"/>
    <w:multiLevelType w:val="hybridMultilevel"/>
    <w:tmpl w:val="DDD83962"/>
    <w:lvl w:ilvl="0" w:tplc="BCF6CA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FD613EB"/>
    <w:multiLevelType w:val="hybridMultilevel"/>
    <w:tmpl w:val="E152A2C4"/>
    <w:lvl w:ilvl="0" w:tplc="32FC7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2"/>
  </w:num>
  <w:num w:numId="3">
    <w:abstractNumId w:val="6"/>
  </w:num>
  <w:num w:numId="4">
    <w:abstractNumId w:val="15"/>
  </w:num>
  <w:num w:numId="5">
    <w:abstractNumId w:val="10"/>
  </w:num>
  <w:num w:numId="6">
    <w:abstractNumId w:val="3"/>
  </w:num>
  <w:num w:numId="7">
    <w:abstractNumId w:val="0"/>
  </w:num>
  <w:num w:numId="8">
    <w:abstractNumId w:val="1"/>
  </w:num>
  <w:num w:numId="9">
    <w:abstractNumId w:val="14"/>
  </w:num>
  <w:num w:numId="10">
    <w:abstractNumId w:val="2"/>
  </w:num>
  <w:num w:numId="11">
    <w:abstractNumId w:val="4"/>
  </w:num>
  <w:num w:numId="12">
    <w:abstractNumId w:val="5"/>
  </w:num>
  <w:num w:numId="13">
    <w:abstractNumId w:val="16"/>
  </w:num>
  <w:num w:numId="14">
    <w:abstractNumId w:val="13"/>
  </w:num>
  <w:num w:numId="15">
    <w:abstractNumId w:val="8"/>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noPunctuationKerning/>
  <w:characterSpacingControl w:val="doNotCompress"/>
  <w:hdrShapeDefaults>
    <o:shapedefaults v:ext="edit" spidmax="2049"/>
  </w:hdrShapeDefault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F44"/>
    <w:rsid w:val="0000009F"/>
    <w:rsid w:val="000025A6"/>
    <w:rsid w:val="00004979"/>
    <w:rsid w:val="000072FE"/>
    <w:rsid w:val="0001246F"/>
    <w:rsid w:val="000172F0"/>
    <w:rsid w:val="00020796"/>
    <w:rsid w:val="00027FF5"/>
    <w:rsid w:val="00031C1E"/>
    <w:rsid w:val="00032C2D"/>
    <w:rsid w:val="00034A1A"/>
    <w:rsid w:val="00034F46"/>
    <w:rsid w:val="000414D7"/>
    <w:rsid w:val="0004235B"/>
    <w:rsid w:val="00050F9B"/>
    <w:rsid w:val="00051FD0"/>
    <w:rsid w:val="00056364"/>
    <w:rsid w:val="000611D3"/>
    <w:rsid w:val="00061F73"/>
    <w:rsid w:val="00065DED"/>
    <w:rsid w:val="00065E8A"/>
    <w:rsid w:val="00066CF8"/>
    <w:rsid w:val="00073F30"/>
    <w:rsid w:val="00074BC8"/>
    <w:rsid w:val="000765BA"/>
    <w:rsid w:val="00076836"/>
    <w:rsid w:val="00096DC0"/>
    <w:rsid w:val="000A08AE"/>
    <w:rsid w:val="000A2C52"/>
    <w:rsid w:val="000A43AA"/>
    <w:rsid w:val="000B0216"/>
    <w:rsid w:val="000B26C0"/>
    <w:rsid w:val="000B3B12"/>
    <w:rsid w:val="000B6DFB"/>
    <w:rsid w:val="000C2CD0"/>
    <w:rsid w:val="000D3315"/>
    <w:rsid w:val="000D380B"/>
    <w:rsid w:val="000D3C14"/>
    <w:rsid w:val="000D4C38"/>
    <w:rsid w:val="000E48EF"/>
    <w:rsid w:val="000F051F"/>
    <w:rsid w:val="000F2A7F"/>
    <w:rsid w:val="000F3871"/>
    <w:rsid w:val="00101E69"/>
    <w:rsid w:val="0010487C"/>
    <w:rsid w:val="00111707"/>
    <w:rsid w:val="00111D9D"/>
    <w:rsid w:val="001151F0"/>
    <w:rsid w:val="00120381"/>
    <w:rsid w:val="00120512"/>
    <w:rsid w:val="00120608"/>
    <w:rsid w:val="00122389"/>
    <w:rsid w:val="00124DD9"/>
    <w:rsid w:val="0012567C"/>
    <w:rsid w:val="00126EE6"/>
    <w:rsid w:val="001378CD"/>
    <w:rsid w:val="00141C26"/>
    <w:rsid w:val="00143930"/>
    <w:rsid w:val="00143E18"/>
    <w:rsid w:val="00144D5D"/>
    <w:rsid w:val="0014537F"/>
    <w:rsid w:val="00146078"/>
    <w:rsid w:val="001479ED"/>
    <w:rsid w:val="00147B06"/>
    <w:rsid w:val="00147F11"/>
    <w:rsid w:val="001520F7"/>
    <w:rsid w:val="00152CA9"/>
    <w:rsid w:val="00153138"/>
    <w:rsid w:val="001533B7"/>
    <w:rsid w:val="00155E5E"/>
    <w:rsid w:val="00155F07"/>
    <w:rsid w:val="001568C0"/>
    <w:rsid w:val="00157FA0"/>
    <w:rsid w:val="00160559"/>
    <w:rsid w:val="0016081A"/>
    <w:rsid w:val="00163BCC"/>
    <w:rsid w:val="0016760A"/>
    <w:rsid w:val="0016798E"/>
    <w:rsid w:val="00172771"/>
    <w:rsid w:val="001734FE"/>
    <w:rsid w:val="00175682"/>
    <w:rsid w:val="001837B5"/>
    <w:rsid w:val="00186847"/>
    <w:rsid w:val="0019224A"/>
    <w:rsid w:val="001954AD"/>
    <w:rsid w:val="001970B9"/>
    <w:rsid w:val="001A53CE"/>
    <w:rsid w:val="001B1D91"/>
    <w:rsid w:val="001B3418"/>
    <w:rsid w:val="001B58BD"/>
    <w:rsid w:val="001B5A1C"/>
    <w:rsid w:val="001C176E"/>
    <w:rsid w:val="001C30E5"/>
    <w:rsid w:val="001C3381"/>
    <w:rsid w:val="001C56D0"/>
    <w:rsid w:val="001C7757"/>
    <w:rsid w:val="001D5C58"/>
    <w:rsid w:val="001E6909"/>
    <w:rsid w:val="001F10AF"/>
    <w:rsid w:val="001F7CB4"/>
    <w:rsid w:val="00201EF4"/>
    <w:rsid w:val="00205156"/>
    <w:rsid w:val="00207881"/>
    <w:rsid w:val="00210CC1"/>
    <w:rsid w:val="002116B2"/>
    <w:rsid w:val="00212DBC"/>
    <w:rsid w:val="00213DF4"/>
    <w:rsid w:val="00215532"/>
    <w:rsid w:val="00220737"/>
    <w:rsid w:val="0022141E"/>
    <w:rsid w:val="002361C0"/>
    <w:rsid w:val="0024114B"/>
    <w:rsid w:val="00242D83"/>
    <w:rsid w:val="00243726"/>
    <w:rsid w:val="00243FB5"/>
    <w:rsid w:val="00243FBC"/>
    <w:rsid w:val="00250606"/>
    <w:rsid w:val="002549C0"/>
    <w:rsid w:val="00257E66"/>
    <w:rsid w:val="002617E5"/>
    <w:rsid w:val="00275C43"/>
    <w:rsid w:val="002772CF"/>
    <w:rsid w:val="00277F1D"/>
    <w:rsid w:val="0028020E"/>
    <w:rsid w:val="00282DA7"/>
    <w:rsid w:val="00283E58"/>
    <w:rsid w:val="0028522B"/>
    <w:rsid w:val="002875AA"/>
    <w:rsid w:val="0029048A"/>
    <w:rsid w:val="00290BED"/>
    <w:rsid w:val="00292521"/>
    <w:rsid w:val="00294F6D"/>
    <w:rsid w:val="002A460D"/>
    <w:rsid w:val="002A4E68"/>
    <w:rsid w:val="002A5D27"/>
    <w:rsid w:val="002B4588"/>
    <w:rsid w:val="002B4EFF"/>
    <w:rsid w:val="002B7739"/>
    <w:rsid w:val="002C1FDE"/>
    <w:rsid w:val="002C6037"/>
    <w:rsid w:val="002C6528"/>
    <w:rsid w:val="002C7AAB"/>
    <w:rsid w:val="002C7F96"/>
    <w:rsid w:val="002D6A38"/>
    <w:rsid w:val="002D7A1D"/>
    <w:rsid w:val="002E1D34"/>
    <w:rsid w:val="002E4AE0"/>
    <w:rsid w:val="002F0595"/>
    <w:rsid w:val="002F52E2"/>
    <w:rsid w:val="00300FC8"/>
    <w:rsid w:val="00301A87"/>
    <w:rsid w:val="003043A8"/>
    <w:rsid w:val="0030457D"/>
    <w:rsid w:val="0030604C"/>
    <w:rsid w:val="0031114C"/>
    <w:rsid w:val="00316E26"/>
    <w:rsid w:val="00320E5A"/>
    <w:rsid w:val="003229B3"/>
    <w:rsid w:val="003315A3"/>
    <w:rsid w:val="00332930"/>
    <w:rsid w:val="00336D4C"/>
    <w:rsid w:val="0034708D"/>
    <w:rsid w:val="003515D2"/>
    <w:rsid w:val="00351F02"/>
    <w:rsid w:val="00357ECC"/>
    <w:rsid w:val="00360236"/>
    <w:rsid w:val="00365D86"/>
    <w:rsid w:val="00372C67"/>
    <w:rsid w:val="00376363"/>
    <w:rsid w:val="00376993"/>
    <w:rsid w:val="00380B6E"/>
    <w:rsid w:val="00384560"/>
    <w:rsid w:val="003855AA"/>
    <w:rsid w:val="00391698"/>
    <w:rsid w:val="00392279"/>
    <w:rsid w:val="003952E7"/>
    <w:rsid w:val="003964CC"/>
    <w:rsid w:val="00396C5C"/>
    <w:rsid w:val="00396F7A"/>
    <w:rsid w:val="003A5A12"/>
    <w:rsid w:val="003B4050"/>
    <w:rsid w:val="003B6608"/>
    <w:rsid w:val="003B7A88"/>
    <w:rsid w:val="003C1E19"/>
    <w:rsid w:val="003C29EA"/>
    <w:rsid w:val="003C54F8"/>
    <w:rsid w:val="003C7CA0"/>
    <w:rsid w:val="003D2B78"/>
    <w:rsid w:val="003D2DD0"/>
    <w:rsid w:val="003D3A7E"/>
    <w:rsid w:val="003D4A8E"/>
    <w:rsid w:val="003D5A90"/>
    <w:rsid w:val="003D7232"/>
    <w:rsid w:val="003E51E6"/>
    <w:rsid w:val="003F482D"/>
    <w:rsid w:val="00400A75"/>
    <w:rsid w:val="004035C7"/>
    <w:rsid w:val="004039DC"/>
    <w:rsid w:val="00404A02"/>
    <w:rsid w:val="004061AA"/>
    <w:rsid w:val="00407108"/>
    <w:rsid w:val="004127D8"/>
    <w:rsid w:val="00412D7B"/>
    <w:rsid w:val="00415A29"/>
    <w:rsid w:val="004209AA"/>
    <w:rsid w:val="00424DF7"/>
    <w:rsid w:val="00426705"/>
    <w:rsid w:val="00432D3B"/>
    <w:rsid w:val="00432DE7"/>
    <w:rsid w:val="004338E9"/>
    <w:rsid w:val="004342B0"/>
    <w:rsid w:val="004419C4"/>
    <w:rsid w:val="00443983"/>
    <w:rsid w:val="00444EF9"/>
    <w:rsid w:val="00444F93"/>
    <w:rsid w:val="004456BC"/>
    <w:rsid w:val="00446175"/>
    <w:rsid w:val="004509BB"/>
    <w:rsid w:val="004534EB"/>
    <w:rsid w:val="0045690B"/>
    <w:rsid w:val="00470762"/>
    <w:rsid w:val="004709A4"/>
    <w:rsid w:val="004722F3"/>
    <w:rsid w:val="004763CD"/>
    <w:rsid w:val="004859F6"/>
    <w:rsid w:val="004861F9"/>
    <w:rsid w:val="00486A8F"/>
    <w:rsid w:val="00491ECA"/>
    <w:rsid w:val="00492458"/>
    <w:rsid w:val="00496D30"/>
    <w:rsid w:val="00497D93"/>
    <w:rsid w:val="004A3CD4"/>
    <w:rsid w:val="004A4AA1"/>
    <w:rsid w:val="004B03C3"/>
    <w:rsid w:val="004B3FCE"/>
    <w:rsid w:val="004B56ED"/>
    <w:rsid w:val="004C052D"/>
    <w:rsid w:val="004C2EC0"/>
    <w:rsid w:val="004C68E0"/>
    <w:rsid w:val="004D7169"/>
    <w:rsid w:val="004E2475"/>
    <w:rsid w:val="004E3D89"/>
    <w:rsid w:val="004E479A"/>
    <w:rsid w:val="004E5BA9"/>
    <w:rsid w:val="004F0DF2"/>
    <w:rsid w:val="004F14E7"/>
    <w:rsid w:val="004F3099"/>
    <w:rsid w:val="004F62DD"/>
    <w:rsid w:val="0050051D"/>
    <w:rsid w:val="005012E4"/>
    <w:rsid w:val="005029AF"/>
    <w:rsid w:val="00504A5D"/>
    <w:rsid w:val="00511880"/>
    <w:rsid w:val="00513F62"/>
    <w:rsid w:val="0051502C"/>
    <w:rsid w:val="00515F8A"/>
    <w:rsid w:val="005210E2"/>
    <w:rsid w:val="00527524"/>
    <w:rsid w:val="00530CB9"/>
    <w:rsid w:val="00534DCC"/>
    <w:rsid w:val="00534E3C"/>
    <w:rsid w:val="0054008D"/>
    <w:rsid w:val="0054134C"/>
    <w:rsid w:val="00542611"/>
    <w:rsid w:val="005429EF"/>
    <w:rsid w:val="0054517C"/>
    <w:rsid w:val="00554F29"/>
    <w:rsid w:val="00560069"/>
    <w:rsid w:val="0056143A"/>
    <w:rsid w:val="005646CB"/>
    <w:rsid w:val="005651BC"/>
    <w:rsid w:val="00567463"/>
    <w:rsid w:val="00567F40"/>
    <w:rsid w:val="005728F7"/>
    <w:rsid w:val="00572F64"/>
    <w:rsid w:val="00575699"/>
    <w:rsid w:val="005807EC"/>
    <w:rsid w:val="005813E2"/>
    <w:rsid w:val="005836F6"/>
    <w:rsid w:val="0058590F"/>
    <w:rsid w:val="005874D7"/>
    <w:rsid w:val="005901F0"/>
    <w:rsid w:val="00590F26"/>
    <w:rsid w:val="0059564E"/>
    <w:rsid w:val="005968FC"/>
    <w:rsid w:val="005A120D"/>
    <w:rsid w:val="005A1E1F"/>
    <w:rsid w:val="005A268E"/>
    <w:rsid w:val="005A432A"/>
    <w:rsid w:val="005A716B"/>
    <w:rsid w:val="005B0E5B"/>
    <w:rsid w:val="005B1C74"/>
    <w:rsid w:val="005B2070"/>
    <w:rsid w:val="005B4B43"/>
    <w:rsid w:val="005B60C7"/>
    <w:rsid w:val="005B6151"/>
    <w:rsid w:val="005B6B91"/>
    <w:rsid w:val="005C1EBE"/>
    <w:rsid w:val="005C2874"/>
    <w:rsid w:val="005C5713"/>
    <w:rsid w:val="005C61FE"/>
    <w:rsid w:val="005D53E4"/>
    <w:rsid w:val="005D5842"/>
    <w:rsid w:val="005D6316"/>
    <w:rsid w:val="005E69CF"/>
    <w:rsid w:val="005E6A3B"/>
    <w:rsid w:val="005E6D06"/>
    <w:rsid w:val="005E77C6"/>
    <w:rsid w:val="005F1E32"/>
    <w:rsid w:val="005F29FD"/>
    <w:rsid w:val="005F46DD"/>
    <w:rsid w:val="005F4FEF"/>
    <w:rsid w:val="00604B88"/>
    <w:rsid w:val="00605426"/>
    <w:rsid w:val="006070D5"/>
    <w:rsid w:val="006108C8"/>
    <w:rsid w:val="00613712"/>
    <w:rsid w:val="00613BE0"/>
    <w:rsid w:val="00617F3C"/>
    <w:rsid w:val="00620C51"/>
    <w:rsid w:val="006232C6"/>
    <w:rsid w:val="006275B2"/>
    <w:rsid w:val="00627F9E"/>
    <w:rsid w:val="00630F42"/>
    <w:rsid w:val="0063503A"/>
    <w:rsid w:val="006378A3"/>
    <w:rsid w:val="00643E49"/>
    <w:rsid w:val="00646D37"/>
    <w:rsid w:val="00647061"/>
    <w:rsid w:val="006503DC"/>
    <w:rsid w:val="00653775"/>
    <w:rsid w:val="0065562F"/>
    <w:rsid w:val="00656AED"/>
    <w:rsid w:val="00657E80"/>
    <w:rsid w:val="00666102"/>
    <w:rsid w:val="006715D0"/>
    <w:rsid w:val="006729A5"/>
    <w:rsid w:val="00673993"/>
    <w:rsid w:val="00675E80"/>
    <w:rsid w:val="00685B90"/>
    <w:rsid w:val="006910BE"/>
    <w:rsid w:val="00691561"/>
    <w:rsid w:val="00692D34"/>
    <w:rsid w:val="0069430B"/>
    <w:rsid w:val="00695F33"/>
    <w:rsid w:val="00697811"/>
    <w:rsid w:val="00697E45"/>
    <w:rsid w:val="006B062A"/>
    <w:rsid w:val="006C1081"/>
    <w:rsid w:val="006C23BD"/>
    <w:rsid w:val="006C424F"/>
    <w:rsid w:val="006C46EA"/>
    <w:rsid w:val="006D0B48"/>
    <w:rsid w:val="006D1251"/>
    <w:rsid w:val="006D193B"/>
    <w:rsid w:val="006D4CE3"/>
    <w:rsid w:val="006D67C9"/>
    <w:rsid w:val="006D6DAC"/>
    <w:rsid w:val="006D7403"/>
    <w:rsid w:val="006E200D"/>
    <w:rsid w:val="006E3043"/>
    <w:rsid w:val="006F1411"/>
    <w:rsid w:val="006F16C1"/>
    <w:rsid w:val="006F1E3A"/>
    <w:rsid w:val="006F2F3A"/>
    <w:rsid w:val="006F36AE"/>
    <w:rsid w:val="006F3F6F"/>
    <w:rsid w:val="006F427D"/>
    <w:rsid w:val="006F5A24"/>
    <w:rsid w:val="0070351F"/>
    <w:rsid w:val="007146E1"/>
    <w:rsid w:val="00715147"/>
    <w:rsid w:val="00715C23"/>
    <w:rsid w:val="00716DA4"/>
    <w:rsid w:val="007203A5"/>
    <w:rsid w:val="0072168A"/>
    <w:rsid w:val="00721FA6"/>
    <w:rsid w:val="007264F3"/>
    <w:rsid w:val="00727106"/>
    <w:rsid w:val="0073440E"/>
    <w:rsid w:val="007369B9"/>
    <w:rsid w:val="00736FA3"/>
    <w:rsid w:val="00753835"/>
    <w:rsid w:val="00756478"/>
    <w:rsid w:val="007578C4"/>
    <w:rsid w:val="0076410D"/>
    <w:rsid w:val="00770E9A"/>
    <w:rsid w:val="00771FCA"/>
    <w:rsid w:val="00773545"/>
    <w:rsid w:val="00775B27"/>
    <w:rsid w:val="00782689"/>
    <w:rsid w:val="00784D01"/>
    <w:rsid w:val="0078650D"/>
    <w:rsid w:val="007A1D80"/>
    <w:rsid w:val="007A48D9"/>
    <w:rsid w:val="007A7CB3"/>
    <w:rsid w:val="007B0DF1"/>
    <w:rsid w:val="007B113C"/>
    <w:rsid w:val="007B217B"/>
    <w:rsid w:val="007C0332"/>
    <w:rsid w:val="007C1C17"/>
    <w:rsid w:val="007C1C59"/>
    <w:rsid w:val="007C4EC8"/>
    <w:rsid w:val="007C5522"/>
    <w:rsid w:val="007C6096"/>
    <w:rsid w:val="007C6D45"/>
    <w:rsid w:val="007D0AC2"/>
    <w:rsid w:val="007D0B17"/>
    <w:rsid w:val="007D2CDA"/>
    <w:rsid w:val="007D3FDE"/>
    <w:rsid w:val="007D4A60"/>
    <w:rsid w:val="007D63DF"/>
    <w:rsid w:val="007D676C"/>
    <w:rsid w:val="007D7D25"/>
    <w:rsid w:val="007E38DA"/>
    <w:rsid w:val="007E3EFD"/>
    <w:rsid w:val="007E4100"/>
    <w:rsid w:val="007E5DCF"/>
    <w:rsid w:val="007E7775"/>
    <w:rsid w:val="007E78FE"/>
    <w:rsid w:val="007F2757"/>
    <w:rsid w:val="007F3A66"/>
    <w:rsid w:val="007F4EF2"/>
    <w:rsid w:val="007F50B3"/>
    <w:rsid w:val="0080071D"/>
    <w:rsid w:val="0080122F"/>
    <w:rsid w:val="00802499"/>
    <w:rsid w:val="0081038D"/>
    <w:rsid w:val="00811E84"/>
    <w:rsid w:val="00814484"/>
    <w:rsid w:val="00816512"/>
    <w:rsid w:val="00823FB9"/>
    <w:rsid w:val="0083050B"/>
    <w:rsid w:val="008310E4"/>
    <w:rsid w:val="00833410"/>
    <w:rsid w:val="008349B8"/>
    <w:rsid w:val="008356EE"/>
    <w:rsid w:val="0083623E"/>
    <w:rsid w:val="00836F3C"/>
    <w:rsid w:val="00842328"/>
    <w:rsid w:val="00843153"/>
    <w:rsid w:val="00845F6C"/>
    <w:rsid w:val="00847103"/>
    <w:rsid w:val="00847E31"/>
    <w:rsid w:val="00853C60"/>
    <w:rsid w:val="00855DD3"/>
    <w:rsid w:val="00855EBC"/>
    <w:rsid w:val="00857888"/>
    <w:rsid w:val="00857C07"/>
    <w:rsid w:val="008602C3"/>
    <w:rsid w:val="00860762"/>
    <w:rsid w:val="00862CA0"/>
    <w:rsid w:val="00864523"/>
    <w:rsid w:val="00865FDF"/>
    <w:rsid w:val="008707ED"/>
    <w:rsid w:val="008713DE"/>
    <w:rsid w:val="008735DF"/>
    <w:rsid w:val="0087440A"/>
    <w:rsid w:val="00874470"/>
    <w:rsid w:val="00874D3B"/>
    <w:rsid w:val="00875878"/>
    <w:rsid w:val="008764D5"/>
    <w:rsid w:val="00876D00"/>
    <w:rsid w:val="008836A1"/>
    <w:rsid w:val="008861F2"/>
    <w:rsid w:val="00890EE1"/>
    <w:rsid w:val="008922F7"/>
    <w:rsid w:val="00896160"/>
    <w:rsid w:val="008973DF"/>
    <w:rsid w:val="008A0020"/>
    <w:rsid w:val="008A3706"/>
    <w:rsid w:val="008A4A7B"/>
    <w:rsid w:val="008A630B"/>
    <w:rsid w:val="008B09D2"/>
    <w:rsid w:val="008B0E1B"/>
    <w:rsid w:val="008B23ED"/>
    <w:rsid w:val="008B38A2"/>
    <w:rsid w:val="008B5736"/>
    <w:rsid w:val="008B5AA9"/>
    <w:rsid w:val="008B61E7"/>
    <w:rsid w:val="008B6F48"/>
    <w:rsid w:val="008C3E90"/>
    <w:rsid w:val="008C42A2"/>
    <w:rsid w:val="008C5BDE"/>
    <w:rsid w:val="008C7836"/>
    <w:rsid w:val="008D079E"/>
    <w:rsid w:val="008D0F0A"/>
    <w:rsid w:val="008D43EE"/>
    <w:rsid w:val="008D5D5B"/>
    <w:rsid w:val="008D6DAB"/>
    <w:rsid w:val="008E6951"/>
    <w:rsid w:val="008F5927"/>
    <w:rsid w:val="008F610F"/>
    <w:rsid w:val="008F678D"/>
    <w:rsid w:val="008F7EE8"/>
    <w:rsid w:val="0090055C"/>
    <w:rsid w:val="00900B0B"/>
    <w:rsid w:val="00902718"/>
    <w:rsid w:val="00903D96"/>
    <w:rsid w:val="00904D31"/>
    <w:rsid w:val="009054AD"/>
    <w:rsid w:val="0090686B"/>
    <w:rsid w:val="00910CDC"/>
    <w:rsid w:val="0091315F"/>
    <w:rsid w:val="0091732C"/>
    <w:rsid w:val="00917869"/>
    <w:rsid w:val="00921B76"/>
    <w:rsid w:val="00924102"/>
    <w:rsid w:val="00924198"/>
    <w:rsid w:val="009242F9"/>
    <w:rsid w:val="009246D7"/>
    <w:rsid w:val="00937DC9"/>
    <w:rsid w:val="009442EB"/>
    <w:rsid w:val="00944578"/>
    <w:rsid w:val="00945460"/>
    <w:rsid w:val="00950CBC"/>
    <w:rsid w:val="00952702"/>
    <w:rsid w:val="00954051"/>
    <w:rsid w:val="009542DA"/>
    <w:rsid w:val="00956A07"/>
    <w:rsid w:val="009657C5"/>
    <w:rsid w:val="0097429D"/>
    <w:rsid w:val="0097437F"/>
    <w:rsid w:val="00975C87"/>
    <w:rsid w:val="0097631D"/>
    <w:rsid w:val="00981710"/>
    <w:rsid w:val="00982A7F"/>
    <w:rsid w:val="00984021"/>
    <w:rsid w:val="00987A9E"/>
    <w:rsid w:val="0099084D"/>
    <w:rsid w:val="009A05EC"/>
    <w:rsid w:val="009A3F36"/>
    <w:rsid w:val="009A4AF6"/>
    <w:rsid w:val="009B11D0"/>
    <w:rsid w:val="009B2719"/>
    <w:rsid w:val="009B28FA"/>
    <w:rsid w:val="009B31E5"/>
    <w:rsid w:val="009B3C56"/>
    <w:rsid w:val="009B60BB"/>
    <w:rsid w:val="009C7A24"/>
    <w:rsid w:val="009D080E"/>
    <w:rsid w:val="009D5A66"/>
    <w:rsid w:val="009D5D1F"/>
    <w:rsid w:val="009D63C1"/>
    <w:rsid w:val="009D7343"/>
    <w:rsid w:val="009D7CA7"/>
    <w:rsid w:val="009E7C07"/>
    <w:rsid w:val="009F6F35"/>
    <w:rsid w:val="00A004AD"/>
    <w:rsid w:val="00A00DF5"/>
    <w:rsid w:val="00A021EF"/>
    <w:rsid w:val="00A05238"/>
    <w:rsid w:val="00A06D17"/>
    <w:rsid w:val="00A140FC"/>
    <w:rsid w:val="00A20A07"/>
    <w:rsid w:val="00A2318F"/>
    <w:rsid w:val="00A2534F"/>
    <w:rsid w:val="00A30097"/>
    <w:rsid w:val="00A32ADF"/>
    <w:rsid w:val="00A3316B"/>
    <w:rsid w:val="00A346C0"/>
    <w:rsid w:val="00A46136"/>
    <w:rsid w:val="00A50F36"/>
    <w:rsid w:val="00A510EF"/>
    <w:rsid w:val="00A51ABE"/>
    <w:rsid w:val="00A54338"/>
    <w:rsid w:val="00A555AF"/>
    <w:rsid w:val="00A56C2B"/>
    <w:rsid w:val="00A56E39"/>
    <w:rsid w:val="00A61A35"/>
    <w:rsid w:val="00A620F1"/>
    <w:rsid w:val="00A6362E"/>
    <w:rsid w:val="00A63D4A"/>
    <w:rsid w:val="00A64AA7"/>
    <w:rsid w:val="00A67954"/>
    <w:rsid w:val="00A71D77"/>
    <w:rsid w:val="00A7412D"/>
    <w:rsid w:val="00A74548"/>
    <w:rsid w:val="00A761CF"/>
    <w:rsid w:val="00A765E8"/>
    <w:rsid w:val="00A80ACD"/>
    <w:rsid w:val="00A824E6"/>
    <w:rsid w:val="00A8510C"/>
    <w:rsid w:val="00A86F04"/>
    <w:rsid w:val="00A9027B"/>
    <w:rsid w:val="00A928BD"/>
    <w:rsid w:val="00A938FD"/>
    <w:rsid w:val="00A96345"/>
    <w:rsid w:val="00A97BF1"/>
    <w:rsid w:val="00AA2893"/>
    <w:rsid w:val="00AA387C"/>
    <w:rsid w:val="00AA453B"/>
    <w:rsid w:val="00AB148A"/>
    <w:rsid w:val="00AB1522"/>
    <w:rsid w:val="00AB1A1A"/>
    <w:rsid w:val="00AB48C5"/>
    <w:rsid w:val="00AB5632"/>
    <w:rsid w:val="00AB7880"/>
    <w:rsid w:val="00AC116B"/>
    <w:rsid w:val="00AC160A"/>
    <w:rsid w:val="00AD336E"/>
    <w:rsid w:val="00AE060F"/>
    <w:rsid w:val="00AE208A"/>
    <w:rsid w:val="00AE2596"/>
    <w:rsid w:val="00AE267B"/>
    <w:rsid w:val="00AE3F22"/>
    <w:rsid w:val="00AE57CD"/>
    <w:rsid w:val="00AE74A9"/>
    <w:rsid w:val="00AF30A7"/>
    <w:rsid w:val="00AF32B6"/>
    <w:rsid w:val="00AF43B9"/>
    <w:rsid w:val="00AF517F"/>
    <w:rsid w:val="00AF776A"/>
    <w:rsid w:val="00B01E45"/>
    <w:rsid w:val="00B04230"/>
    <w:rsid w:val="00B0582D"/>
    <w:rsid w:val="00B108B3"/>
    <w:rsid w:val="00B1137A"/>
    <w:rsid w:val="00B17275"/>
    <w:rsid w:val="00B174D7"/>
    <w:rsid w:val="00B21C68"/>
    <w:rsid w:val="00B2406E"/>
    <w:rsid w:val="00B264CD"/>
    <w:rsid w:val="00B26B7D"/>
    <w:rsid w:val="00B33771"/>
    <w:rsid w:val="00B416F2"/>
    <w:rsid w:val="00B43FF2"/>
    <w:rsid w:val="00B479AB"/>
    <w:rsid w:val="00B5462B"/>
    <w:rsid w:val="00B557BB"/>
    <w:rsid w:val="00B57F27"/>
    <w:rsid w:val="00B60BB5"/>
    <w:rsid w:val="00B63F7A"/>
    <w:rsid w:val="00B64067"/>
    <w:rsid w:val="00B659A4"/>
    <w:rsid w:val="00B70B05"/>
    <w:rsid w:val="00B76F90"/>
    <w:rsid w:val="00B81BF2"/>
    <w:rsid w:val="00B82CD7"/>
    <w:rsid w:val="00B83429"/>
    <w:rsid w:val="00B84EC9"/>
    <w:rsid w:val="00B905D0"/>
    <w:rsid w:val="00B90BEE"/>
    <w:rsid w:val="00B924C1"/>
    <w:rsid w:val="00B94ED0"/>
    <w:rsid w:val="00B95097"/>
    <w:rsid w:val="00BA0506"/>
    <w:rsid w:val="00BA3E1A"/>
    <w:rsid w:val="00BB2277"/>
    <w:rsid w:val="00BB5D44"/>
    <w:rsid w:val="00BB5FCD"/>
    <w:rsid w:val="00BB6120"/>
    <w:rsid w:val="00BB6597"/>
    <w:rsid w:val="00BC2D87"/>
    <w:rsid w:val="00BC33FB"/>
    <w:rsid w:val="00BC515A"/>
    <w:rsid w:val="00BC773F"/>
    <w:rsid w:val="00BD52BE"/>
    <w:rsid w:val="00BD7188"/>
    <w:rsid w:val="00BD7AB0"/>
    <w:rsid w:val="00BE00B5"/>
    <w:rsid w:val="00BE49FF"/>
    <w:rsid w:val="00BE6B33"/>
    <w:rsid w:val="00BE6E1F"/>
    <w:rsid w:val="00BE7CB4"/>
    <w:rsid w:val="00BF4B70"/>
    <w:rsid w:val="00BF7671"/>
    <w:rsid w:val="00C00B7E"/>
    <w:rsid w:val="00C00E7A"/>
    <w:rsid w:val="00C02ABA"/>
    <w:rsid w:val="00C11967"/>
    <w:rsid w:val="00C134DD"/>
    <w:rsid w:val="00C200D1"/>
    <w:rsid w:val="00C22E32"/>
    <w:rsid w:val="00C233BE"/>
    <w:rsid w:val="00C25B73"/>
    <w:rsid w:val="00C26740"/>
    <w:rsid w:val="00C30E49"/>
    <w:rsid w:val="00C31AEE"/>
    <w:rsid w:val="00C31D51"/>
    <w:rsid w:val="00C341B3"/>
    <w:rsid w:val="00C36C5F"/>
    <w:rsid w:val="00C36CEC"/>
    <w:rsid w:val="00C37A3B"/>
    <w:rsid w:val="00C40CFF"/>
    <w:rsid w:val="00C41080"/>
    <w:rsid w:val="00C421D8"/>
    <w:rsid w:val="00C440EB"/>
    <w:rsid w:val="00C5005E"/>
    <w:rsid w:val="00C50A65"/>
    <w:rsid w:val="00C50C70"/>
    <w:rsid w:val="00C52F47"/>
    <w:rsid w:val="00C5493B"/>
    <w:rsid w:val="00C555DC"/>
    <w:rsid w:val="00C57971"/>
    <w:rsid w:val="00C61930"/>
    <w:rsid w:val="00C61D3E"/>
    <w:rsid w:val="00C6354A"/>
    <w:rsid w:val="00C64AFF"/>
    <w:rsid w:val="00C656B4"/>
    <w:rsid w:val="00C66B89"/>
    <w:rsid w:val="00C716A8"/>
    <w:rsid w:val="00C72BD0"/>
    <w:rsid w:val="00C7319A"/>
    <w:rsid w:val="00C73201"/>
    <w:rsid w:val="00C77715"/>
    <w:rsid w:val="00C80830"/>
    <w:rsid w:val="00C81260"/>
    <w:rsid w:val="00C82135"/>
    <w:rsid w:val="00C85544"/>
    <w:rsid w:val="00C859EC"/>
    <w:rsid w:val="00C86AC8"/>
    <w:rsid w:val="00C87D9F"/>
    <w:rsid w:val="00C9210A"/>
    <w:rsid w:val="00C94AD3"/>
    <w:rsid w:val="00CA75EA"/>
    <w:rsid w:val="00CB08DB"/>
    <w:rsid w:val="00CB2F44"/>
    <w:rsid w:val="00CB6BE3"/>
    <w:rsid w:val="00CC085B"/>
    <w:rsid w:val="00CC2635"/>
    <w:rsid w:val="00CC536C"/>
    <w:rsid w:val="00CC5FC0"/>
    <w:rsid w:val="00CC6081"/>
    <w:rsid w:val="00CC74E0"/>
    <w:rsid w:val="00CC75FF"/>
    <w:rsid w:val="00CD2809"/>
    <w:rsid w:val="00CD28FB"/>
    <w:rsid w:val="00CD365E"/>
    <w:rsid w:val="00CD6893"/>
    <w:rsid w:val="00CE0200"/>
    <w:rsid w:val="00CE2F46"/>
    <w:rsid w:val="00CE38DA"/>
    <w:rsid w:val="00CE435D"/>
    <w:rsid w:val="00CF26F6"/>
    <w:rsid w:val="00CF52AE"/>
    <w:rsid w:val="00CF6941"/>
    <w:rsid w:val="00D042E4"/>
    <w:rsid w:val="00D17BF2"/>
    <w:rsid w:val="00D230DF"/>
    <w:rsid w:val="00D24944"/>
    <w:rsid w:val="00D259C0"/>
    <w:rsid w:val="00D3403F"/>
    <w:rsid w:val="00D37E6C"/>
    <w:rsid w:val="00D4282E"/>
    <w:rsid w:val="00D44761"/>
    <w:rsid w:val="00D65B07"/>
    <w:rsid w:val="00D71285"/>
    <w:rsid w:val="00D72DD6"/>
    <w:rsid w:val="00D7329E"/>
    <w:rsid w:val="00D74D1F"/>
    <w:rsid w:val="00D75C86"/>
    <w:rsid w:val="00D81248"/>
    <w:rsid w:val="00D81761"/>
    <w:rsid w:val="00D82205"/>
    <w:rsid w:val="00D83C24"/>
    <w:rsid w:val="00D865F9"/>
    <w:rsid w:val="00D90BE9"/>
    <w:rsid w:val="00D95C1A"/>
    <w:rsid w:val="00DA6910"/>
    <w:rsid w:val="00DB3277"/>
    <w:rsid w:val="00DB5802"/>
    <w:rsid w:val="00DB77D6"/>
    <w:rsid w:val="00DC2B91"/>
    <w:rsid w:val="00DC438D"/>
    <w:rsid w:val="00DC457F"/>
    <w:rsid w:val="00DC5AB9"/>
    <w:rsid w:val="00DC631E"/>
    <w:rsid w:val="00DC6604"/>
    <w:rsid w:val="00DC66E5"/>
    <w:rsid w:val="00DC7A35"/>
    <w:rsid w:val="00DD6E92"/>
    <w:rsid w:val="00DD7446"/>
    <w:rsid w:val="00DE1FE1"/>
    <w:rsid w:val="00DE3BCF"/>
    <w:rsid w:val="00DE4858"/>
    <w:rsid w:val="00DE4FC4"/>
    <w:rsid w:val="00E0274E"/>
    <w:rsid w:val="00E10BF2"/>
    <w:rsid w:val="00E10E50"/>
    <w:rsid w:val="00E13E50"/>
    <w:rsid w:val="00E146D8"/>
    <w:rsid w:val="00E1736D"/>
    <w:rsid w:val="00E174AF"/>
    <w:rsid w:val="00E2257B"/>
    <w:rsid w:val="00E228E0"/>
    <w:rsid w:val="00E24657"/>
    <w:rsid w:val="00E2570C"/>
    <w:rsid w:val="00E34BC2"/>
    <w:rsid w:val="00E35AA0"/>
    <w:rsid w:val="00E41F3F"/>
    <w:rsid w:val="00E42AA8"/>
    <w:rsid w:val="00E50043"/>
    <w:rsid w:val="00E50617"/>
    <w:rsid w:val="00E61A3C"/>
    <w:rsid w:val="00E6301D"/>
    <w:rsid w:val="00E70039"/>
    <w:rsid w:val="00E70F2A"/>
    <w:rsid w:val="00E72035"/>
    <w:rsid w:val="00E7732F"/>
    <w:rsid w:val="00E80865"/>
    <w:rsid w:val="00E902C0"/>
    <w:rsid w:val="00E90EA5"/>
    <w:rsid w:val="00E95A55"/>
    <w:rsid w:val="00E95AA1"/>
    <w:rsid w:val="00E95AD4"/>
    <w:rsid w:val="00EA0185"/>
    <w:rsid w:val="00EC03C7"/>
    <w:rsid w:val="00EC276E"/>
    <w:rsid w:val="00EC3752"/>
    <w:rsid w:val="00EC4B8D"/>
    <w:rsid w:val="00EC6941"/>
    <w:rsid w:val="00ED5593"/>
    <w:rsid w:val="00EE1B3E"/>
    <w:rsid w:val="00EE2564"/>
    <w:rsid w:val="00EE345F"/>
    <w:rsid w:val="00EE5DA9"/>
    <w:rsid w:val="00EF19EA"/>
    <w:rsid w:val="00EF486D"/>
    <w:rsid w:val="00F01313"/>
    <w:rsid w:val="00F05E24"/>
    <w:rsid w:val="00F1241B"/>
    <w:rsid w:val="00F1328C"/>
    <w:rsid w:val="00F160AC"/>
    <w:rsid w:val="00F16C2D"/>
    <w:rsid w:val="00F16D2F"/>
    <w:rsid w:val="00F17765"/>
    <w:rsid w:val="00F2456C"/>
    <w:rsid w:val="00F2671C"/>
    <w:rsid w:val="00F34408"/>
    <w:rsid w:val="00F40385"/>
    <w:rsid w:val="00F426C3"/>
    <w:rsid w:val="00F43012"/>
    <w:rsid w:val="00F44145"/>
    <w:rsid w:val="00F45D71"/>
    <w:rsid w:val="00F556A3"/>
    <w:rsid w:val="00F55D60"/>
    <w:rsid w:val="00F64C61"/>
    <w:rsid w:val="00F66BA8"/>
    <w:rsid w:val="00F743C2"/>
    <w:rsid w:val="00F74D29"/>
    <w:rsid w:val="00F76839"/>
    <w:rsid w:val="00F76A39"/>
    <w:rsid w:val="00F8000C"/>
    <w:rsid w:val="00F806A8"/>
    <w:rsid w:val="00F86179"/>
    <w:rsid w:val="00F864D5"/>
    <w:rsid w:val="00F86D6C"/>
    <w:rsid w:val="00F86E18"/>
    <w:rsid w:val="00F91617"/>
    <w:rsid w:val="00F92CBD"/>
    <w:rsid w:val="00F92E96"/>
    <w:rsid w:val="00F970AA"/>
    <w:rsid w:val="00FA007D"/>
    <w:rsid w:val="00FA4FE0"/>
    <w:rsid w:val="00FA7E53"/>
    <w:rsid w:val="00FB3657"/>
    <w:rsid w:val="00FB62E1"/>
    <w:rsid w:val="00FC0726"/>
    <w:rsid w:val="00FC0A87"/>
    <w:rsid w:val="00FD1395"/>
    <w:rsid w:val="00FD1553"/>
    <w:rsid w:val="00FD472E"/>
    <w:rsid w:val="00FD5853"/>
    <w:rsid w:val="00FD6F6F"/>
    <w:rsid w:val="00FE10D7"/>
    <w:rsid w:val="00FE1218"/>
    <w:rsid w:val="00FF0810"/>
    <w:rsid w:val="00FF28FF"/>
    <w:rsid w:val="00FF4911"/>
    <w:rsid w:val="00FF4F1E"/>
    <w:rsid w:val="041858F1"/>
    <w:rsid w:val="04C05F91"/>
    <w:rsid w:val="0560538A"/>
    <w:rsid w:val="06E54403"/>
    <w:rsid w:val="078D2649"/>
    <w:rsid w:val="084653A8"/>
    <w:rsid w:val="08BC549B"/>
    <w:rsid w:val="08D7003D"/>
    <w:rsid w:val="09997A6B"/>
    <w:rsid w:val="0A74469B"/>
    <w:rsid w:val="0BB90B2B"/>
    <w:rsid w:val="0CAC0E1E"/>
    <w:rsid w:val="0F3C5056"/>
    <w:rsid w:val="0F9A3E87"/>
    <w:rsid w:val="142A6BF5"/>
    <w:rsid w:val="15D81C91"/>
    <w:rsid w:val="181A502F"/>
    <w:rsid w:val="19FE7AE3"/>
    <w:rsid w:val="1A7979E4"/>
    <w:rsid w:val="1AF81A7F"/>
    <w:rsid w:val="1FEC4F93"/>
    <w:rsid w:val="204431AA"/>
    <w:rsid w:val="21E2115D"/>
    <w:rsid w:val="22B76BE3"/>
    <w:rsid w:val="230577C2"/>
    <w:rsid w:val="23B4735B"/>
    <w:rsid w:val="25C621BF"/>
    <w:rsid w:val="262C3B28"/>
    <w:rsid w:val="2C2C6A16"/>
    <w:rsid w:val="2E0D4235"/>
    <w:rsid w:val="2F824225"/>
    <w:rsid w:val="2F9356D3"/>
    <w:rsid w:val="31DB7460"/>
    <w:rsid w:val="32C711EF"/>
    <w:rsid w:val="35A82C30"/>
    <w:rsid w:val="37024D92"/>
    <w:rsid w:val="389E53CE"/>
    <w:rsid w:val="39B5020D"/>
    <w:rsid w:val="3A7A3F7E"/>
    <w:rsid w:val="3C162750"/>
    <w:rsid w:val="3C86192F"/>
    <w:rsid w:val="3CD63DCA"/>
    <w:rsid w:val="3D2E5D8A"/>
    <w:rsid w:val="3E066647"/>
    <w:rsid w:val="3E1C2C40"/>
    <w:rsid w:val="41B372B0"/>
    <w:rsid w:val="44612188"/>
    <w:rsid w:val="44AE4D75"/>
    <w:rsid w:val="47251651"/>
    <w:rsid w:val="4B0C4F65"/>
    <w:rsid w:val="4B593CA7"/>
    <w:rsid w:val="4C55258A"/>
    <w:rsid w:val="4D7D409B"/>
    <w:rsid w:val="4E402D6D"/>
    <w:rsid w:val="4EED0D6C"/>
    <w:rsid w:val="51752972"/>
    <w:rsid w:val="52B37E60"/>
    <w:rsid w:val="52D410A8"/>
    <w:rsid w:val="55C318EF"/>
    <w:rsid w:val="55DF5343"/>
    <w:rsid w:val="574F576F"/>
    <w:rsid w:val="58BB57C9"/>
    <w:rsid w:val="5B2A3B30"/>
    <w:rsid w:val="5B733778"/>
    <w:rsid w:val="5BF56EBC"/>
    <w:rsid w:val="60A01C6E"/>
    <w:rsid w:val="63464D60"/>
    <w:rsid w:val="64EC3748"/>
    <w:rsid w:val="66060C96"/>
    <w:rsid w:val="671B7F02"/>
    <w:rsid w:val="69B146B8"/>
    <w:rsid w:val="6A8E2BB5"/>
    <w:rsid w:val="6C4E7E0E"/>
    <w:rsid w:val="6C5E6E91"/>
    <w:rsid w:val="6F4A02CC"/>
    <w:rsid w:val="701B33EF"/>
    <w:rsid w:val="70BA58C2"/>
    <w:rsid w:val="70F95E02"/>
    <w:rsid w:val="71E26B00"/>
    <w:rsid w:val="72274914"/>
    <w:rsid w:val="72F364CB"/>
    <w:rsid w:val="77D602B6"/>
    <w:rsid w:val="79252B0D"/>
    <w:rsid w:val="79732F16"/>
    <w:rsid w:val="7A095900"/>
    <w:rsid w:val="7A3F3A3B"/>
    <w:rsid w:val="7C3865BD"/>
    <w:rsid w:val="7CA1602E"/>
    <w:rsid w:val="7DB96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D29EA"/>
  <w15:docId w15:val="{723442EC-1B40-4182-887D-968308F3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E7CB4"/>
    <w:pPr>
      <w:widowControl w:val="0"/>
      <w:jc w:val="both"/>
    </w:pPr>
    <w:rPr>
      <w:rFonts w:ascii="Times New Roman" w:eastAsia="宋体" w:hAnsi="Times New Roman" w:cs="Times New Roman"/>
      <w:kern w:val="1"/>
      <w:sz w:val="21"/>
      <w:szCs w:val="24"/>
    </w:rPr>
  </w:style>
  <w:style w:type="paragraph" w:styleId="1">
    <w:name w:val="heading 1"/>
    <w:next w:val="a0"/>
    <w:qFormat/>
    <w:pPr>
      <w:keepNext/>
      <w:keepLines/>
      <w:widowControl w:val="0"/>
      <w:spacing w:before="340" w:after="330" w:line="578" w:lineRule="auto"/>
      <w:jc w:val="both"/>
      <w:outlineLvl w:val="0"/>
    </w:pPr>
    <w:rPr>
      <w:rFonts w:ascii="Times New Roman" w:eastAsia="宋体" w:hAnsi="Times New Roman" w:cs="Times New Roman"/>
      <w:b/>
      <w:bCs/>
      <w:kern w:val="1"/>
      <w:sz w:val="44"/>
      <w:szCs w:val="44"/>
    </w:rPr>
  </w:style>
  <w:style w:type="paragraph" w:styleId="2">
    <w:name w:val="heading 2"/>
    <w:basedOn w:val="a0"/>
    <w:next w:val="a0"/>
    <w:qFormat/>
    <w:pPr>
      <w:keepNext/>
      <w:keepLines/>
      <w:spacing w:before="260" w:after="260" w:line="415" w:lineRule="auto"/>
      <w:outlineLvl w:val="1"/>
    </w:pPr>
    <w:rPr>
      <w:rFonts w:ascii="Arial" w:eastAsia="黑体" w:hAnsi="Arial"/>
      <w:b/>
      <w:bCs/>
      <w:sz w:val="32"/>
      <w:szCs w:val="32"/>
    </w:rPr>
  </w:style>
  <w:style w:type="paragraph" w:styleId="3">
    <w:name w:val="heading 3"/>
    <w:next w:val="a0"/>
    <w:qFormat/>
    <w:pPr>
      <w:keepNext/>
      <w:keepLines/>
      <w:widowControl w:val="0"/>
      <w:spacing w:before="120" w:after="120" w:line="416" w:lineRule="atLeast"/>
      <w:jc w:val="both"/>
      <w:outlineLvl w:val="2"/>
    </w:pPr>
    <w:rPr>
      <w:rFonts w:ascii="黑体" w:eastAsia="黑体" w:hAnsi="黑体" w:cs="Times New Roman"/>
      <w:kern w:val="1"/>
      <w:sz w:val="28"/>
    </w:rPr>
  </w:style>
  <w:style w:type="paragraph" w:styleId="4">
    <w:name w:val="heading 4"/>
    <w:next w:val="a0"/>
    <w:qFormat/>
    <w:pPr>
      <w:keepNext/>
      <w:widowControl w:val="0"/>
      <w:jc w:val="both"/>
      <w:outlineLvl w:val="3"/>
    </w:pPr>
    <w:rPr>
      <w:rFonts w:ascii="Times New Roman" w:eastAsia="宋体" w:hAnsi="Times New Roman" w:cs="Times New Roman"/>
      <w:kern w:val="1"/>
      <w:sz w:val="28"/>
    </w:rPr>
  </w:style>
  <w:style w:type="paragraph" w:styleId="5">
    <w:name w:val="heading 5"/>
    <w:next w:val="a0"/>
    <w:qFormat/>
    <w:pPr>
      <w:keepNext/>
      <w:keepLines/>
      <w:widowControl w:val="0"/>
      <w:spacing w:before="280" w:after="290" w:line="377" w:lineRule="auto"/>
      <w:jc w:val="both"/>
      <w:outlineLvl w:val="4"/>
    </w:pPr>
    <w:rPr>
      <w:rFonts w:ascii="Times New Roman" w:eastAsia="宋体" w:hAnsi="Times New Roman" w:cs="Times New Roman"/>
      <w:b/>
      <w:bCs/>
      <w:kern w:val="1"/>
      <w:sz w:val="28"/>
      <w:szCs w:val="28"/>
    </w:rPr>
  </w:style>
  <w:style w:type="paragraph" w:styleId="6">
    <w:name w:val="heading 6"/>
    <w:next w:val="a0"/>
    <w:qFormat/>
    <w:pPr>
      <w:keepNext/>
      <w:keepLines/>
      <w:widowControl w:val="0"/>
      <w:spacing w:before="240" w:after="64" w:line="319" w:lineRule="auto"/>
      <w:jc w:val="both"/>
      <w:outlineLvl w:val="5"/>
    </w:pPr>
    <w:rPr>
      <w:rFonts w:ascii="Arial" w:eastAsia="黑体" w:hAnsi="Arial" w:cs="Times New Roman"/>
      <w:b/>
      <w:bCs/>
      <w:kern w:val="1"/>
      <w:sz w:val="24"/>
      <w:szCs w:val="24"/>
    </w:rPr>
  </w:style>
  <w:style w:type="paragraph" w:styleId="7">
    <w:name w:val="heading 7"/>
    <w:next w:val="a0"/>
    <w:qFormat/>
    <w:pPr>
      <w:keepNext/>
      <w:keepLines/>
      <w:widowControl w:val="0"/>
      <w:spacing w:before="240" w:after="64" w:line="319" w:lineRule="auto"/>
      <w:jc w:val="both"/>
      <w:outlineLvl w:val="6"/>
    </w:pPr>
    <w:rPr>
      <w:rFonts w:ascii="Times New Roman" w:eastAsia="宋体" w:hAnsi="Times New Roman" w:cs="Times New Roman"/>
      <w:b/>
      <w:bCs/>
      <w:kern w:val="1"/>
      <w:sz w:val="24"/>
      <w:szCs w:val="24"/>
    </w:rPr>
  </w:style>
  <w:style w:type="paragraph" w:styleId="8">
    <w:name w:val="heading 8"/>
    <w:next w:val="a0"/>
    <w:qFormat/>
    <w:pPr>
      <w:keepNext/>
      <w:keepLines/>
      <w:widowControl w:val="0"/>
      <w:spacing w:before="240" w:after="64" w:line="319" w:lineRule="auto"/>
      <w:jc w:val="both"/>
      <w:outlineLvl w:val="7"/>
    </w:pPr>
    <w:rPr>
      <w:rFonts w:ascii="Arial" w:eastAsia="黑体" w:hAnsi="Arial" w:cs="Times New Roman"/>
      <w:kern w:val="1"/>
      <w:sz w:val="24"/>
      <w:szCs w:val="24"/>
    </w:rPr>
  </w:style>
  <w:style w:type="paragraph" w:styleId="9">
    <w:name w:val="heading 9"/>
    <w:next w:val="a0"/>
    <w:qFormat/>
    <w:pPr>
      <w:keepNext/>
      <w:keepLines/>
      <w:widowControl w:val="0"/>
      <w:spacing w:before="240" w:after="64" w:line="319" w:lineRule="auto"/>
      <w:jc w:val="both"/>
      <w:outlineLvl w:val="8"/>
    </w:pPr>
    <w:rPr>
      <w:rFonts w:ascii="Arial" w:eastAsia="黑体" w:hAnsi="Arial" w:cs="Times New Roman"/>
      <w:kern w:val="1"/>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pPr>
      <w:widowControl w:val="0"/>
    </w:pPr>
    <w:rPr>
      <w:rFonts w:ascii="Times New Roman" w:eastAsia="宋体" w:hAnsi="Times New Roman" w:cs="Times New Roman"/>
      <w:kern w:val="1"/>
      <w:sz w:val="24"/>
      <w:szCs w:val="24"/>
    </w:rPr>
  </w:style>
  <w:style w:type="paragraph" w:styleId="TOC7">
    <w:name w:val="toc 7"/>
    <w:next w:val="a0"/>
    <w:qFormat/>
    <w:pPr>
      <w:widowControl w:val="0"/>
      <w:ind w:left="2520"/>
      <w:jc w:val="both"/>
    </w:pPr>
    <w:rPr>
      <w:rFonts w:ascii="Calibri" w:eastAsia="宋体" w:hAnsi="Calibri" w:cs="Times New Roman"/>
      <w:kern w:val="1"/>
      <w:sz w:val="21"/>
      <w:szCs w:val="22"/>
    </w:rPr>
  </w:style>
  <w:style w:type="paragraph" w:styleId="a4">
    <w:name w:val="Normal Indent"/>
    <w:qFormat/>
    <w:pPr>
      <w:widowControl w:val="0"/>
      <w:spacing w:line="315" w:lineRule="atLeast"/>
      <w:ind w:firstLine="420"/>
    </w:pPr>
    <w:rPr>
      <w:rFonts w:ascii="楷体_GB2312" w:eastAsia="楷体_GB2312" w:hAnsi="楷体_GB2312" w:cs="Times New Roman"/>
      <w:kern w:val="1"/>
      <w:sz w:val="28"/>
    </w:rPr>
  </w:style>
  <w:style w:type="paragraph" w:styleId="a5">
    <w:name w:val="Document Map"/>
    <w:qFormat/>
    <w:pPr>
      <w:widowControl w:val="0"/>
      <w:jc w:val="both"/>
    </w:pPr>
    <w:rPr>
      <w:rFonts w:ascii="宋体" w:eastAsia="宋体" w:hAnsi="宋体" w:cs="Times New Roman"/>
      <w:kern w:val="1"/>
      <w:sz w:val="18"/>
      <w:szCs w:val="18"/>
    </w:rPr>
  </w:style>
  <w:style w:type="paragraph" w:styleId="a6">
    <w:name w:val="Body Text"/>
    <w:qFormat/>
    <w:pPr>
      <w:widowControl w:val="0"/>
      <w:jc w:val="both"/>
    </w:pPr>
    <w:rPr>
      <w:rFonts w:ascii="Times New Roman" w:eastAsia="宋体" w:hAnsi="Times New Roman" w:cs="Times New Roman"/>
      <w:kern w:val="1"/>
      <w:sz w:val="28"/>
    </w:rPr>
  </w:style>
  <w:style w:type="paragraph" w:styleId="a7">
    <w:name w:val="Body Text Indent"/>
    <w:qFormat/>
    <w:pPr>
      <w:widowControl w:val="0"/>
      <w:spacing w:after="120" w:line="360" w:lineRule="atLeast"/>
      <w:ind w:left="900"/>
      <w:jc w:val="both"/>
    </w:pPr>
    <w:rPr>
      <w:rFonts w:ascii="楷体_GB2312" w:eastAsia="楷体_GB2312" w:hAnsi="楷体_GB2312" w:cs="Times New Roman"/>
      <w:kern w:val="1"/>
      <w:sz w:val="28"/>
    </w:rPr>
  </w:style>
  <w:style w:type="paragraph" w:styleId="20">
    <w:name w:val="List 2"/>
    <w:qFormat/>
    <w:pPr>
      <w:widowControl w:val="0"/>
      <w:ind w:left="100" w:hanging="200"/>
      <w:jc w:val="both"/>
    </w:pPr>
    <w:rPr>
      <w:rFonts w:ascii="Times New Roman" w:eastAsia="宋体" w:hAnsi="Times New Roman" w:cs="Times New Roman"/>
      <w:kern w:val="1"/>
      <w:sz w:val="21"/>
      <w:szCs w:val="24"/>
    </w:rPr>
  </w:style>
  <w:style w:type="paragraph" w:styleId="TOC5">
    <w:name w:val="toc 5"/>
    <w:next w:val="a0"/>
    <w:qFormat/>
    <w:pPr>
      <w:widowControl w:val="0"/>
      <w:ind w:left="1680"/>
      <w:jc w:val="both"/>
    </w:pPr>
    <w:rPr>
      <w:rFonts w:ascii="Calibri" w:eastAsia="宋体" w:hAnsi="Calibri" w:cs="Times New Roman"/>
      <w:kern w:val="1"/>
      <w:sz w:val="21"/>
      <w:szCs w:val="22"/>
    </w:rPr>
  </w:style>
  <w:style w:type="paragraph" w:styleId="TOC3">
    <w:name w:val="toc 3"/>
    <w:next w:val="a0"/>
    <w:qFormat/>
    <w:pPr>
      <w:spacing w:line="440" w:lineRule="exact"/>
      <w:ind w:left="442"/>
    </w:pPr>
    <w:rPr>
      <w:rFonts w:ascii="Calibri" w:eastAsia="宋体" w:hAnsi="Calibri" w:cs="Times New Roman"/>
      <w:kern w:val="1"/>
      <w:sz w:val="21"/>
      <w:szCs w:val="22"/>
    </w:rPr>
  </w:style>
  <w:style w:type="paragraph" w:styleId="a8">
    <w:name w:val="Plain Text"/>
    <w:qFormat/>
    <w:pPr>
      <w:widowControl w:val="0"/>
      <w:jc w:val="both"/>
    </w:pPr>
    <w:rPr>
      <w:rFonts w:ascii="宋体" w:eastAsia="宋体" w:hAnsi="宋体" w:cs="Times New Roman"/>
      <w:kern w:val="1"/>
      <w:sz w:val="21"/>
    </w:rPr>
  </w:style>
  <w:style w:type="paragraph" w:styleId="TOC8">
    <w:name w:val="toc 8"/>
    <w:next w:val="a0"/>
    <w:qFormat/>
    <w:pPr>
      <w:widowControl w:val="0"/>
      <w:ind w:left="2940"/>
      <w:jc w:val="both"/>
    </w:pPr>
    <w:rPr>
      <w:rFonts w:ascii="Calibri" w:eastAsia="宋体" w:hAnsi="Calibri" w:cs="Times New Roman"/>
      <w:kern w:val="1"/>
      <w:sz w:val="21"/>
      <w:szCs w:val="22"/>
    </w:rPr>
  </w:style>
  <w:style w:type="paragraph" w:styleId="a9">
    <w:name w:val="Date"/>
    <w:next w:val="a0"/>
    <w:qFormat/>
    <w:pPr>
      <w:widowControl w:val="0"/>
      <w:ind w:left="100"/>
      <w:jc w:val="both"/>
    </w:pPr>
    <w:rPr>
      <w:rFonts w:ascii="Times New Roman" w:eastAsia="宋体" w:hAnsi="Times New Roman" w:cs="Times New Roman"/>
      <w:kern w:val="1"/>
      <w:sz w:val="21"/>
    </w:rPr>
  </w:style>
  <w:style w:type="paragraph" w:styleId="21">
    <w:name w:val="Body Text Indent 2"/>
    <w:basedOn w:val="a0"/>
    <w:qFormat/>
    <w:pPr>
      <w:spacing w:line="480" w:lineRule="auto"/>
      <w:ind w:firstLine="480"/>
    </w:pPr>
    <w:rPr>
      <w:rFonts w:ascii="仿宋_GB2312" w:eastAsia="仿宋_GB2312" w:hAnsi="仿宋_GB2312"/>
      <w:sz w:val="24"/>
    </w:rPr>
  </w:style>
  <w:style w:type="paragraph" w:styleId="aa">
    <w:name w:val="Balloon Text"/>
    <w:qFormat/>
    <w:pPr>
      <w:widowControl w:val="0"/>
      <w:jc w:val="both"/>
    </w:pPr>
    <w:rPr>
      <w:rFonts w:ascii="Times New Roman" w:eastAsia="宋体" w:hAnsi="Times New Roman" w:cs="Times New Roman"/>
      <w:kern w:val="1"/>
      <w:sz w:val="18"/>
      <w:szCs w:val="18"/>
    </w:rPr>
  </w:style>
  <w:style w:type="paragraph" w:styleId="ab">
    <w:name w:val="footer"/>
    <w:basedOn w:val="a0"/>
    <w:link w:val="ac"/>
    <w:uiPriority w:val="99"/>
    <w:qFormat/>
    <w:pPr>
      <w:jc w:val="left"/>
    </w:pPr>
    <w:rPr>
      <w:sz w:val="18"/>
      <w:szCs w:val="18"/>
    </w:rPr>
  </w:style>
  <w:style w:type="paragraph" w:styleId="ad">
    <w:name w:val="header"/>
    <w:qFormat/>
    <w:pPr>
      <w:widowControl w:val="0"/>
      <w:pBdr>
        <w:top w:val="none" w:sz="0" w:space="3" w:color="000000"/>
        <w:left w:val="none" w:sz="0" w:space="3" w:color="000000"/>
        <w:bottom w:val="single" w:sz="6" w:space="1" w:color="000000"/>
        <w:right w:val="none" w:sz="0" w:space="3" w:color="000000"/>
        <w:between w:val="none" w:sz="0" w:space="0" w:color="000000"/>
      </w:pBdr>
      <w:shd w:val="solid" w:color="auto" w:fill="auto"/>
      <w:jc w:val="center"/>
    </w:pPr>
    <w:rPr>
      <w:rFonts w:ascii="Times New Roman" w:eastAsia="宋体" w:hAnsi="Times New Roman" w:cs="Times New Roman"/>
      <w:kern w:val="1"/>
      <w:sz w:val="18"/>
      <w:szCs w:val="18"/>
    </w:rPr>
  </w:style>
  <w:style w:type="paragraph" w:styleId="TOC1">
    <w:name w:val="toc 1"/>
    <w:next w:val="a0"/>
    <w:qFormat/>
    <w:pPr>
      <w:widowControl w:val="0"/>
      <w:spacing w:line="440" w:lineRule="exact"/>
    </w:pPr>
    <w:rPr>
      <w:rFonts w:ascii="Times New Roman" w:eastAsia="宋体" w:hAnsi="Times New Roman" w:cs="Times New Roman"/>
      <w:kern w:val="1"/>
      <w:sz w:val="21"/>
      <w:szCs w:val="24"/>
    </w:rPr>
  </w:style>
  <w:style w:type="paragraph" w:styleId="TOC4">
    <w:name w:val="toc 4"/>
    <w:next w:val="a0"/>
    <w:qFormat/>
    <w:pPr>
      <w:widowControl w:val="0"/>
      <w:ind w:left="1260"/>
      <w:jc w:val="both"/>
    </w:pPr>
    <w:rPr>
      <w:rFonts w:ascii="Calibri" w:eastAsia="宋体" w:hAnsi="Calibri" w:cs="Times New Roman"/>
      <w:kern w:val="1"/>
      <w:sz w:val="21"/>
      <w:szCs w:val="22"/>
    </w:rPr>
  </w:style>
  <w:style w:type="paragraph" w:styleId="ae">
    <w:name w:val="Subtitle"/>
    <w:qFormat/>
    <w:pPr>
      <w:widowControl w:val="0"/>
      <w:spacing w:before="240" w:after="60" w:line="312" w:lineRule="auto"/>
      <w:jc w:val="center"/>
      <w:outlineLvl w:val="1"/>
    </w:pPr>
    <w:rPr>
      <w:rFonts w:ascii="Cambria" w:eastAsia="宋体" w:hAnsi="Cambria" w:cs="黑体"/>
      <w:b/>
      <w:bCs/>
      <w:kern w:val="1"/>
      <w:sz w:val="32"/>
      <w:szCs w:val="32"/>
    </w:rPr>
  </w:style>
  <w:style w:type="paragraph" w:styleId="TOC6">
    <w:name w:val="toc 6"/>
    <w:next w:val="a0"/>
    <w:qFormat/>
    <w:pPr>
      <w:widowControl w:val="0"/>
      <w:ind w:left="2100"/>
      <w:jc w:val="both"/>
    </w:pPr>
    <w:rPr>
      <w:rFonts w:ascii="Calibri" w:eastAsia="宋体" w:hAnsi="Calibri" w:cs="Times New Roman"/>
      <w:kern w:val="1"/>
      <w:sz w:val="21"/>
      <w:szCs w:val="22"/>
    </w:rPr>
  </w:style>
  <w:style w:type="paragraph" w:styleId="30">
    <w:name w:val="Body Text Indent 3"/>
    <w:qFormat/>
    <w:pPr>
      <w:widowControl w:val="0"/>
      <w:spacing w:after="120" w:line="360" w:lineRule="atLeast"/>
      <w:ind w:firstLine="720"/>
      <w:jc w:val="both"/>
    </w:pPr>
    <w:rPr>
      <w:rFonts w:ascii="Times New Roman" w:eastAsia="宋体" w:hAnsi="Times New Roman" w:cs="Times New Roman"/>
      <w:kern w:val="1"/>
      <w:sz w:val="24"/>
    </w:rPr>
  </w:style>
  <w:style w:type="paragraph" w:styleId="TOC2">
    <w:name w:val="toc 2"/>
    <w:next w:val="a0"/>
    <w:qFormat/>
    <w:pPr>
      <w:widowControl w:val="0"/>
      <w:spacing w:line="440" w:lineRule="exact"/>
      <w:jc w:val="both"/>
    </w:pPr>
    <w:rPr>
      <w:rFonts w:ascii="Times New Roman" w:eastAsia="宋体" w:hAnsi="Times New Roman" w:cs="Times New Roman"/>
      <w:kern w:val="1"/>
      <w:sz w:val="21"/>
      <w:szCs w:val="24"/>
    </w:rPr>
  </w:style>
  <w:style w:type="paragraph" w:styleId="TOC9">
    <w:name w:val="toc 9"/>
    <w:next w:val="a0"/>
    <w:qFormat/>
    <w:pPr>
      <w:widowControl w:val="0"/>
      <w:ind w:left="3360"/>
      <w:jc w:val="both"/>
    </w:pPr>
    <w:rPr>
      <w:rFonts w:ascii="Calibri" w:eastAsia="宋体" w:hAnsi="Calibri" w:cs="Times New Roman"/>
      <w:kern w:val="1"/>
      <w:sz w:val="21"/>
      <w:szCs w:val="22"/>
    </w:rPr>
  </w:style>
  <w:style w:type="paragraph" w:styleId="af">
    <w:name w:val="Normal (Web)"/>
    <w:qFormat/>
    <w:rPr>
      <w:rFonts w:ascii="宋体" w:eastAsia="宋体" w:hAnsi="宋体" w:cs="宋体"/>
      <w:kern w:val="1"/>
      <w:sz w:val="24"/>
      <w:szCs w:val="24"/>
    </w:rPr>
  </w:style>
  <w:style w:type="paragraph" w:styleId="af0">
    <w:name w:val="Title"/>
    <w:qFormat/>
    <w:pPr>
      <w:widowControl w:val="0"/>
      <w:spacing w:before="240" w:after="60"/>
      <w:jc w:val="center"/>
      <w:outlineLvl w:val="0"/>
    </w:pPr>
    <w:rPr>
      <w:rFonts w:ascii="Cambria" w:eastAsia="宋体" w:hAnsi="Cambria" w:cs="Times New Roman"/>
      <w:b/>
      <w:bCs/>
      <w:kern w:val="1"/>
      <w:sz w:val="32"/>
      <w:szCs w:val="32"/>
    </w:rPr>
  </w:style>
  <w:style w:type="character" w:styleId="af1">
    <w:name w:val="page number"/>
    <w:qFormat/>
  </w:style>
  <w:style w:type="character" w:styleId="af2">
    <w:name w:val="FollowedHyperlink"/>
    <w:qFormat/>
    <w:rPr>
      <w:rFonts w:ascii="Calibri" w:eastAsia="Calibri" w:hAnsi="Calibri"/>
      <w:color w:val="800080"/>
      <w:szCs w:val="22"/>
      <w:u w:val="single"/>
    </w:rPr>
  </w:style>
  <w:style w:type="character" w:styleId="af3">
    <w:name w:val="Hyperlink"/>
    <w:qFormat/>
    <w:rPr>
      <w:rFonts w:ascii="Calibri" w:eastAsia="Calibri" w:hAnsi="Calibri"/>
      <w:color w:val="0000FF"/>
      <w:szCs w:val="22"/>
      <w:u w:val="single"/>
    </w:rPr>
  </w:style>
  <w:style w:type="paragraph" w:customStyle="1" w:styleId="bt1bt1">
    <w:name w:val="bt1bt1"/>
    <w:basedOn w:val="1"/>
    <w:qFormat/>
    <w:pPr>
      <w:spacing w:line="240" w:lineRule="auto"/>
      <w:jc w:val="center"/>
    </w:pPr>
    <w:rPr>
      <w:rFonts w:ascii="黑体" w:eastAsia="黑体" w:hAnsi="黑体"/>
      <w:b w:val="0"/>
      <w:sz w:val="36"/>
      <w:szCs w:val="36"/>
    </w:rPr>
  </w:style>
  <w:style w:type="paragraph" w:customStyle="1" w:styleId="10">
    <w:name w:val="列表段落1"/>
    <w:qFormat/>
    <w:pPr>
      <w:widowControl w:val="0"/>
      <w:ind w:firstLine="420"/>
      <w:jc w:val="both"/>
    </w:pPr>
    <w:rPr>
      <w:rFonts w:ascii="Times New Roman" w:eastAsia="宋体" w:hAnsi="Times New Roman" w:cs="Times New Roman"/>
      <w:kern w:val="1"/>
      <w:sz w:val="21"/>
      <w:szCs w:val="24"/>
    </w:rPr>
  </w:style>
  <w:style w:type="paragraph" w:customStyle="1" w:styleId="TOC10">
    <w:name w:val="TOC 标题1"/>
    <w:basedOn w:val="1"/>
    <w:qFormat/>
    <w:pPr>
      <w:widowControl/>
      <w:spacing w:before="480" w:after="0" w:line="276" w:lineRule="auto"/>
      <w:jc w:val="left"/>
      <w:outlineLvl w:val="9"/>
    </w:pPr>
    <w:rPr>
      <w:rFonts w:ascii="Cambria" w:eastAsia="Cambria" w:hAnsi="Cambria"/>
      <w:color w:val="365F91"/>
      <w:sz w:val="28"/>
      <w:szCs w:val="28"/>
    </w:rPr>
  </w:style>
  <w:style w:type="paragraph" w:customStyle="1" w:styleId="11">
    <w:name w:val="批注文字1"/>
    <w:qFormat/>
    <w:pPr>
      <w:widowControl w:val="0"/>
    </w:pPr>
    <w:rPr>
      <w:rFonts w:ascii="Times New Roman" w:eastAsia="宋体" w:hAnsi="Times New Roman" w:cs="Times New Roman"/>
      <w:kern w:val="1"/>
      <w:sz w:val="21"/>
      <w:szCs w:val="24"/>
    </w:rPr>
  </w:style>
  <w:style w:type="paragraph" w:customStyle="1" w:styleId="12">
    <w:name w:val="批注主题1"/>
    <w:basedOn w:val="11"/>
    <w:next w:val="11"/>
    <w:qFormat/>
    <w:rPr>
      <w:b/>
      <w:bCs/>
      <w:szCs w:val="20"/>
    </w:rPr>
  </w:style>
  <w:style w:type="paragraph" w:customStyle="1" w:styleId="TOC11">
    <w:name w:val="TOC 标题11"/>
    <w:basedOn w:val="1"/>
    <w:qFormat/>
    <w:pPr>
      <w:widowControl/>
      <w:spacing w:before="480" w:after="0" w:line="276" w:lineRule="auto"/>
      <w:jc w:val="left"/>
      <w:outlineLvl w:val="9"/>
    </w:pPr>
    <w:rPr>
      <w:rFonts w:ascii="Cambria" w:hAnsi="Cambria"/>
      <w:color w:val="365F91"/>
      <w:sz w:val="28"/>
      <w:szCs w:val="28"/>
    </w:rPr>
  </w:style>
  <w:style w:type="paragraph" w:customStyle="1" w:styleId="Style36">
    <w:name w:val="_Style 36"/>
    <w:qFormat/>
    <w:pPr>
      <w:widowControl w:val="0"/>
      <w:ind w:firstLine="420"/>
      <w:jc w:val="both"/>
    </w:pPr>
    <w:rPr>
      <w:rFonts w:ascii="Times New Roman" w:eastAsia="宋体" w:hAnsi="Times New Roman" w:cs="Times New Roman"/>
      <w:kern w:val="1"/>
      <w:sz w:val="21"/>
    </w:rPr>
  </w:style>
  <w:style w:type="paragraph" w:customStyle="1" w:styleId="CharCharCharCharCharCharCharCharCharCharCharCharChar">
    <w:name w:val="Char Char Char Char Char Char Char Char Char Char Char Char Char"/>
    <w:qFormat/>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000080"/>
      <w:jc w:val="both"/>
    </w:pPr>
    <w:rPr>
      <w:rFonts w:ascii="Tahoma" w:eastAsia="宋体" w:hAnsi="Tahoma" w:cs="Times New Roman"/>
      <w:kern w:val="1"/>
      <w:sz w:val="24"/>
      <w:szCs w:val="24"/>
    </w:rPr>
  </w:style>
  <w:style w:type="paragraph" w:customStyle="1" w:styleId="Blockquote">
    <w:name w:val="Blockquote"/>
    <w:qFormat/>
    <w:pPr>
      <w:widowControl w:val="0"/>
      <w:spacing w:before="100" w:after="100"/>
      <w:ind w:left="360" w:right="360"/>
    </w:pPr>
    <w:rPr>
      <w:rFonts w:ascii="Times New Roman" w:eastAsia="宋体" w:hAnsi="Times New Roman" w:cs="Times New Roman"/>
      <w:kern w:val="1"/>
      <w:sz w:val="24"/>
    </w:rPr>
  </w:style>
  <w:style w:type="paragraph" w:customStyle="1" w:styleId="af4">
    <w:name w:val="新定义正文"/>
    <w:qFormat/>
    <w:pPr>
      <w:jc w:val="both"/>
    </w:pPr>
    <w:rPr>
      <w:rFonts w:ascii="Times New Roman" w:eastAsia="宋体" w:hAnsi="Times New Roman" w:cs="Times New Roman"/>
      <w:kern w:val="1"/>
      <w:sz w:val="21"/>
      <w:szCs w:val="21"/>
    </w:rPr>
  </w:style>
  <w:style w:type="paragraph" w:customStyle="1" w:styleId="a">
    <w:name w:val="节"/>
    <w:qFormat/>
    <w:pPr>
      <w:widowControl w:val="0"/>
      <w:numPr>
        <w:ilvl w:val="1"/>
        <w:numId w:val="1"/>
      </w:numPr>
      <w:ind w:left="576" w:hanging="576"/>
      <w:jc w:val="both"/>
    </w:pPr>
    <w:rPr>
      <w:rFonts w:ascii="黑体" w:eastAsia="宋体" w:hAnsi="黑体" w:cs="Times New Roman"/>
      <w:kern w:val="1"/>
      <w:sz w:val="28"/>
      <w:szCs w:val="28"/>
    </w:rPr>
  </w:style>
  <w:style w:type="paragraph" w:customStyle="1" w:styleId="TOC20">
    <w:name w:val="TOC 标题2"/>
    <w:basedOn w:val="1"/>
    <w:qFormat/>
    <w:pPr>
      <w:widowControl/>
      <w:spacing w:before="480" w:after="0" w:line="276" w:lineRule="auto"/>
      <w:jc w:val="left"/>
      <w:outlineLvl w:val="9"/>
    </w:pPr>
    <w:rPr>
      <w:rFonts w:ascii="Cambria" w:hAnsi="Cambria" w:cs="黑体"/>
      <w:color w:val="365F90"/>
      <w:sz w:val="28"/>
      <w:szCs w:val="28"/>
    </w:rPr>
  </w:style>
  <w:style w:type="paragraph" w:customStyle="1" w:styleId="13">
    <w:name w:val="列出段落1"/>
    <w:qFormat/>
    <w:pPr>
      <w:widowControl w:val="0"/>
      <w:ind w:firstLine="420"/>
      <w:jc w:val="both"/>
    </w:pPr>
    <w:rPr>
      <w:rFonts w:ascii="Times New Roman" w:eastAsia="宋体" w:hAnsi="Times New Roman" w:cs="Times New Roman"/>
      <w:kern w:val="1"/>
      <w:sz w:val="21"/>
    </w:rPr>
  </w:style>
  <w:style w:type="paragraph" w:customStyle="1" w:styleId="14">
    <w:name w:val="修订1"/>
    <w:qFormat/>
    <w:rPr>
      <w:rFonts w:ascii="Times New Roman" w:eastAsia="宋体" w:hAnsi="Times New Roman" w:cs="Times New Roman"/>
      <w:kern w:val="1"/>
      <w:sz w:val="21"/>
      <w:szCs w:val="24"/>
    </w:rPr>
  </w:style>
  <w:style w:type="paragraph" w:customStyle="1" w:styleId="22">
    <w:name w:val="修订2"/>
    <w:qFormat/>
    <w:rPr>
      <w:rFonts w:ascii="Times New Roman" w:eastAsia="宋体" w:hAnsi="Times New Roman" w:cs="Times New Roman"/>
      <w:kern w:val="1"/>
      <w:sz w:val="21"/>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hAnsi="Times New Roman" w:cs="宋体"/>
      <w:sz w:val="24"/>
    </w:rPr>
  </w:style>
  <w:style w:type="character" w:customStyle="1" w:styleId="1Char">
    <w:name w:val="标题 1 Char"/>
    <w:qFormat/>
    <w:rPr>
      <w:rFonts w:ascii="Times New Roman" w:eastAsia="宋体" w:hAnsi="Times New Roman" w:cs="Times New Roman"/>
      <w:b/>
      <w:bCs/>
      <w:kern w:val="1"/>
      <w:sz w:val="44"/>
      <w:szCs w:val="44"/>
    </w:rPr>
  </w:style>
  <w:style w:type="character" w:customStyle="1" w:styleId="Char">
    <w:name w:val="批注框文本 Char"/>
    <w:qFormat/>
    <w:rPr>
      <w:rFonts w:ascii="Times New Roman" w:eastAsia="宋体" w:hAnsi="Times New Roman" w:cs="Times New Roman"/>
      <w:sz w:val="18"/>
      <w:szCs w:val="18"/>
    </w:rPr>
  </w:style>
  <w:style w:type="character" w:customStyle="1" w:styleId="2Char">
    <w:name w:val="标题 2 Char"/>
    <w:qFormat/>
    <w:rPr>
      <w:rFonts w:ascii="Arial" w:eastAsia="黑体" w:hAnsi="Arial" w:cs="Times New Roman"/>
      <w:b/>
      <w:bCs/>
      <w:sz w:val="32"/>
      <w:szCs w:val="32"/>
    </w:rPr>
  </w:style>
  <w:style w:type="character" w:customStyle="1" w:styleId="3Char">
    <w:name w:val="标题 3 Char"/>
    <w:qFormat/>
    <w:rPr>
      <w:rFonts w:ascii="黑体" w:eastAsia="黑体" w:hAnsi="黑体" w:cs="Times New Roman"/>
      <w:kern w:val="0"/>
      <w:sz w:val="28"/>
      <w:szCs w:val="20"/>
    </w:rPr>
  </w:style>
  <w:style w:type="character" w:customStyle="1" w:styleId="4Char">
    <w:name w:val="标题 4 Char"/>
    <w:qFormat/>
    <w:rPr>
      <w:rFonts w:ascii="Times New Roman" w:eastAsia="宋体" w:hAnsi="Times New Roman" w:cs="Times New Roman"/>
      <w:sz w:val="28"/>
      <w:szCs w:val="20"/>
    </w:rPr>
  </w:style>
  <w:style w:type="character" w:customStyle="1" w:styleId="5Char">
    <w:name w:val="标题 5 Char"/>
    <w:qFormat/>
    <w:rPr>
      <w:rFonts w:ascii="Times New Roman" w:eastAsia="宋体" w:hAnsi="Times New Roman" w:cs="Times New Roman"/>
      <w:b/>
      <w:bCs/>
      <w:sz w:val="28"/>
      <w:szCs w:val="28"/>
    </w:rPr>
  </w:style>
  <w:style w:type="character" w:customStyle="1" w:styleId="6Char">
    <w:name w:val="标题 6 Char"/>
    <w:qFormat/>
    <w:rPr>
      <w:rFonts w:ascii="Arial" w:eastAsia="黑体" w:hAnsi="Arial" w:cs="Times New Roman"/>
      <w:b/>
      <w:bCs/>
      <w:sz w:val="24"/>
      <w:szCs w:val="24"/>
    </w:rPr>
  </w:style>
  <w:style w:type="character" w:customStyle="1" w:styleId="7Char">
    <w:name w:val="标题 7 Char"/>
    <w:qFormat/>
    <w:rPr>
      <w:rFonts w:ascii="Times New Roman" w:eastAsia="宋体" w:hAnsi="Times New Roman" w:cs="Times New Roman"/>
      <w:b/>
      <w:bCs/>
      <w:sz w:val="24"/>
      <w:szCs w:val="24"/>
    </w:rPr>
  </w:style>
  <w:style w:type="character" w:customStyle="1" w:styleId="8Char">
    <w:name w:val="标题 8 Char"/>
    <w:qFormat/>
    <w:rPr>
      <w:rFonts w:ascii="Arial" w:eastAsia="黑体" w:hAnsi="Arial" w:cs="Times New Roman"/>
      <w:sz w:val="24"/>
      <w:szCs w:val="24"/>
    </w:rPr>
  </w:style>
  <w:style w:type="character" w:customStyle="1" w:styleId="9Char">
    <w:name w:val="标题 9 Char"/>
    <w:qFormat/>
    <w:rPr>
      <w:rFonts w:ascii="Arial" w:eastAsia="黑体" w:hAnsi="Arial" w:cs="Times New Roman"/>
      <w:szCs w:val="21"/>
    </w:rPr>
  </w:style>
  <w:style w:type="character" w:customStyle="1" w:styleId="Char0">
    <w:name w:val="页眉 Char"/>
    <w:qFormat/>
    <w:rPr>
      <w:rFonts w:ascii="Times New Roman" w:eastAsia="宋体" w:hAnsi="Times New Roman" w:cs="Times New Roman"/>
      <w:sz w:val="18"/>
      <w:szCs w:val="18"/>
    </w:rPr>
  </w:style>
  <w:style w:type="character" w:customStyle="1" w:styleId="Char1">
    <w:name w:val="页脚 Char"/>
    <w:qFormat/>
    <w:rPr>
      <w:rFonts w:ascii="Times New Roman" w:eastAsia="宋体" w:hAnsi="Times New Roman" w:cs="Times New Roman"/>
      <w:sz w:val="18"/>
      <w:szCs w:val="18"/>
    </w:rPr>
  </w:style>
  <w:style w:type="character" w:customStyle="1" w:styleId="Char2">
    <w:name w:val="批注文字 Char"/>
    <w:qFormat/>
    <w:rPr>
      <w:rFonts w:ascii="Times New Roman" w:eastAsia="宋体" w:hAnsi="Times New Roman" w:cs="Times New Roman"/>
      <w:szCs w:val="24"/>
    </w:rPr>
  </w:style>
  <w:style w:type="character" w:customStyle="1" w:styleId="Char3">
    <w:name w:val="批注主题 Char"/>
    <w:qFormat/>
    <w:rPr>
      <w:rFonts w:ascii="Times New Roman" w:eastAsia="宋体" w:hAnsi="Times New Roman" w:cs="Times New Roman"/>
      <w:b/>
      <w:bCs/>
      <w:szCs w:val="20"/>
    </w:rPr>
  </w:style>
  <w:style w:type="character" w:customStyle="1" w:styleId="Char4">
    <w:name w:val="文档结构图 Char"/>
    <w:qFormat/>
    <w:rPr>
      <w:rFonts w:ascii="宋体" w:eastAsia="宋体" w:hAnsi="宋体" w:cs="Times New Roman"/>
      <w:sz w:val="18"/>
      <w:szCs w:val="18"/>
    </w:rPr>
  </w:style>
  <w:style w:type="character" w:customStyle="1" w:styleId="Char5">
    <w:name w:val="正文文本 Char"/>
    <w:qFormat/>
    <w:rPr>
      <w:rFonts w:ascii="Times New Roman" w:eastAsia="宋体" w:hAnsi="Times New Roman" w:cs="Times New Roman"/>
      <w:sz w:val="28"/>
      <w:szCs w:val="20"/>
    </w:rPr>
  </w:style>
  <w:style w:type="character" w:customStyle="1" w:styleId="Char6">
    <w:name w:val="正文文本缩进 Char"/>
    <w:qFormat/>
    <w:rPr>
      <w:rFonts w:ascii="楷体_GB2312" w:eastAsia="楷体_GB2312" w:hAnsi="楷体_GB2312" w:cs="Times New Roman"/>
      <w:kern w:val="0"/>
      <w:sz w:val="28"/>
      <w:szCs w:val="20"/>
    </w:rPr>
  </w:style>
  <w:style w:type="character" w:customStyle="1" w:styleId="Char7">
    <w:name w:val="纯文本 Char"/>
    <w:qFormat/>
    <w:rPr>
      <w:rFonts w:ascii="宋体" w:eastAsia="宋体" w:hAnsi="宋体" w:cs="Times New Roman"/>
      <w:szCs w:val="20"/>
    </w:rPr>
  </w:style>
  <w:style w:type="character" w:customStyle="1" w:styleId="Char8">
    <w:name w:val="日期 Char"/>
    <w:qFormat/>
    <w:rPr>
      <w:rFonts w:ascii="Times New Roman" w:eastAsia="宋体" w:hAnsi="Times New Roman" w:cs="Times New Roman"/>
      <w:szCs w:val="20"/>
    </w:rPr>
  </w:style>
  <w:style w:type="character" w:customStyle="1" w:styleId="2Char0">
    <w:name w:val="正文文本缩进 2 Char"/>
    <w:qFormat/>
    <w:rPr>
      <w:rFonts w:ascii="仿宋_GB2312" w:eastAsia="仿宋_GB2312" w:hAnsi="仿宋_GB2312" w:cs="Times New Roman"/>
      <w:sz w:val="24"/>
      <w:szCs w:val="24"/>
    </w:rPr>
  </w:style>
  <w:style w:type="character" w:customStyle="1" w:styleId="Char9">
    <w:name w:val="副标题 Char"/>
    <w:qFormat/>
    <w:rPr>
      <w:rFonts w:ascii="Cambria" w:eastAsia="宋体" w:hAnsi="Cambria" w:cs="黑体"/>
      <w:b/>
      <w:bCs/>
      <w:kern w:val="1"/>
      <w:sz w:val="32"/>
      <w:szCs w:val="32"/>
    </w:rPr>
  </w:style>
  <w:style w:type="character" w:customStyle="1" w:styleId="3Char0">
    <w:name w:val="正文文本缩进 3 Char"/>
    <w:qFormat/>
    <w:rPr>
      <w:rFonts w:ascii="Times New Roman" w:eastAsia="宋体" w:hAnsi="Times New Roman" w:cs="Times New Roman"/>
      <w:sz w:val="24"/>
      <w:szCs w:val="20"/>
    </w:rPr>
  </w:style>
  <w:style w:type="character" w:customStyle="1" w:styleId="Chara">
    <w:name w:val="标题 Char"/>
    <w:qFormat/>
    <w:rPr>
      <w:rFonts w:ascii="Cambria" w:eastAsia="宋体" w:hAnsi="Cambria" w:cs="Times New Roman"/>
      <w:b/>
      <w:bCs/>
      <w:sz w:val="32"/>
      <w:szCs w:val="32"/>
    </w:rPr>
  </w:style>
  <w:style w:type="character" w:customStyle="1" w:styleId="15">
    <w:name w:val="批注引用1"/>
    <w:qFormat/>
    <w:rPr>
      <w:rFonts w:ascii="Calibri" w:eastAsia="Calibri" w:hAnsi="Calibri"/>
      <w:szCs w:val="21"/>
    </w:rPr>
  </w:style>
  <w:style w:type="character" w:customStyle="1" w:styleId="CharChar1">
    <w:name w:val="Char Char1"/>
    <w:qFormat/>
    <w:rPr>
      <w:rFonts w:ascii="楷体_GB2312" w:eastAsia="楷体_GB2312" w:hAnsi="楷体_GB2312"/>
      <w:sz w:val="28"/>
      <w:szCs w:val="22"/>
    </w:rPr>
  </w:style>
  <w:style w:type="character" w:customStyle="1" w:styleId="CharChar">
    <w:name w:val="Char Char"/>
    <w:qFormat/>
    <w:rPr>
      <w:rFonts w:ascii="宋体" w:eastAsia="Calibri" w:hAnsi="宋体"/>
      <w:sz w:val="18"/>
      <w:szCs w:val="18"/>
    </w:rPr>
  </w:style>
  <w:style w:type="character" w:customStyle="1" w:styleId="Char10">
    <w:name w:val="批注文字 Char1"/>
    <w:qFormat/>
    <w:rPr>
      <w:rFonts w:ascii="Calibri" w:eastAsia="Calibri" w:hAnsi="Calibri"/>
      <w:szCs w:val="22"/>
    </w:rPr>
  </w:style>
  <w:style w:type="paragraph" w:styleId="af5">
    <w:name w:val="List Paragraph"/>
    <w:basedOn w:val="a0"/>
    <w:uiPriority w:val="99"/>
    <w:pPr>
      <w:ind w:firstLineChars="200" w:firstLine="420"/>
    </w:pPr>
  </w:style>
  <w:style w:type="character" w:customStyle="1" w:styleId="ac">
    <w:name w:val="页脚 字符"/>
    <w:basedOn w:val="a1"/>
    <w:link w:val="ab"/>
    <w:uiPriority w:val="99"/>
    <w:rPr>
      <w:kern w:val="1"/>
      <w:sz w:val="18"/>
      <w:szCs w:val="18"/>
    </w:rPr>
  </w:style>
  <w:style w:type="table" w:styleId="af6">
    <w:name w:val="Table Grid"/>
    <w:basedOn w:val="a2"/>
    <w:uiPriority w:val="39"/>
    <w:rsid w:val="00157FA0"/>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
    <w:basedOn w:val="a2"/>
    <w:next w:val="af6"/>
    <w:uiPriority w:val="39"/>
    <w:rsid w:val="00F05E24"/>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宋体"/>
        <a:cs typeface="Times New Roman"/>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9E60B-8BDA-4364-B352-6F29B85D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28</Pages>
  <Words>2464</Words>
  <Characters>14047</Characters>
  <Application>Microsoft Office Word</Application>
  <DocSecurity>0</DocSecurity>
  <Lines>117</Lines>
  <Paragraphs>32</Paragraphs>
  <ScaleCrop>false</ScaleCrop>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MIIT</dc:creator>
  <cp:lastModifiedBy>现教中心</cp:lastModifiedBy>
  <cp:revision>149</cp:revision>
  <cp:lastPrinted>2018-04-25T04:20:00Z</cp:lastPrinted>
  <dcterms:created xsi:type="dcterms:W3CDTF">2021-04-01T03:37:00Z</dcterms:created>
  <dcterms:modified xsi:type="dcterms:W3CDTF">2021-04-09T07:37:00Z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